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C19534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D50645">
        <w:rPr>
          <w:rFonts w:ascii="Candara" w:hAnsi="Candara"/>
          <w:b/>
          <w:color w:val="D60093"/>
        </w:rPr>
        <w:t>2</w:t>
      </w:r>
      <w:r w:rsidR="007B13E5">
        <w:rPr>
          <w:rFonts w:ascii="Candara" w:hAnsi="Candara"/>
          <w:b/>
          <w:color w:val="D60093"/>
        </w:rPr>
        <w:t>5</w:t>
      </w:r>
      <w:r w:rsidR="008A6071">
        <w:rPr>
          <w:rFonts w:ascii="Candara" w:hAnsi="Candara"/>
          <w:b/>
          <w:color w:val="D60093"/>
        </w:rPr>
        <w:t>, 2022</w:t>
      </w:r>
    </w:p>
    <w:p w14:paraId="1F7784C9" w14:textId="4A4B3508" w:rsidR="00241584" w:rsidRDefault="001F53D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6E28279A"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EA6337">
        <w:rPr>
          <w:rFonts w:ascii="Candara" w:hAnsi="Candara"/>
          <w:b/>
          <w:color w:val="003366"/>
        </w:rPr>
        <w:t>6</w:t>
      </w:r>
      <w:r w:rsidR="007B13E5">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0D922A3B"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7B13E5">
        <w:rPr>
          <w:rFonts w:ascii="Candara" w:hAnsi="Candara"/>
          <w:color w:val="002060"/>
        </w:rPr>
        <w:t>CONT’D</w:t>
      </w:r>
      <w:r w:rsidRPr="00A07647">
        <w:rPr>
          <w:rFonts w:ascii="Candara" w:hAnsi="Candara"/>
          <w:color w:val="002060"/>
        </w:rPr>
        <w:t>: Ch 1</w:t>
      </w:r>
      <w:r w:rsidR="00616332">
        <w:rPr>
          <w:rFonts w:ascii="Candara" w:hAnsi="Candara"/>
          <w:color w:val="002060"/>
        </w:rPr>
        <w:t>9</w:t>
      </w:r>
      <w:r w:rsidRPr="00A07647">
        <w:rPr>
          <w:rFonts w:ascii="Candara" w:hAnsi="Candara"/>
          <w:color w:val="002060"/>
        </w:rPr>
        <w:t xml:space="preserve"> PPT Review</w:t>
      </w:r>
    </w:p>
    <w:p w14:paraId="6684103E" w14:textId="61319935" w:rsidR="00616332" w:rsidRPr="00555DC9" w:rsidRDefault="00616332" w:rsidP="00A07647">
      <w:pPr>
        <w:pStyle w:val="ListParagraph"/>
        <w:numPr>
          <w:ilvl w:val="0"/>
          <w:numId w:val="20"/>
        </w:numPr>
        <w:rPr>
          <w:rFonts w:ascii="Candara" w:hAnsi="Candara"/>
          <w:b/>
          <w:bCs/>
          <w:color w:val="7030A0"/>
        </w:rPr>
      </w:pPr>
      <w:r>
        <w:rPr>
          <w:rFonts w:ascii="Candara" w:hAnsi="Candara"/>
          <w:b/>
          <w:bCs/>
          <w:color w:val="7030A0"/>
        </w:rPr>
        <w:t>Section 19.2 - Diffraction</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FF3645F" w14:textId="7BC83F13" w:rsidR="00616332" w:rsidRDefault="00616332" w:rsidP="004A4D1A">
      <w:pPr>
        <w:pStyle w:val="ListParagraph"/>
        <w:numPr>
          <w:ilvl w:val="0"/>
          <w:numId w:val="3"/>
        </w:numPr>
        <w:rPr>
          <w:rFonts w:ascii="Candara" w:hAnsi="Candara"/>
        </w:rPr>
      </w:pPr>
      <w:r>
        <w:rPr>
          <w:rFonts w:ascii="Candara" w:hAnsi="Candara"/>
        </w:rPr>
        <w:t>READ: Chapter 19 – Interference and Diffraction</w:t>
      </w:r>
    </w:p>
    <w:p w14:paraId="1DD0DE9D" w14:textId="0E3216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7B13E5">
        <w:rPr>
          <w:rFonts w:ascii="Candara" w:hAnsi="Candara"/>
          <w:color w:val="C00000"/>
        </w:rPr>
        <w:t>9</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1F53DA"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D0C5ECA" w14:textId="4E21E856" w:rsidR="00BD2BA8" w:rsidRDefault="00BD2BA8" w:rsidP="00BD2BA8">
      <w:pPr>
        <w:rPr>
          <w:rFonts w:asciiTheme="majorHAnsi" w:eastAsia="Candara" w:hAnsiTheme="majorHAnsi" w:cstheme="majorHAnsi"/>
          <w:highlight w:val="yellow"/>
          <w:u w:val="single"/>
        </w:rPr>
      </w:pP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37C557C7" w14:textId="5D52095C" w:rsidR="00BD2BA8" w:rsidRPr="00EA6337" w:rsidRDefault="00360ADA" w:rsidP="00EA6337">
      <w:pPr>
        <w:rPr>
          <w:rFonts w:ascii="Candara" w:hAnsi="Candara"/>
        </w:rPr>
      </w:pPr>
      <w:r w:rsidRPr="00BB20C6">
        <w:rPr>
          <w:rFonts w:ascii="Candara" w:hAnsi="Candara"/>
          <w:highlight w:val="yellow"/>
          <w:u w:val="single"/>
        </w:rPr>
        <w:t>REMINDERS</w:t>
      </w:r>
      <w:r>
        <w:rPr>
          <w:rFonts w:ascii="Candara" w:hAnsi="Candara"/>
        </w:rPr>
        <w:t>:</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3AB3B769" w14:textId="49AF0C2F" w:rsidR="00A616D7" w:rsidRDefault="00A616D7">
      <w:pPr>
        <w:spacing w:after="160" w:line="259" w:lineRule="auto"/>
        <w:rPr>
          <w:rFonts w:ascii="Candara" w:hAnsi="Candara"/>
          <w:b/>
          <w:color w:val="D60093"/>
        </w:rPr>
      </w:pPr>
      <w:r>
        <w:rPr>
          <w:rFonts w:ascii="Candara" w:hAnsi="Candara"/>
          <w:b/>
          <w:color w:val="D60093"/>
        </w:rPr>
        <w:t>Project Dates:</w:t>
      </w:r>
    </w:p>
    <w:p w14:paraId="7D816C67" w14:textId="77777777" w:rsidR="00A616D7" w:rsidRPr="00F42C2A" w:rsidRDefault="00A616D7" w:rsidP="00A616D7">
      <w:pPr>
        <w:spacing w:after="120"/>
        <w:ind w:left="1440" w:right="-126" w:hanging="1440"/>
        <w:rPr>
          <w:rFonts w:asciiTheme="majorHAnsi" w:hAnsiTheme="majorHAnsi" w:cstheme="majorHAnsi"/>
          <w:sz w:val="22"/>
        </w:rPr>
      </w:pPr>
      <w:r w:rsidRPr="00E55B3E">
        <w:rPr>
          <w:rFonts w:asciiTheme="majorHAnsi" w:hAnsiTheme="majorHAnsi" w:cstheme="majorHAnsi"/>
          <w:b/>
          <w:sz w:val="32"/>
          <w:szCs w:val="32"/>
          <w:u w:val="single"/>
        </w:rPr>
        <w:t>May 30:</w:t>
      </w:r>
      <w:r>
        <w:rPr>
          <w:rFonts w:asciiTheme="majorHAnsi" w:hAnsiTheme="majorHAnsi" w:cstheme="majorHAnsi"/>
          <w:b/>
          <w:sz w:val="32"/>
          <w:szCs w:val="32"/>
        </w:rPr>
        <w:tab/>
      </w:r>
      <w:r w:rsidRPr="00F42C2A">
        <w:rPr>
          <w:rFonts w:asciiTheme="majorHAnsi" w:hAnsiTheme="majorHAnsi" w:cstheme="majorHAnsi"/>
          <w:sz w:val="22"/>
        </w:rPr>
        <w:t xml:space="preserve">Computer research, partner selection – you cannot pick a partner after this date. </w:t>
      </w:r>
    </w:p>
    <w:p w14:paraId="692899DC"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May 31:</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bCs/>
        </w:rPr>
        <w:t>Rough draft of blueprints</w:t>
      </w:r>
      <w:r w:rsidRPr="00F42C2A">
        <w:rPr>
          <w:rFonts w:asciiTheme="majorHAnsi" w:hAnsiTheme="majorHAnsi" w:cstheme="majorHAnsi"/>
        </w:rPr>
        <w:t xml:space="preserve"> will be handed in.  This will be a neat sketch of the design with a list of</w:t>
      </w:r>
      <w:r>
        <w:rPr>
          <w:rFonts w:asciiTheme="majorHAnsi" w:hAnsiTheme="majorHAnsi" w:cstheme="majorHAnsi"/>
        </w:rPr>
        <w:t xml:space="preserve"> </w:t>
      </w:r>
      <w:r w:rsidRPr="00F42C2A">
        <w:rPr>
          <w:rFonts w:asciiTheme="majorHAnsi" w:hAnsiTheme="majorHAnsi" w:cstheme="majorHAnsi"/>
        </w:rPr>
        <w:t>materials that will be used.  The dimensions do NOT need to be exact</w:t>
      </w:r>
      <w:r>
        <w:rPr>
          <w:rFonts w:asciiTheme="majorHAnsi" w:hAnsiTheme="majorHAnsi" w:cstheme="majorHAnsi"/>
        </w:rPr>
        <w:t xml:space="preserve"> but should be fairly representative</w:t>
      </w:r>
      <w:r w:rsidRPr="00F42C2A">
        <w:rPr>
          <w:rFonts w:asciiTheme="majorHAnsi" w:hAnsiTheme="majorHAnsi" w:cstheme="majorHAnsi"/>
        </w:rPr>
        <w:t xml:space="preserve">.  </w:t>
      </w:r>
    </w:p>
    <w:p w14:paraId="55A3833C" w14:textId="77777777" w:rsidR="00A616D7" w:rsidRPr="00F42C2A" w:rsidRDefault="00A616D7" w:rsidP="00A616D7">
      <w:pPr>
        <w:pStyle w:val="BodyTextIndent"/>
        <w:ind w:left="0" w:firstLine="0"/>
        <w:rPr>
          <w:rFonts w:asciiTheme="majorHAnsi" w:hAnsiTheme="majorHAnsi" w:cstheme="majorHAnsi"/>
        </w:rPr>
      </w:pPr>
    </w:p>
    <w:p w14:paraId="7CEE675D"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June 2:</w:t>
      </w:r>
      <w:r w:rsidRPr="00C571A3">
        <w:rPr>
          <w:rFonts w:ascii="Calibri Light" w:hAnsi="Calibri Light" w:cs="Calibri Light"/>
          <w:iCs/>
        </w:rPr>
        <w:t xml:space="preserve"> </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iCs/>
        </w:rPr>
        <w:t>I</w:t>
      </w:r>
      <w:r w:rsidRPr="00F42C2A">
        <w:rPr>
          <w:rFonts w:asciiTheme="majorHAnsi" w:hAnsiTheme="majorHAnsi" w:cstheme="majorHAnsi"/>
        </w:rPr>
        <w:t>n-class testing/adjustment/work day</w:t>
      </w:r>
    </w:p>
    <w:p w14:paraId="6100616E" w14:textId="77777777" w:rsidR="00A616D7" w:rsidRPr="00F42C2A" w:rsidRDefault="00A616D7" w:rsidP="00A616D7">
      <w:pPr>
        <w:pStyle w:val="BodyTextIndent"/>
        <w:ind w:left="2880" w:hanging="2880"/>
        <w:rPr>
          <w:rFonts w:asciiTheme="majorHAnsi" w:hAnsiTheme="majorHAnsi" w:cstheme="majorHAnsi"/>
          <w:iCs/>
        </w:rPr>
      </w:pPr>
    </w:p>
    <w:p w14:paraId="66A6A288" w14:textId="77777777" w:rsidR="00A616D7" w:rsidRPr="00F42C2A" w:rsidRDefault="00A616D7" w:rsidP="00A616D7">
      <w:pPr>
        <w:pStyle w:val="BodyTextIndent"/>
        <w:ind w:left="1440" w:hanging="1440"/>
        <w:rPr>
          <w:rFonts w:asciiTheme="majorHAnsi" w:hAnsiTheme="majorHAnsi" w:cstheme="majorHAnsi"/>
          <w:b/>
          <w:bCs/>
        </w:rPr>
      </w:pPr>
      <w:r w:rsidRPr="00473780">
        <w:rPr>
          <w:rFonts w:asciiTheme="majorHAnsi" w:hAnsiTheme="majorHAnsi" w:cstheme="majorHAnsi"/>
          <w:b/>
          <w:sz w:val="32"/>
          <w:szCs w:val="32"/>
          <w:u w:val="single"/>
        </w:rPr>
        <w:t>June 3:</w:t>
      </w:r>
      <w:r>
        <w:rPr>
          <w:rFonts w:asciiTheme="majorHAnsi" w:hAnsiTheme="majorHAnsi" w:cstheme="majorHAnsi"/>
          <w:b/>
          <w:sz w:val="32"/>
          <w:szCs w:val="32"/>
        </w:rPr>
        <w:tab/>
      </w:r>
      <w:r w:rsidRPr="00F42C2A">
        <w:rPr>
          <w:rFonts w:asciiTheme="majorHAnsi" w:hAnsiTheme="majorHAnsi" w:cstheme="majorHAnsi"/>
        </w:rPr>
        <w:t>C</w:t>
      </w:r>
      <w:r w:rsidRPr="00F42C2A">
        <w:rPr>
          <w:rFonts w:asciiTheme="majorHAnsi" w:hAnsiTheme="majorHAnsi" w:cstheme="majorHAnsi"/>
          <w:bCs/>
        </w:rPr>
        <w:t>atapults</w:t>
      </w:r>
      <w:r>
        <w:rPr>
          <w:rFonts w:asciiTheme="majorHAnsi" w:hAnsiTheme="majorHAnsi" w:cstheme="majorHAnsi"/>
          <w:bCs/>
        </w:rPr>
        <w:t>/trebuchets</w:t>
      </w:r>
      <w:r w:rsidRPr="00F42C2A">
        <w:rPr>
          <w:rFonts w:asciiTheme="majorHAnsi" w:hAnsiTheme="majorHAnsi" w:cstheme="majorHAnsi"/>
          <w:bCs/>
        </w:rPr>
        <w:t xml:space="preserve"> </w:t>
      </w:r>
      <w:r>
        <w:rPr>
          <w:rFonts w:asciiTheme="majorHAnsi" w:hAnsiTheme="majorHAnsi" w:cstheme="majorHAnsi"/>
          <w:bCs/>
        </w:rPr>
        <w:t xml:space="preserve">and final blueprint </w:t>
      </w:r>
      <w:r w:rsidRPr="00F42C2A">
        <w:rPr>
          <w:rFonts w:asciiTheme="majorHAnsi" w:hAnsiTheme="majorHAnsi" w:cstheme="majorHAnsi"/>
          <w:bCs/>
        </w:rPr>
        <w:t>are due</w:t>
      </w:r>
      <w:r w:rsidRPr="00F42C2A">
        <w:rPr>
          <w:rFonts w:asciiTheme="majorHAnsi" w:hAnsiTheme="majorHAnsi" w:cstheme="majorHAnsi"/>
        </w:rPr>
        <w:t xml:space="preserve">!  </w:t>
      </w:r>
      <w:r>
        <w:rPr>
          <w:rFonts w:asciiTheme="majorHAnsi" w:hAnsiTheme="majorHAnsi" w:cstheme="majorHAnsi"/>
        </w:rPr>
        <w:t>!!CATAPULT WARS!!</w:t>
      </w:r>
    </w:p>
    <w:p w14:paraId="21B638FD" w14:textId="77777777" w:rsidR="00A616D7" w:rsidRPr="00F42C2A" w:rsidRDefault="00A616D7" w:rsidP="00A616D7">
      <w:pPr>
        <w:pStyle w:val="BodyTextIndent"/>
        <w:ind w:left="2880" w:hanging="2880"/>
        <w:rPr>
          <w:rFonts w:asciiTheme="majorHAnsi" w:hAnsiTheme="majorHAnsi" w:cstheme="majorHAnsi"/>
        </w:rPr>
      </w:pPr>
    </w:p>
    <w:p w14:paraId="66B505DE" w14:textId="77777777" w:rsidR="00A616D7" w:rsidRPr="00F42C2A" w:rsidRDefault="00A616D7" w:rsidP="00A616D7">
      <w:pPr>
        <w:pStyle w:val="BodyTextIndent"/>
        <w:ind w:left="0" w:firstLine="0"/>
        <w:rPr>
          <w:rFonts w:asciiTheme="majorHAnsi" w:hAnsiTheme="majorHAnsi" w:cstheme="majorHAnsi"/>
        </w:rPr>
      </w:pPr>
      <w:r>
        <w:rPr>
          <w:rFonts w:asciiTheme="majorHAnsi" w:hAnsiTheme="majorHAnsi" w:cstheme="majorHAnsi"/>
          <w:b/>
          <w:iCs/>
          <w:sz w:val="32"/>
          <w:szCs w:val="32"/>
          <w:u w:val="single"/>
        </w:rPr>
        <w:t>June 6:</w:t>
      </w:r>
      <w:r>
        <w:rPr>
          <w:rFonts w:asciiTheme="majorHAnsi" w:hAnsiTheme="majorHAnsi" w:cstheme="majorHAnsi"/>
          <w:b/>
          <w:iCs/>
          <w:sz w:val="32"/>
          <w:szCs w:val="32"/>
        </w:rPr>
        <w:tab/>
      </w:r>
      <w:r>
        <w:rPr>
          <w:rFonts w:asciiTheme="majorHAnsi" w:hAnsiTheme="majorHAnsi" w:cstheme="majorHAnsi"/>
        </w:rPr>
        <w:t>Reflection is due.</w:t>
      </w:r>
    </w:p>
    <w:p w14:paraId="07073831" w14:textId="458281A0" w:rsidR="00525BB4" w:rsidRDefault="00525BB4">
      <w:pPr>
        <w:spacing w:after="160" w:line="259" w:lineRule="auto"/>
        <w:rPr>
          <w:rFonts w:ascii="Candara" w:hAnsi="Candara"/>
          <w:b/>
          <w:color w:val="D60093"/>
        </w:rPr>
      </w:pPr>
      <w:r>
        <w:rPr>
          <w:rFonts w:ascii="Candara" w:hAnsi="Candara"/>
          <w:b/>
          <w:color w:val="D60093"/>
        </w:rPr>
        <w:br w:type="page"/>
      </w:r>
    </w:p>
    <w:p w14:paraId="77C9EAED" w14:textId="32802E1E" w:rsidR="00A616D7" w:rsidRDefault="00A616D7" w:rsidP="00A616D7">
      <w:pPr>
        <w:spacing w:before="120"/>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ab/>
        <w:t>PROJECT</w:t>
      </w:r>
      <w:r>
        <w:rPr>
          <w:rFonts w:ascii="Candara" w:hAnsi="Candara"/>
          <w:color w:val="008000"/>
        </w:rPr>
        <w:pict w14:anchorId="06FD223C">
          <v:rect id="_x0000_i1028" style="width:479pt;height:4pt" o:hrpct="990" o:hralign="center" o:hrstd="t" o:hr="t" fillcolor="#aca899" stroked="f"/>
        </w:pict>
      </w:r>
    </w:p>
    <w:p w14:paraId="627EA208" w14:textId="519BBCA7" w:rsidR="00A616D7" w:rsidRPr="00A616D7" w:rsidRDefault="00A616D7" w:rsidP="00A616D7">
      <w:pPr>
        <w:spacing w:before="120"/>
        <w:jc w:val="center"/>
        <w:rPr>
          <w:rFonts w:ascii="Candara" w:hAnsi="Candara"/>
          <w:color w:val="0000FF"/>
          <w:sz w:val="32"/>
          <w:szCs w:val="32"/>
        </w:rPr>
      </w:pPr>
      <w:r>
        <w:rPr>
          <w:rFonts w:ascii="Candara" w:hAnsi="Candara"/>
          <w:color w:val="0000FF"/>
          <w:sz w:val="32"/>
          <w:szCs w:val="32"/>
        </w:rPr>
        <w:t>CATAPULT PROJECT</w:t>
      </w:r>
    </w:p>
    <w:p w14:paraId="0AEFCB03" w14:textId="18467837" w:rsidR="00A616D7" w:rsidRPr="00F42C2A" w:rsidRDefault="00A616D7" w:rsidP="00A616D7">
      <w:pPr>
        <w:spacing w:before="120"/>
        <w:rPr>
          <w:rFonts w:asciiTheme="majorHAnsi" w:hAnsiTheme="majorHAnsi" w:cstheme="majorHAnsi"/>
          <w:sz w:val="22"/>
          <w:szCs w:val="22"/>
        </w:rPr>
      </w:pPr>
      <w:r w:rsidRPr="00E55B3E">
        <w:rPr>
          <w:rFonts w:asciiTheme="majorHAnsi" w:hAnsiTheme="majorHAnsi" w:cstheme="majorHAnsi"/>
          <w:b/>
          <w:bCs/>
          <w:color w:val="0000FF"/>
          <w:sz w:val="22"/>
          <w:szCs w:val="22"/>
        </w:rPr>
        <w:t>Objective:</w:t>
      </w:r>
      <w:r w:rsidRPr="00F42C2A">
        <w:rPr>
          <w:rFonts w:asciiTheme="majorHAnsi" w:hAnsiTheme="majorHAnsi" w:cstheme="majorHAnsi"/>
          <w:sz w:val="22"/>
          <w:szCs w:val="22"/>
        </w:rPr>
        <w:t xml:space="preserve">  Your task is to design and construct a </w:t>
      </w:r>
      <w:r>
        <w:rPr>
          <w:rFonts w:asciiTheme="majorHAnsi" w:hAnsiTheme="majorHAnsi" w:cstheme="majorHAnsi"/>
          <w:sz w:val="22"/>
          <w:szCs w:val="22"/>
        </w:rPr>
        <w:t xml:space="preserve">tabletop </w:t>
      </w:r>
      <w:r w:rsidRPr="00F42C2A">
        <w:rPr>
          <w:rFonts w:asciiTheme="majorHAnsi" w:hAnsiTheme="majorHAnsi" w:cstheme="majorHAnsi"/>
          <w:sz w:val="22"/>
          <w:szCs w:val="22"/>
        </w:rPr>
        <w:t>catapult</w:t>
      </w:r>
      <w:r>
        <w:rPr>
          <w:rFonts w:asciiTheme="majorHAnsi" w:hAnsiTheme="majorHAnsi" w:cstheme="majorHAnsi"/>
          <w:sz w:val="22"/>
          <w:szCs w:val="22"/>
        </w:rPr>
        <w:t>/trebuchet</w:t>
      </w:r>
      <w:r w:rsidRPr="00F42C2A">
        <w:rPr>
          <w:rFonts w:asciiTheme="majorHAnsi" w:hAnsiTheme="majorHAnsi" w:cstheme="majorHAnsi"/>
          <w:sz w:val="22"/>
          <w:szCs w:val="22"/>
        </w:rPr>
        <w:t xml:space="preserve"> (from scratch) that will fling a ball over a wall and hit a target on the other side.  Use your knowledge of projectile motion to help guide your structure.</w:t>
      </w:r>
    </w:p>
    <w:p w14:paraId="2C4BF860" w14:textId="77777777" w:rsidR="00A616D7" w:rsidRDefault="00A616D7" w:rsidP="00A616D7">
      <w:pPr>
        <w:rPr>
          <w:rFonts w:asciiTheme="majorHAnsi" w:hAnsiTheme="majorHAnsi" w:cstheme="majorHAnsi"/>
          <w:b/>
          <w:bCs/>
          <w:sz w:val="22"/>
          <w:szCs w:val="22"/>
        </w:rPr>
      </w:pPr>
    </w:p>
    <w:p w14:paraId="79843CE2" w14:textId="77777777" w:rsidR="00A616D7" w:rsidRPr="00F42C2A" w:rsidRDefault="00A616D7" w:rsidP="00A616D7">
      <w:pPr>
        <w:rPr>
          <w:rFonts w:asciiTheme="majorHAnsi" w:hAnsiTheme="majorHAnsi" w:cstheme="majorHAnsi"/>
          <w:sz w:val="22"/>
          <w:szCs w:val="22"/>
        </w:rPr>
      </w:pPr>
      <w:r w:rsidRPr="00E55B3E">
        <w:rPr>
          <w:rFonts w:asciiTheme="majorHAnsi" w:hAnsiTheme="majorHAnsi" w:cstheme="majorHAnsi"/>
          <w:b/>
          <w:bCs/>
          <w:color w:val="0000FF"/>
          <w:sz w:val="22"/>
          <w:szCs w:val="22"/>
        </w:rPr>
        <w:t>Important Dimensions, Restrictions, and Requirements:</w:t>
      </w:r>
      <w:r w:rsidRPr="00F42C2A">
        <w:rPr>
          <w:rFonts w:asciiTheme="majorHAnsi" w:hAnsiTheme="majorHAnsi" w:cstheme="majorHAnsi"/>
          <w:sz w:val="22"/>
          <w:szCs w:val="22"/>
        </w:rPr>
        <w:t xml:space="preserve">  Please keep the following guidelines in mind when designing your catapult.</w:t>
      </w:r>
    </w:p>
    <w:p w14:paraId="6120AB47" w14:textId="77777777" w:rsidR="00A616D7" w:rsidRPr="00F42C2A" w:rsidRDefault="00A616D7" w:rsidP="00A616D7">
      <w:pPr>
        <w:numPr>
          <w:ilvl w:val="0"/>
          <w:numId w:val="23"/>
        </w:numPr>
        <w:tabs>
          <w:tab w:val="clear" w:pos="2880"/>
        </w:tabs>
        <w:spacing w:before="120"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w:t>
      </w:r>
      <w:r w:rsidRPr="00F42C2A">
        <w:rPr>
          <w:rFonts w:asciiTheme="majorHAnsi" w:hAnsiTheme="majorHAnsi" w:cstheme="majorHAnsi"/>
          <w:b/>
          <w:sz w:val="22"/>
          <w:szCs w:val="22"/>
        </w:rPr>
        <w:t>base</w:t>
      </w:r>
      <w:r w:rsidRPr="00F42C2A">
        <w:rPr>
          <w:rFonts w:asciiTheme="majorHAnsi" w:hAnsiTheme="majorHAnsi" w:cstheme="majorHAnsi"/>
          <w:sz w:val="22"/>
          <w:szCs w:val="22"/>
        </w:rPr>
        <w:t xml:space="preserve"> can be no larger than </w:t>
      </w:r>
      <w:r w:rsidRPr="00F42C2A">
        <w:rPr>
          <w:rFonts w:asciiTheme="majorHAnsi" w:hAnsiTheme="majorHAnsi" w:cstheme="majorHAnsi"/>
          <w:sz w:val="22"/>
          <w:szCs w:val="22"/>
          <w:u w:val="single"/>
        </w:rPr>
        <w:t>45.0 cm x 45.0 cm</w:t>
      </w:r>
      <w:r w:rsidRPr="00F42C2A">
        <w:rPr>
          <w:rFonts w:asciiTheme="majorHAnsi" w:hAnsiTheme="majorHAnsi" w:cstheme="majorHAnsi"/>
          <w:sz w:val="22"/>
          <w:szCs w:val="22"/>
        </w:rPr>
        <w:t xml:space="preserve"> at any time; The </w:t>
      </w:r>
      <w:r w:rsidRPr="00F42C2A">
        <w:rPr>
          <w:rFonts w:asciiTheme="majorHAnsi" w:hAnsiTheme="majorHAnsi" w:cstheme="majorHAnsi"/>
          <w:b/>
          <w:sz w:val="22"/>
          <w:szCs w:val="22"/>
        </w:rPr>
        <w:t xml:space="preserve">arm </w:t>
      </w:r>
      <w:r w:rsidRPr="00F42C2A">
        <w:rPr>
          <w:rFonts w:asciiTheme="majorHAnsi" w:hAnsiTheme="majorHAnsi" w:cstheme="majorHAnsi"/>
          <w:sz w:val="22"/>
          <w:szCs w:val="22"/>
        </w:rPr>
        <w:t xml:space="preserve">of the catapult can reach </w:t>
      </w:r>
      <w:r w:rsidRPr="00F42C2A">
        <w:rPr>
          <w:rFonts w:asciiTheme="majorHAnsi" w:hAnsiTheme="majorHAnsi" w:cstheme="majorHAnsi"/>
          <w:sz w:val="22"/>
          <w:szCs w:val="22"/>
          <w:u w:val="single"/>
        </w:rPr>
        <w:t>a maximum height of 55.0 cm</w:t>
      </w:r>
      <w:r w:rsidRPr="00F42C2A">
        <w:rPr>
          <w:rFonts w:asciiTheme="majorHAnsi" w:hAnsiTheme="majorHAnsi" w:cstheme="majorHAnsi"/>
          <w:sz w:val="22"/>
          <w:szCs w:val="22"/>
        </w:rPr>
        <w:t xml:space="preserve"> measured from the floor to its highest point when the arm is in the upright position. </w:t>
      </w:r>
    </w:p>
    <w:p w14:paraId="3D57A254"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The castle wall will be ___</w:t>
      </w:r>
      <w:r>
        <w:rPr>
          <w:rFonts w:asciiTheme="majorHAnsi" w:hAnsiTheme="majorHAnsi" w:cstheme="majorHAnsi"/>
          <w:sz w:val="22"/>
          <w:szCs w:val="22"/>
        </w:rPr>
        <w:t>1</w:t>
      </w:r>
      <w:r w:rsidRPr="00F42C2A">
        <w:rPr>
          <w:rFonts w:asciiTheme="majorHAnsi" w:hAnsiTheme="majorHAnsi" w:cstheme="majorHAnsi"/>
          <w:sz w:val="22"/>
          <w:szCs w:val="22"/>
        </w:rPr>
        <w:t xml:space="preserve">_____ m high in the center.  The ball must clear the wall and land within the “castle courtyard” on the other side. If it hits the first wall and bounces into the courtyard, it will not receive a score based on where it hits (even if it lands on the bull’s-eye). If it hits the wall, that shot will be disqualified. </w:t>
      </w:r>
    </w:p>
    <w:p w14:paraId="65FB3AB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There will be a second wall/cabinet </w:t>
      </w:r>
      <w:r>
        <w:rPr>
          <w:rFonts w:asciiTheme="majorHAnsi" w:hAnsiTheme="majorHAnsi" w:cstheme="majorHAnsi"/>
          <w:sz w:val="22"/>
          <w:szCs w:val="22"/>
        </w:rPr>
        <w:t>1</w:t>
      </w:r>
      <w:r w:rsidRPr="00F42C2A">
        <w:rPr>
          <w:rFonts w:asciiTheme="majorHAnsi" w:hAnsiTheme="majorHAnsi" w:cstheme="majorHAnsi"/>
          <w:sz w:val="22"/>
          <w:szCs w:val="22"/>
        </w:rPr>
        <w:t>.5 m behind the first.  Your ball may not hit the back wall/cabinet and bounce back into the “courtyard”.  If it does, that shot is disqualified.</w:t>
      </w:r>
    </w:p>
    <w:p w14:paraId="720791C2"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The minimum distance your catapult may launch is 0.5 m from the base (at the center) of the wall.  This is measured to the front of the base of your catapult.  This distance represents the castle moat.  Your catapult may not enter the moat. </w:t>
      </w:r>
    </w:p>
    <w:p w14:paraId="276FAA2D"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must launch within the classroom </w:t>
      </w:r>
      <w:r w:rsidRPr="00F42C2A">
        <w:rPr>
          <w:rFonts w:asciiTheme="majorHAnsi" w:hAnsiTheme="majorHAnsi" w:cstheme="majorHAnsi"/>
          <w:sz w:val="22"/>
          <w:szCs w:val="22"/>
          <w:u w:val="single"/>
        </w:rPr>
        <w:t>without hitting the ceiling</w:t>
      </w:r>
      <w:r w:rsidRPr="00F42C2A">
        <w:rPr>
          <w:rFonts w:asciiTheme="majorHAnsi" w:hAnsiTheme="majorHAnsi" w:cstheme="majorHAnsi"/>
          <w:sz w:val="22"/>
          <w:szCs w:val="22"/>
        </w:rPr>
        <w:t xml:space="preserve">.  We will NOT be going outside for this project. If it does, your shot will be disqualified. </w:t>
      </w:r>
    </w:p>
    <w:p w14:paraId="01E04D0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 xml:space="preserve">Your catapult may be powered by a counterweight (like a trebuchet), elastic cords or springs, or twisted rope.  </w:t>
      </w:r>
      <w:r w:rsidRPr="00F42C2A">
        <w:rPr>
          <w:rFonts w:asciiTheme="majorHAnsi" w:hAnsiTheme="majorHAnsi" w:cstheme="majorHAnsi"/>
          <w:b/>
          <w:sz w:val="22"/>
          <w:szCs w:val="22"/>
        </w:rPr>
        <w:t>Nothing</w:t>
      </w:r>
      <w:r w:rsidRPr="00F42C2A">
        <w:rPr>
          <w:rFonts w:asciiTheme="majorHAnsi" w:hAnsiTheme="majorHAnsi" w:cstheme="majorHAnsi"/>
          <w:sz w:val="22"/>
          <w:szCs w:val="22"/>
        </w:rPr>
        <w:t xml:space="preserve"> </w:t>
      </w:r>
      <w:r w:rsidRPr="00F42C2A">
        <w:rPr>
          <w:rFonts w:asciiTheme="majorHAnsi" w:hAnsiTheme="majorHAnsi" w:cstheme="majorHAnsi"/>
          <w:b/>
          <w:sz w:val="22"/>
          <w:szCs w:val="22"/>
        </w:rPr>
        <w:t>else</w:t>
      </w:r>
      <w:r w:rsidRPr="00F42C2A">
        <w:rPr>
          <w:rFonts w:asciiTheme="majorHAnsi" w:hAnsiTheme="majorHAnsi" w:cstheme="majorHAnsi"/>
          <w:sz w:val="22"/>
          <w:szCs w:val="22"/>
        </w:rPr>
        <w:t xml:space="preserve"> can be used to propel the ball over the wall. No sling shots or onager allowed.</w:t>
      </w:r>
    </w:p>
    <w:p w14:paraId="14F6CBE0"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Materials used for your catapult will not come from the classroom.  Anything that is part of your catapult must remain in the room with the catapult throughout the launching days.  (i.e. textbooks should NOT be used as part of your catapult…)</w:t>
      </w:r>
    </w:p>
    <w:p w14:paraId="5AF7FFC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The center of the target (bull’s-eye) will be located 1.20 m behind the wall and will be lined up with the center of the wall.</w:t>
      </w:r>
    </w:p>
    <w:p w14:paraId="771D71DA"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szCs w:val="22"/>
        </w:rPr>
      </w:pPr>
      <w:r w:rsidRPr="00F42C2A">
        <w:rPr>
          <w:rFonts w:asciiTheme="majorHAnsi" w:hAnsiTheme="majorHAnsi" w:cstheme="majorHAnsi"/>
          <w:sz w:val="22"/>
          <w:szCs w:val="22"/>
        </w:rPr>
        <w:t>You MUST have a mechanical release and a way to lock your catapult arm in place prior to launching.  You will then load your catapult, unlock the release mechanism, and launch!  Failure to have a proper, working release mechanism will result in a loss of 5 points from your final grade.</w:t>
      </w:r>
    </w:p>
    <w:p w14:paraId="3FA5A73D" w14:textId="77777777" w:rsidR="00A616D7" w:rsidRPr="00E55B3E" w:rsidRDefault="00A616D7" w:rsidP="00A616D7">
      <w:pPr>
        <w:spacing w:after="120"/>
        <w:rPr>
          <w:rFonts w:asciiTheme="majorHAnsi" w:hAnsiTheme="majorHAnsi" w:cstheme="majorHAnsi"/>
          <w:b/>
          <w:bCs/>
          <w:color w:val="0000FF"/>
          <w:sz w:val="22"/>
        </w:rPr>
      </w:pPr>
      <w:r w:rsidRPr="00E55B3E">
        <w:rPr>
          <w:rFonts w:asciiTheme="majorHAnsi" w:hAnsiTheme="majorHAnsi" w:cstheme="majorHAnsi"/>
          <w:b/>
          <w:bCs/>
          <w:color w:val="0000FF"/>
          <w:sz w:val="22"/>
        </w:rPr>
        <w:t>Grading and Testing Procedures:</w:t>
      </w:r>
    </w:p>
    <w:p w14:paraId="510DB07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You will receive</w:t>
      </w:r>
      <w:r w:rsidRPr="00F42C2A">
        <w:rPr>
          <w:rFonts w:asciiTheme="majorHAnsi" w:hAnsiTheme="majorHAnsi" w:cstheme="majorHAnsi"/>
          <w:b/>
          <w:sz w:val="22"/>
        </w:rPr>
        <w:t xml:space="preserve"> 5</w:t>
      </w:r>
      <w:r w:rsidRPr="00F42C2A">
        <w:rPr>
          <w:rFonts w:asciiTheme="majorHAnsi" w:hAnsiTheme="majorHAnsi" w:cstheme="majorHAnsi"/>
          <w:sz w:val="22"/>
        </w:rPr>
        <w:t xml:space="preserve"> attempts to launch your attack on the target.  Each shot will be scored.  An average of the 3 best scoring hits will be taken to determine your final score.  The average scores in each class will be used to determine the final grading scale—the best score from all classes will receive 100% for this portion of the project grade.  All other groups will receive a grade based on their score relative to the highest scoring group.</w:t>
      </w:r>
    </w:p>
    <w:p w14:paraId="1538A9BE"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 xml:space="preserve">Nobody from the group launching may stand in the “courtyard” during the launch.  You know where the target is, and you should know how your catapult behaves/launches.  You will not be allowed to line up your catapult prior to launch.  </w:t>
      </w:r>
    </w:p>
    <w:p w14:paraId="39D49AF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sectPr w:rsidR="00A616D7" w:rsidRPr="00F42C2A" w:rsidSect="00A616D7">
          <w:headerReference w:type="default" r:id="rId13"/>
          <w:type w:val="continuous"/>
          <w:pgSz w:w="12240" w:h="15840"/>
          <w:pgMar w:top="720" w:right="720" w:bottom="720" w:left="720" w:header="720" w:footer="720" w:gutter="0"/>
          <w:cols w:space="720"/>
          <w:docGrid w:linePitch="360"/>
        </w:sectPr>
      </w:pPr>
    </w:p>
    <w:p w14:paraId="2C48DCE1"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You will be told approximately where your ball lands, so you may make adjustments, if necessary.</w:t>
      </w:r>
    </w:p>
    <w:p w14:paraId="024E689A"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 xml:space="preserve">Note:  Arguing with or complaining/whining to the judge(s) </w:t>
      </w:r>
      <w:r w:rsidRPr="00F42C2A">
        <w:rPr>
          <w:rFonts w:asciiTheme="majorHAnsi" w:hAnsiTheme="majorHAnsi" w:cstheme="majorHAnsi"/>
          <w:b/>
          <w:sz w:val="22"/>
        </w:rPr>
        <w:t>will</w:t>
      </w:r>
      <w:r w:rsidRPr="00F42C2A">
        <w:rPr>
          <w:rFonts w:asciiTheme="majorHAnsi" w:hAnsiTheme="majorHAnsi" w:cstheme="majorHAnsi"/>
          <w:sz w:val="22"/>
        </w:rPr>
        <w:t xml:space="preserve"> result in a loss of points.</w:t>
      </w:r>
    </w:p>
    <w:p w14:paraId="150F8CA7" w14:textId="77777777" w:rsidR="00A616D7" w:rsidRPr="00F42C2A" w:rsidRDefault="00A616D7" w:rsidP="00A616D7">
      <w:pPr>
        <w:numPr>
          <w:ilvl w:val="0"/>
          <w:numId w:val="23"/>
        </w:numPr>
        <w:tabs>
          <w:tab w:val="clear" w:pos="2880"/>
        </w:tabs>
        <w:spacing w:after="120"/>
        <w:ind w:left="1080"/>
        <w:rPr>
          <w:rFonts w:asciiTheme="majorHAnsi" w:hAnsiTheme="majorHAnsi" w:cstheme="majorHAnsi"/>
          <w:sz w:val="22"/>
        </w:rPr>
      </w:pPr>
      <w:r w:rsidRPr="00F42C2A">
        <w:rPr>
          <w:rFonts w:asciiTheme="majorHAnsi" w:hAnsiTheme="majorHAnsi" w:cstheme="majorHAnsi"/>
          <w:sz w:val="22"/>
        </w:rPr>
        <w:t>The bull’s-eye of the target will be worth the most points.  The score will decrease as the distance from the center of the target increases.</w:t>
      </w:r>
    </w:p>
    <w:p w14:paraId="109398B2" w14:textId="77777777" w:rsidR="00A616D7" w:rsidRPr="00F42C2A" w:rsidRDefault="00A616D7" w:rsidP="00A616D7">
      <w:pPr>
        <w:spacing w:after="120"/>
        <w:ind w:left="1080"/>
        <w:jc w:val="center"/>
        <w:rPr>
          <w:rFonts w:asciiTheme="majorHAnsi" w:hAnsiTheme="majorHAnsi" w:cstheme="majorHAnsi"/>
          <w:b/>
          <w:sz w:val="22"/>
        </w:rPr>
      </w:pPr>
      <w:r w:rsidRPr="00F42C2A">
        <w:rPr>
          <w:rFonts w:asciiTheme="majorHAnsi" w:hAnsiTheme="majorHAnsi" w:cstheme="majorHAnsi"/>
          <w:b/>
          <w:sz w:val="22"/>
        </w:rPr>
        <w:t>Catapult Rubric (Failure to turn this in with report will lose 5 point</w:t>
      </w:r>
      <w:r>
        <w:rPr>
          <w:rFonts w:asciiTheme="majorHAnsi" w:hAnsiTheme="majorHAnsi" w:cstheme="majorHAnsi"/>
          <w:b/>
          <w:sz w:val="22"/>
        </w:rPr>
        <w:t>s</w:t>
      </w:r>
      <w:r w:rsidRPr="00F42C2A">
        <w:rPr>
          <w:rFonts w:asciiTheme="majorHAnsi" w:hAnsiTheme="majorHAnsi" w:cstheme="majorHAnsi"/>
          <w:b/>
          <w:sz w:val="22"/>
        </w:rPr>
        <w:t xml:space="preserve"> from final grade)</w:t>
      </w:r>
    </w:p>
    <w:p w14:paraId="0955ADB9" w14:textId="77777777" w:rsidR="00A616D7" w:rsidRPr="00F42C2A" w:rsidRDefault="00A616D7" w:rsidP="00A616D7">
      <w:pPr>
        <w:spacing w:after="120"/>
        <w:rPr>
          <w:rFonts w:asciiTheme="majorHAnsi" w:hAnsiTheme="majorHAnsi" w:cstheme="majorHAnsi"/>
          <w:b/>
          <w:bCs/>
          <w:i/>
          <w:iCs/>
          <w:sz w:val="22"/>
        </w:rPr>
        <w:sectPr w:rsidR="00A616D7" w:rsidRPr="00F42C2A" w:rsidSect="00B503B9">
          <w:type w:val="continuous"/>
          <w:pgSz w:w="12240" w:h="15840"/>
          <w:pgMar w:top="1440" w:right="1008" w:bottom="907" w:left="1008" w:header="720" w:footer="720" w:gutter="0"/>
          <w:cols w:space="720"/>
          <w:docGrid w:linePitch="360"/>
        </w:sectPr>
      </w:pPr>
    </w:p>
    <w:p w14:paraId="36F64981" w14:textId="77777777" w:rsidR="00A616D7" w:rsidRPr="00E55B3E" w:rsidRDefault="00A616D7" w:rsidP="00A616D7">
      <w:pPr>
        <w:spacing w:after="120"/>
        <w:rPr>
          <w:rFonts w:asciiTheme="majorHAnsi" w:hAnsiTheme="majorHAnsi" w:cstheme="majorHAnsi"/>
          <w:b/>
          <w:bCs/>
          <w:i/>
          <w:iCs/>
          <w:color w:val="0000FF"/>
          <w:sz w:val="22"/>
        </w:rPr>
      </w:pPr>
      <w:r w:rsidRPr="00E55B3E">
        <w:rPr>
          <w:rFonts w:asciiTheme="majorHAnsi" w:hAnsiTheme="majorHAnsi" w:cstheme="majorHAnsi"/>
          <w:b/>
          <w:bCs/>
          <w:i/>
          <w:iCs/>
          <w:color w:val="0000FF"/>
          <w:sz w:val="22"/>
        </w:rPr>
        <w:t xml:space="preserve">Grading Breakdown: </w:t>
      </w:r>
      <w:r w:rsidRPr="00E55B3E">
        <w:rPr>
          <w:rFonts w:asciiTheme="majorHAnsi" w:hAnsiTheme="majorHAnsi" w:cstheme="majorHAnsi"/>
          <w:b/>
          <w:bCs/>
          <w:i/>
          <w:iCs/>
          <w:color w:val="0000FF"/>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305"/>
        <w:gridCol w:w="1245"/>
        <w:gridCol w:w="1120"/>
      </w:tblGrid>
      <w:tr w:rsidR="00A616D7" w:rsidRPr="00F42C2A" w14:paraId="52D8503E" w14:textId="77777777" w:rsidTr="005A63C7">
        <w:tc>
          <w:tcPr>
            <w:tcW w:w="1548" w:type="dxa"/>
            <w:shd w:val="clear" w:color="auto" w:fill="auto"/>
          </w:tcPr>
          <w:p w14:paraId="216EB5A7"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Performance</w:t>
            </w:r>
          </w:p>
        </w:tc>
        <w:tc>
          <w:tcPr>
            <w:tcW w:w="6480" w:type="dxa"/>
            <w:shd w:val="clear" w:color="auto" w:fill="auto"/>
          </w:tcPr>
          <w:p w14:paraId="2F3B8EB4"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Ball launches over the wall</w:t>
            </w:r>
          </w:p>
        </w:tc>
        <w:tc>
          <w:tcPr>
            <w:tcW w:w="1260" w:type="dxa"/>
            <w:shd w:val="clear" w:color="auto" w:fill="auto"/>
          </w:tcPr>
          <w:p w14:paraId="1ADE4A5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5 points</w:t>
            </w:r>
          </w:p>
        </w:tc>
        <w:tc>
          <w:tcPr>
            <w:tcW w:w="1152" w:type="dxa"/>
            <w:shd w:val="clear" w:color="auto" w:fill="auto"/>
          </w:tcPr>
          <w:p w14:paraId="5CD78363"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73EDB7ED" w14:textId="77777777" w:rsidTr="005A63C7">
        <w:tc>
          <w:tcPr>
            <w:tcW w:w="1548" w:type="dxa"/>
            <w:shd w:val="clear" w:color="auto" w:fill="auto"/>
          </w:tcPr>
          <w:p w14:paraId="4F8B4E36"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Result</w:t>
            </w:r>
          </w:p>
        </w:tc>
        <w:tc>
          <w:tcPr>
            <w:tcW w:w="6480" w:type="dxa"/>
            <w:shd w:val="clear" w:color="auto" w:fill="auto"/>
          </w:tcPr>
          <w:p w14:paraId="2E4458D7"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Location of the ball on the target</w:t>
            </w:r>
          </w:p>
        </w:tc>
        <w:tc>
          <w:tcPr>
            <w:tcW w:w="1260" w:type="dxa"/>
            <w:shd w:val="clear" w:color="auto" w:fill="auto"/>
          </w:tcPr>
          <w:p w14:paraId="0F11072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1B4CFF60"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40E2769A" w14:textId="77777777" w:rsidTr="005A63C7">
        <w:tc>
          <w:tcPr>
            <w:tcW w:w="1548" w:type="dxa"/>
            <w:shd w:val="clear" w:color="auto" w:fill="auto"/>
          </w:tcPr>
          <w:p w14:paraId="01B5E5D4"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Final Draft Blueprint</w:t>
            </w:r>
          </w:p>
        </w:tc>
        <w:tc>
          <w:tcPr>
            <w:tcW w:w="6480" w:type="dxa"/>
            <w:shd w:val="clear" w:color="auto" w:fill="auto"/>
          </w:tcPr>
          <w:p w14:paraId="3A3EAAB1"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rPr>
              <w:t>The final draft of your blueprint must include a materials list and budget (how much did you spend on the project and on what).  It should be done neatly with pen and ruler, or on the computer.  The blueprints should be clear and easy to read, and they should include any appropriate dimensions.  You will be required to hand in blueprints with 3 separate views of your final design—top view, side view, and front view. If this is on lined notebook paper, you will receive a zero for this section!</w:t>
            </w:r>
          </w:p>
        </w:tc>
        <w:tc>
          <w:tcPr>
            <w:tcW w:w="1260" w:type="dxa"/>
            <w:shd w:val="clear" w:color="auto" w:fill="auto"/>
          </w:tcPr>
          <w:p w14:paraId="11271662"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23925C0F" w14:textId="77777777" w:rsidR="00A616D7" w:rsidRPr="00F42C2A" w:rsidRDefault="00A616D7" w:rsidP="005A63C7">
            <w:pPr>
              <w:spacing w:after="120"/>
              <w:rPr>
                <w:rFonts w:asciiTheme="majorHAnsi" w:hAnsiTheme="majorHAnsi" w:cstheme="majorHAnsi"/>
                <w:b/>
                <w:bCs/>
                <w:i/>
                <w:iCs/>
                <w:sz w:val="22"/>
              </w:rPr>
            </w:pPr>
          </w:p>
        </w:tc>
      </w:tr>
      <w:tr w:rsidR="00A616D7" w:rsidRPr="00F42C2A" w14:paraId="3CF478DA" w14:textId="77777777" w:rsidTr="005A63C7">
        <w:tc>
          <w:tcPr>
            <w:tcW w:w="1548" w:type="dxa"/>
            <w:shd w:val="clear" w:color="auto" w:fill="auto"/>
          </w:tcPr>
          <w:p w14:paraId="4AECD2E7" w14:textId="77777777" w:rsidR="00A616D7" w:rsidRPr="00F42C2A" w:rsidRDefault="00A616D7" w:rsidP="005A63C7">
            <w:pPr>
              <w:spacing w:after="120"/>
              <w:jc w:val="both"/>
              <w:rPr>
                <w:rFonts w:asciiTheme="majorHAnsi" w:hAnsiTheme="majorHAnsi" w:cstheme="majorHAnsi"/>
                <w:bCs/>
                <w:iCs/>
              </w:rPr>
            </w:pPr>
            <w:r>
              <w:rPr>
                <w:rFonts w:asciiTheme="majorHAnsi" w:hAnsiTheme="majorHAnsi" w:cstheme="majorHAnsi"/>
              </w:rPr>
              <w:t>Reflection</w:t>
            </w:r>
            <w:r w:rsidRPr="00F42C2A">
              <w:rPr>
                <w:rFonts w:asciiTheme="majorHAnsi" w:hAnsiTheme="majorHAnsi" w:cstheme="majorHAnsi"/>
              </w:rPr>
              <w:t>:</w:t>
            </w:r>
          </w:p>
        </w:tc>
        <w:tc>
          <w:tcPr>
            <w:tcW w:w="6480" w:type="dxa"/>
            <w:shd w:val="clear" w:color="auto" w:fill="auto"/>
          </w:tcPr>
          <w:p w14:paraId="7A63C367" w14:textId="77777777" w:rsidR="00A616D7" w:rsidRPr="00F42C2A" w:rsidRDefault="00A616D7" w:rsidP="005A63C7">
            <w:pPr>
              <w:spacing w:after="120"/>
              <w:jc w:val="both"/>
              <w:rPr>
                <w:rFonts w:asciiTheme="majorHAnsi" w:hAnsiTheme="majorHAnsi" w:cstheme="majorHAnsi"/>
                <w:bCs/>
                <w:iCs/>
              </w:rPr>
            </w:pPr>
            <w:r>
              <w:rPr>
                <w:rFonts w:asciiTheme="majorHAnsi" w:hAnsiTheme="majorHAnsi" w:cstheme="majorHAnsi"/>
              </w:rPr>
              <w:t>D</w:t>
            </w:r>
            <w:r w:rsidRPr="00F42C2A">
              <w:rPr>
                <w:rFonts w:asciiTheme="majorHAnsi" w:hAnsiTheme="majorHAnsi" w:cstheme="majorHAnsi"/>
              </w:rPr>
              <w:t xml:space="preserve">iscuss your results explaining why it was accurate or not. (Explain why your device worked as expected or did not.) Be sure to include any problems encountered and any unexpected surprises that may have occurred during the running of the experiment. What could you do to make your project better if you did not hit the target on the first three tries. </w:t>
            </w:r>
          </w:p>
        </w:tc>
        <w:tc>
          <w:tcPr>
            <w:tcW w:w="1260" w:type="dxa"/>
            <w:shd w:val="clear" w:color="auto" w:fill="auto"/>
          </w:tcPr>
          <w:p w14:paraId="604C3E4D" w14:textId="77777777" w:rsidR="00A616D7" w:rsidRPr="00F42C2A" w:rsidRDefault="00A616D7" w:rsidP="005A63C7">
            <w:pPr>
              <w:spacing w:after="120"/>
              <w:jc w:val="both"/>
              <w:rPr>
                <w:rFonts w:asciiTheme="majorHAnsi" w:hAnsiTheme="majorHAnsi" w:cstheme="majorHAnsi"/>
                <w:bCs/>
                <w:iCs/>
              </w:rPr>
            </w:pPr>
            <w:r w:rsidRPr="00F42C2A">
              <w:rPr>
                <w:rFonts w:asciiTheme="majorHAnsi" w:hAnsiTheme="majorHAnsi" w:cstheme="majorHAnsi"/>
                <w:bCs/>
                <w:iCs/>
              </w:rPr>
              <w:t>15 points</w:t>
            </w:r>
          </w:p>
        </w:tc>
        <w:tc>
          <w:tcPr>
            <w:tcW w:w="1152" w:type="dxa"/>
            <w:shd w:val="clear" w:color="auto" w:fill="auto"/>
          </w:tcPr>
          <w:p w14:paraId="67FF01C9" w14:textId="77777777" w:rsidR="00A616D7" w:rsidRPr="00F42C2A" w:rsidRDefault="00A616D7" w:rsidP="005A63C7">
            <w:pPr>
              <w:spacing w:after="120"/>
              <w:rPr>
                <w:rFonts w:asciiTheme="majorHAnsi" w:hAnsiTheme="majorHAnsi" w:cstheme="majorHAnsi"/>
                <w:b/>
                <w:bCs/>
                <w:i/>
                <w:iCs/>
                <w:sz w:val="22"/>
              </w:rPr>
            </w:pPr>
          </w:p>
        </w:tc>
      </w:tr>
    </w:tbl>
    <w:p w14:paraId="09CD0E34" w14:textId="77777777" w:rsidR="00A616D7" w:rsidRPr="00E55B3E" w:rsidRDefault="00A616D7" w:rsidP="00A616D7">
      <w:pPr>
        <w:spacing w:after="120"/>
        <w:rPr>
          <w:rFonts w:asciiTheme="majorHAnsi" w:hAnsiTheme="majorHAnsi" w:cstheme="majorHAnsi"/>
          <w:b/>
          <w:bCs/>
          <w:i/>
          <w:iCs/>
          <w:sz w:val="22"/>
        </w:rPr>
        <w:sectPr w:rsidR="00A616D7" w:rsidRPr="00E55B3E" w:rsidSect="00B503B9">
          <w:type w:val="continuous"/>
          <w:pgSz w:w="12240" w:h="15840"/>
          <w:pgMar w:top="1440" w:right="1008" w:bottom="907" w:left="1008" w:header="720" w:footer="720" w:gutter="0"/>
          <w:cols w:space="720"/>
          <w:docGrid w:linePitch="360"/>
        </w:sectPr>
      </w:pPr>
    </w:p>
    <w:p w14:paraId="1AA68D8D" w14:textId="77777777" w:rsidR="00A616D7" w:rsidRPr="00F42C2A" w:rsidRDefault="00A616D7" w:rsidP="00A616D7">
      <w:pPr>
        <w:spacing w:after="120"/>
        <w:rPr>
          <w:rFonts w:asciiTheme="majorHAnsi" w:hAnsiTheme="majorHAnsi" w:cstheme="majorHAnsi"/>
          <w:b/>
          <w:bCs/>
          <w:sz w:val="22"/>
          <w:u w:val="single"/>
        </w:rPr>
        <w:sectPr w:rsidR="00A616D7" w:rsidRPr="00F42C2A" w:rsidSect="009C4DB2">
          <w:type w:val="continuous"/>
          <w:pgSz w:w="12240" w:h="15840"/>
          <w:pgMar w:top="1440" w:right="1008" w:bottom="907" w:left="1008" w:header="720" w:footer="720" w:gutter="0"/>
          <w:cols w:num="2" w:space="720" w:equalWidth="0">
            <w:col w:w="6576" w:space="720"/>
            <w:col w:w="2928"/>
          </w:cols>
          <w:docGrid w:linePitch="360"/>
        </w:sectPr>
      </w:pPr>
    </w:p>
    <w:p w14:paraId="02911798" w14:textId="77777777" w:rsidR="00A616D7" w:rsidRPr="00F42C2A" w:rsidRDefault="00A616D7" w:rsidP="00A616D7">
      <w:pPr>
        <w:spacing w:after="120"/>
        <w:rPr>
          <w:rFonts w:asciiTheme="majorHAnsi" w:hAnsiTheme="majorHAnsi" w:cstheme="majorHAnsi"/>
          <w:b/>
          <w:bCs/>
          <w:sz w:val="22"/>
          <w:u w:val="single"/>
        </w:rPr>
      </w:pPr>
    </w:p>
    <w:p w14:paraId="1342CCA2" w14:textId="77777777" w:rsidR="00A616D7" w:rsidRPr="00E55B3E" w:rsidRDefault="00A616D7" w:rsidP="00A616D7">
      <w:pPr>
        <w:spacing w:after="120"/>
        <w:rPr>
          <w:rFonts w:asciiTheme="majorHAnsi" w:hAnsiTheme="majorHAnsi" w:cstheme="majorHAnsi"/>
          <w:color w:val="0000FF"/>
          <w:szCs w:val="28"/>
        </w:rPr>
      </w:pPr>
      <w:r w:rsidRPr="00E55B3E">
        <w:rPr>
          <w:rFonts w:asciiTheme="majorHAnsi" w:hAnsiTheme="majorHAnsi" w:cstheme="majorHAnsi"/>
          <w:b/>
          <w:bCs/>
          <w:color w:val="0000FF"/>
          <w:szCs w:val="28"/>
          <w:u w:val="single"/>
        </w:rPr>
        <w:t>Important Dates</w:t>
      </w:r>
      <w:r w:rsidRPr="00E55B3E">
        <w:rPr>
          <w:rFonts w:asciiTheme="majorHAnsi" w:hAnsiTheme="majorHAnsi" w:cstheme="majorHAnsi"/>
          <w:b/>
          <w:bCs/>
          <w:color w:val="0000FF"/>
          <w:szCs w:val="28"/>
        </w:rPr>
        <w:t>:</w:t>
      </w:r>
    </w:p>
    <w:p w14:paraId="04B10EFE" w14:textId="77777777" w:rsidR="00A616D7" w:rsidRPr="00F42C2A" w:rsidRDefault="00A616D7" w:rsidP="00A616D7">
      <w:pPr>
        <w:spacing w:after="120"/>
        <w:ind w:left="1440" w:right="-126" w:hanging="1440"/>
        <w:rPr>
          <w:rFonts w:asciiTheme="majorHAnsi" w:hAnsiTheme="majorHAnsi" w:cstheme="majorHAnsi"/>
          <w:sz w:val="22"/>
        </w:rPr>
      </w:pPr>
      <w:r w:rsidRPr="00E55B3E">
        <w:rPr>
          <w:rFonts w:asciiTheme="majorHAnsi" w:hAnsiTheme="majorHAnsi" w:cstheme="majorHAnsi"/>
          <w:b/>
          <w:sz w:val="32"/>
          <w:szCs w:val="32"/>
          <w:u w:val="single"/>
        </w:rPr>
        <w:t>May 30:</w:t>
      </w:r>
      <w:r>
        <w:rPr>
          <w:rFonts w:asciiTheme="majorHAnsi" w:hAnsiTheme="majorHAnsi" w:cstheme="majorHAnsi"/>
          <w:b/>
          <w:sz w:val="32"/>
          <w:szCs w:val="32"/>
        </w:rPr>
        <w:tab/>
      </w:r>
      <w:r w:rsidRPr="00F42C2A">
        <w:rPr>
          <w:rFonts w:asciiTheme="majorHAnsi" w:hAnsiTheme="majorHAnsi" w:cstheme="majorHAnsi"/>
          <w:sz w:val="22"/>
        </w:rPr>
        <w:t xml:space="preserve">Computer research, partner selection – you cannot pick a partner after this date. </w:t>
      </w:r>
    </w:p>
    <w:p w14:paraId="1798C9DE"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May 31:</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bCs/>
        </w:rPr>
        <w:t>Rough draft of blueprints</w:t>
      </w:r>
      <w:r w:rsidRPr="00F42C2A">
        <w:rPr>
          <w:rFonts w:asciiTheme="majorHAnsi" w:hAnsiTheme="majorHAnsi" w:cstheme="majorHAnsi"/>
        </w:rPr>
        <w:t xml:space="preserve"> will be handed in.  This will be a neat sketch of the design with a list of</w:t>
      </w:r>
      <w:r>
        <w:rPr>
          <w:rFonts w:asciiTheme="majorHAnsi" w:hAnsiTheme="majorHAnsi" w:cstheme="majorHAnsi"/>
        </w:rPr>
        <w:t xml:space="preserve"> </w:t>
      </w:r>
      <w:r w:rsidRPr="00F42C2A">
        <w:rPr>
          <w:rFonts w:asciiTheme="majorHAnsi" w:hAnsiTheme="majorHAnsi" w:cstheme="majorHAnsi"/>
        </w:rPr>
        <w:t>materials that will be used.  The dimensions do NOT need to be exact</w:t>
      </w:r>
      <w:r>
        <w:rPr>
          <w:rFonts w:asciiTheme="majorHAnsi" w:hAnsiTheme="majorHAnsi" w:cstheme="majorHAnsi"/>
        </w:rPr>
        <w:t xml:space="preserve"> but should be fairly representative</w:t>
      </w:r>
      <w:r w:rsidRPr="00F42C2A">
        <w:rPr>
          <w:rFonts w:asciiTheme="majorHAnsi" w:hAnsiTheme="majorHAnsi" w:cstheme="majorHAnsi"/>
        </w:rPr>
        <w:t xml:space="preserve">.  </w:t>
      </w:r>
    </w:p>
    <w:p w14:paraId="5B8507D6" w14:textId="77777777" w:rsidR="00A616D7" w:rsidRPr="00F42C2A" w:rsidRDefault="00A616D7" w:rsidP="00A616D7">
      <w:pPr>
        <w:pStyle w:val="BodyTextIndent"/>
        <w:ind w:left="0" w:firstLine="0"/>
        <w:rPr>
          <w:rFonts w:asciiTheme="majorHAnsi" w:hAnsiTheme="majorHAnsi" w:cstheme="majorHAnsi"/>
        </w:rPr>
      </w:pPr>
    </w:p>
    <w:p w14:paraId="198A93CE" w14:textId="77777777" w:rsidR="00A616D7" w:rsidRPr="00F42C2A" w:rsidRDefault="00A616D7" w:rsidP="00A616D7">
      <w:pPr>
        <w:pStyle w:val="BodyTextIndent"/>
        <w:ind w:left="1440" w:hanging="1440"/>
        <w:rPr>
          <w:rFonts w:asciiTheme="majorHAnsi" w:hAnsiTheme="majorHAnsi" w:cstheme="majorHAnsi"/>
        </w:rPr>
      </w:pPr>
      <w:r w:rsidRPr="00E55B3E">
        <w:rPr>
          <w:rFonts w:asciiTheme="majorHAnsi" w:hAnsiTheme="majorHAnsi" w:cstheme="majorHAnsi"/>
          <w:b/>
          <w:iCs/>
          <w:sz w:val="32"/>
          <w:szCs w:val="32"/>
          <w:u w:val="single"/>
        </w:rPr>
        <w:t>June 2:</w:t>
      </w:r>
      <w:r w:rsidRPr="00C571A3">
        <w:rPr>
          <w:rFonts w:ascii="Calibri Light" w:hAnsi="Calibri Light" w:cs="Calibri Light"/>
          <w:iCs/>
        </w:rPr>
        <w:t xml:space="preserve"> </w:t>
      </w:r>
      <w:r w:rsidRPr="00F42C2A">
        <w:rPr>
          <w:rFonts w:asciiTheme="majorHAnsi" w:hAnsiTheme="majorHAnsi" w:cstheme="majorHAnsi"/>
          <w:iCs/>
        </w:rPr>
        <w:t xml:space="preserve"> </w:t>
      </w:r>
      <w:r>
        <w:rPr>
          <w:rFonts w:asciiTheme="majorHAnsi" w:hAnsiTheme="majorHAnsi" w:cstheme="majorHAnsi"/>
          <w:iCs/>
        </w:rPr>
        <w:tab/>
      </w:r>
      <w:r w:rsidRPr="00F42C2A">
        <w:rPr>
          <w:rFonts w:asciiTheme="majorHAnsi" w:hAnsiTheme="majorHAnsi" w:cstheme="majorHAnsi"/>
          <w:iCs/>
        </w:rPr>
        <w:t>I</w:t>
      </w:r>
      <w:r w:rsidRPr="00F42C2A">
        <w:rPr>
          <w:rFonts w:asciiTheme="majorHAnsi" w:hAnsiTheme="majorHAnsi" w:cstheme="majorHAnsi"/>
        </w:rPr>
        <w:t>n-class testing/adjustment/work day</w:t>
      </w:r>
    </w:p>
    <w:p w14:paraId="7455115C" w14:textId="77777777" w:rsidR="00A616D7" w:rsidRPr="00F42C2A" w:rsidRDefault="00A616D7" w:rsidP="00A616D7">
      <w:pPr>
        <w:pStyle w:val="BodyTextIndent"/>
        <w:ind w:left="2880" w:hanging="2880"/>
        <w:rPr>
          <w:rFonts w:asciiTheme="majorHAnsi" w:hAnsiTheme="majorHAnsi" w:cstheme="majorHAnsi"/>
          <w:iCs/>
        </w:rPr>
      </w:pPr>
    </w:p>
    <w:p w14:paraId="7E87FA38" w14:textId="77777777" w:rsidR="00A616D7" w:rsidRPr="00F42C2A" w:rsidRDefault="00A616D7" w:rsidP="00A616D7">
      <w:pPr>
        <w:pStyle w:val="BodyTextIndent"/>
        <w:ind w:left="1440" w:hanging="1440"/>
        <w:rPr>
          <w:rFonts w:asciiTheme="majorHAnsi" w:hAnsiTheme="majorHAnsi" w:cstheme="majorHAnsi"/>
          <w:b/>
          <w:bCs/>
        </w:rPr>
      </w:pPr>
      <w:r w:rsidRPr="00473780">
        <w:rPr>
          <w:rFonts w:asciiTheme="majorHAnsi" w:hAnsiTheme="majorHAnsi" w:cstheme="majorHAnsi"/>
          <w:b/>
          <w:sz w:val="32"/>
          <w:szCs w:val="32"/>
          <w:u w:val="single"/>
        </w:rPr>
        <w:t>June 3:</w:t>
      </w:r>
      <w:r>
        <w:rPr>
          <w:rFonts w:asciiTheme="majorHAnsi" w:hAnsiTheme="majorHAnsi" w:cstheme="majorHAnsi"/>
          <w:b/>
          <w:sz w:val="32"/>
          <w:szCs w:val="32"/>
        </w:rPr>
        <w:tab/>
      </w:r>
      <w:r w:rsidRPr="00F42C2A">
        <w:rPr>
          <w:rFonts w:asciiTheme="majorHAnsi" w:hAnsiTheme="majorHAnsi" w:cstheme="majorHAnsi"/>
        </w:rPr>
        <w:t>C</w:t>
      </w:r>
      <w:r w:rsidRPr="00F42C2A">
        <w:rPr>
          <w:rFonts w:asciiTheme="majorHAnsi" w:hAnsiTheme="majorHAnsi" w:cstheme="majorHAnsi"/>
          <w:bCs/>
        </w:rPr>
        <w:t>atapults</w:t>
      </w:r>
      <w:r>
        <w:rPr>
          <w:rFonts w:asciiTheme="majorHAnsi" w:hAnsiTheme="majorHAnsi" w:cstheme="majorHAnsi"/>
          <w:bCs/>
        </w:rPr>
        <w:t>/trebuchets</w:t>
      </w:r>
      <w:r w:rsidRPr="00F42C2A">
        <w:rPr>
          <w:rFonts w:asciiTheme="majorHAnsi" w:hAnsiTheme="majorHAnsi" w:cstheme="majorHAnsi"/>
          <w:bCs/>
        </w:rPr>
        <w:t xml:space="preserve"> </w:t>
      </w:r>
      <w:r>
        <w:rPr>
          <w:rFonts w:asciiTheme="majorHAnsi" w:hAnsiTheme="majorHAnsi" w:cstheme="majorHAnsi"/>
          <w:bCs/>
        </w:rPr>
        <w:t xml:space="preserve">and final blueprint </w:t>
      </w:r>
      <w:r w:rsidRPr="00F42C2A">
        <w:rPr>
          <w:rFonts w:asciiTheme="majorHAnsi" w:hAnsiTheme="majorHAnsi" w:cstheme="majorHAnsi"/>
          <w:bCs/>
        </w:rPr>
        <w:t>are due</w:t>
      </w:r>
      <w:r w:rsidRPr="00F42C2A">
        <w:rPr>
          <w:rFonts w:asciiTheme="majorHAnsi" w:hAnsiTheme="majorHAnsi" w:cstheme="majorHAnsi"/>
        </w:rPr>
        <w:t xml:space="preserve">!  </w:t>
      </w:r>
      <w:r>
        <w:rPr>
          <w:rFonts w:asciiTheme="majorHAnsi" w:hAnsiTheme="majorHAnsi" w:cstheme="majorHAnsi"/>
        </w:rPr>
        <w:t>!!CATAPULT WARS!!</w:t>
      </w:r>
    </w:p>
    <w:p w14:paraId="419723AA" w14:textId="77777777" w:rsidR="00A616D7" w:rsidRPr="00F42C2A" w:rsidRDefault="00A616D7" w:rsidP="00A616D7">
      <w:pPr>
        <w:pStyle w:val="BodyTextIndent"/>
        <w:ind w:left="2880" w:hanging="2880"/>
        <w:rPr>
          <w:rFonts w:asciiTheme="majorHAnsi" w:hAnsiTheme="majorHAnsi" w:cstheme="majorHAnsi"/>
        </w:rPr>
      </w:pPr>
    </w:p>
    <w:p w14:paraId="5E400B32" w14:textId="77777777" w:rsidR="00A616D7" w:rsidRPr="00F42C2A" w:rsidRDefault="00A616D7" w:rsidP="00A616D7">
      <w:pPr>
        <w:pStyle w:val="BodyTextIndent"/>
        <w:ind w:left="0" w:firstLine="0"/>
        <w:rPr>
          <w:rFonts w:asciiTheme="majorHAnsi" w:hAnsiTheme="majorHAnsi" w:cstheme="majorHAnsi"/>
        </w:rPr>
      </w:pPr>
      <w:r>
        <w:rPr>
          <w:rFonts w:asciiTheme="majorHAnsi" w:hAnsiTheme="majorHAnsi" w:cstheme="majorHAnsi"/>
          <w:b/>
          <w:iCs/>
          <w:sz w:val="32"/>
          <w:szCs w:val="32"/>
          <w:u w:val="single"/>
        </w:rPr>
        <w:t>June 6:</w:t>
      </w:r>
      <w:r>
        <w:rPr>
          <w:rFonts w:asciiTheme="majorHAnsi" w:hAnsiTheme="majorHAnsi" w:cstheme="majorHAnsi"/>
          <w:b/>
          <w:iCs/>
          <w:sz w:val="32"/>
          <w:szCs w:val="32"/>
        </w:rPr>
        <w:tab/>
      </w:r>
      <w:r>
        <w:rPr>
          <w:rFonts w:asciiTheme="majorHAnsi" w:hAnsiTheme="majorHAnsi" w:cstheme="majorHAnsi"/>
        </w:rPr>
        <w:t>Reflection is due.</w:t>
      </w:r>
    </w:p>
    <w:p w14:paraId="59FA6038" w14:textId="77777777" w:rsidR="00A616D7" w:rsidRPr="00F42C2A" w:rsidRDefault="00A616D7" w:rsidP="00A616D7">
      <w:pPr>
        <w:pStyle w:val="BodyTextIndent"/>
        <w:ind w:left="0" w:firstLine="0"/>
        <w:rPr>
          <w:rFonts w:asciiTheme="majorHAnsi" w:hAnsiTheme="majorHAnsi" w:cstheme="majorHAnsi"/>
        </w:rPr>
      </w:pPr>
    </w:p>
    <w:p w14:paraId="754A2320" w14:textId="77777777" w:rsidR="00A616D7" w:rsidRPr="00F42C2A" w:rsidRDefault="00A616D7" w:rsidP="00A616D7">
      <w:pPr>
        <w:spacing w:after="120"/>
        <w:rPr>
          <w:rFonts w:asciiTheme="majorHAnsi" w:hAnsiTheme="majorHAnsi" w:cstheme="majorHAnsi"/>
          <w:sz w:val="22"/>
        </w:rPr>
      </w:pPr>
      <w:r w:rsidRPr="00E55B3E">
        <w:rPr>
          <w:rFonts w:asciiTheme="majorHAnsi" w:hAnsiTheme="majorHAnsi" w:cstheme="majorHAnsi"/>
          <w:b/>
          <w:color w:val="0000FF"/>
          <w:szCs w:val="28"/>
          <w:u w:val="single"/>
        </w:rPr>
        <w:t>Theme</w:t>
      </w:r>
      <w:r w:rsidRPr="00E55B3E">
        <w:rPr>
          <w:rFonts w:asciiTheme="majorHAnsi" w:hAnsiTheme="majorHAnsi" w:cstheme="majorHAnsi"/>
          <w:color w:val="0000FF"/>
          <w:szCs w:val="28"/>
        </w:rPr>
        <w:t xml:space="preserve">: </w:t>
      </w:r>
      <w:r w:rsidRPr="00F42C2A">
        <w:rPr>
          <w:rFonts w:asciiTheme="majorHAnsi" w:hAnsiTheme="majorHAnsi" w:cstheme="majorHAnsi"/>
          <w:sz w:val="22"/>
        </w:rPr>
        <w:t xml:space="preserve"> An awareness theme to your catapult </w:t>
      </w:r>
      <w:r w:rsidRPr="00F42C2A">
        <w:rPr>
          <w:rFonts w:asciiTheme="majorHAnsi" w:hAnsiTheme="majorHAnsi" w:cstheme="majorHAnsi"/>
          <w:b/>
          <w:sz w:val="22"/>
        </w:rPr>
        <w:t>may</w:t>
      </w:r>
      <w:r w:rsidRPr="00F42C2A">
        <w:rPr>
          <w:rFonts w:asciiTheme="majorHAnsi" w:hAnsiTheme="majorHAnsi" w:cstheme="majorHAnsi"/>
          <w:sz w:val="22"/>
        </w:rPr>
        <w:t xml:space="preserve"> be rewarded up to 5 bonus points. If you are decorating your catapult on the day of launch in the classroom, no points will be rewarded.  It is to the teacher’s discretion if points will be rewarded or not. Arguing with the teacher will result in no points.</w:t>
      </w:r>
    </w:p>
    <w:p w14:paraId="38327A36" w14:textId="77777777" w:rsidR="00A616D7" w:rsidRPr="00F42C2A" w:rsidRDefault="00A616D7" w:rsidP="00A616D7">
      <w:pPr>
        <w:spacing w:after="120"/>
        <w:rPr>
          <w:rFonts w:asciiTheme="majorHAnsi" w:hAnsiTheme="majorHAnsi" w:cstheme="majorHAnsi"/>
          <w:sz w:val="22"/>
        </w:rPr>
      </w:pPr>
    </w:p>
    <w:p w14:paraId="03873F90" w14:textId="77777777" w:rsidR="00A616D7" w:rsidRPr="00F42C2A" w:rsidRDefault="00A616D7" w:rsidP="00A616D7">
      <w:pPr>
        <w:spacing w:after="120"/>
        <w:rPr>
          <w:rFonts w:asciiTheme="majorHAnsi" w:hAnsiTheme="majorHAnsi" w:cstheme="majorHAnsi"/>
          <w:sz w:val="22"/>
        </w:rPr>
      </w:pPr>
    </w:p>
    <w:p w14:paraId="769E37E6" w14:textId="77777777" w:rsidR="00A616D7" w:rsidRPr="00E55B3E" w:rsidRDefault="00A616D7" w:rsidP="00A616D7">
      <w:pPr>
        <w:rPr>
          <w:rFonts w:asciiTheme="majorHAnsi" w:hAnsiTheme="majorHAnsi" w:cstheme="majorHAnsi"/>
          <w:color w:val="0000FF"/>
          <w:sz w:val="72"/>
          <w:szCs w:val="72"/>
          <w:u w:val="single"/>
        </w:rPr>
      </w:pPr>
      <w:r w:rsidRPr="00E55B3E">
        <w:rPr>
          <w:rFonts w:asciiTheme="majorHAnsi" w:hAnsiTheme="majorHAnsi" w:cstheme="majorHAnsi"/>
          <w:color w:val="0000FF"/>
          <w:sz w:val="36"/>
          <w:szCs w:val="36"/>
          <w:u w:val="single"/>
        </w:rPr>
        <w:t>Catapult Research</w:t>
      </w:r>
    </w:p>
    <w:p w14:paraId="2ED3626D" w14:textId="77777777" w:rsidR="00A616D7" w:rsidRPr="00F42C2A" w:rsidRDefault="00A616D7" w:rsidP="00A616D7">
      <w:pPr>
        <w:rPr>
          <w:rFonts w:asciiTheme="majorHAnsi" w:hAnsiTheme="majorHAnsi" w:cstheme="majorHAnsi"/>
        </w:rPr>
      </w:pPr>
      <w:r w:rsidRPr="00F42C2A">
        <w:rPr>
          <w:rFonts w:asciiTheme="majorHAnsi" w:hAnsiTheme="majorHAnsi" w:cstheme="majorHAnsi"/>
        </w:rPr>
        <w:t xml:space="preserve">Directions: Your responses need to be in complete sentence(s) or listed if requested. </w:t>
      </w:r>
    </w:p>
    <w:p w14:paraId="7E73AA6A" w14:textId="77777777" w:rsidR="00A616D7" w:rsidRPr="00F42C2A" w:rsidRDefault="00A616D7" w:rsidP="00A616D7">
      <w:pPr>
        <w:spacing w:after="120"/>
        <w:rPr>
          <w:rFonts w:asciiTheme="majorHAnsi" w:hAnsiTheme="majorHAnsi" w:cstheme="majorHAnsi"/>
          <w:sz w:val="22"/>
        </w:rPr>
      </w:pPr>
    </w:p>
    <w:p w14:paraId="365D94E7"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is a catapult?</w:t>
      </w:r>
    </w:p>
    <w:p w14:paraId="3F262714"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Describe what the first catapult looked like?</w:t>
      </w:r>
    </w:p>
    <w:p w14:paraId="35B5F6D8"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was the main purpose of catapults during Medieval times?</w:t>
      </w:r>
    </w:p>
    <w:p w14:paraId="20CB8860"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What are some Modern uses of catapults?</w:t>
      </w:r>
    </w:p>
    <w:p w14:paraId="3B3B7E6D"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Mangonel Style Catapult</w:t>
      </w:r>
    </w:p>
    <w:p w14:paraId="746DF43C"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Ballista Style Catapult (you cannot build this one)</w:t>
      </w:r>
    </w:p>
    <w:p w14:paraId="393F9D6E"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Draw and label a Trebuchet Style Catapult</w:t>
      </w:r>
    </w:p>
    <w:p w14:paraId="588753B6"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How does this relate to projectile motion?</w:t>
      </w:r>
    </w:p>
    <w:p w14:paraId="5AA34349" w14:textId="77777777" w:rsidR="00A616D7" w:rsidRPr="00F42C2A" w:rsidRDefault="00A616D7" w:rsidP="00A616D7">
      <w:pPr>
        <w:pStyle w:val="ListParagraph"/>
        <w:numPr>
          <w:ilvl w:val="0"/>
          <w:numId w:val="24"/>
        </w:numPr>
        <w:spacing w:line="276" w:lineRule="auto"/>
        <w:rPr>
          <w:rFonts w:asciiTheme="majorHAnsi" w:hAnsiTheme="majorHAnsi" w:cstheme="majorHAnsi"/>
        </w:rPr>
      </w:pPr>
      <w:r w:rsidRPr="00F42C2A">
        <w:rPr>
          <w:rFonts w:asciiTheme="majorHAnsi" w:hAnsiTheme="majorHAnsi" w:cstheme="majorHAnsi"/>
        </w:rPr>
        <w:t>List only 5 requirements for this project.</w:t>
      </w:r>
    </w:p>
    <w:p w14:paraId="44591D03" w14:textId="77777777" w:rsidR="00A616D7" w:rsidRPr="00F42C2A" w:rsidRDefault="00A616D7" w:rsidP="00A616D7">
      <w:pPr>
        <w:pStyle w:val="ListParagraph"/>
        <w:numPr>
          <w:ilvl w:val="0"/>
          <w:numId w:val="24"/>
        </w:numPr>
        <w:spacing w:line="276" w:lineRule="auto"/>
        <w:ind w:left="630"/>
        <w:rPr>
          <w:rFonts w:asciiTheme="majorHAnsi" w:hAnsiTheme="majorHAnsi" w:cstheme="majorHAnsi"/>
        </w:rPr>
      </w:pPr>
      <w:r w:rsidRPr="00F42C2A">
        <w:rPr>
          <w:rFonts w:asciiTheme="majorHAnsi" w:hAnsiTheme="majorHAnsi" w:cstheme="majorHAnsi"/>
        </w:rPr>
        <w:t>Who is your partner?</w:t>
      </w:r>
    </w:p>
    <w:p w14:paraId="29BADF99" w14:textId="77777777" w:rsidR="00A616D7" w:rsidRPr="00F42C2A" w:rsidRDefault="00A616D7" w:rsidP="00A616D7">
      <w:pPr>
        <w:spacing w:after="120"/>
        <w:rPr>
          <w:rFonts w:asciiTheme="majorHAnsi" w:hAnsiTheme="majorHAnsi" w:cstheme="majorHAnsi"/>
          <w:sz w:val="22"/>
        </w:rPr>
      </w:pPr>
    </w:p>
    <w:p w14:paraId="0120AC74" w14:textId="77777777" w:rsidR="00A616D7" w:rsidRPr="00F42C2A" w:rsidRDefault="00A616D7" w:rsidP="00A616D7">
      <w:pPr>
        <w:pStyle w:val="BodyTextIndent"/>
        <w:ind w:left="0" w:firstLine="0"/>
        <w:rPr>
          <w:rFonts w:asciiTheme="majorHAnsi" w:hAnsiTheme="majorHAnsi" w:cstheme="majorHAnsi"/>
        </w:rPr>
      </w:pPr>
    </w:p>
    <w:p w14:paraId="262CD539" w14:textId="77777777" w:rsidR="00A616D7" w:rsidRDefault="00A616D7">
      <w:pPr>
        <w:spacing w:after="160" w:line="259" w:lineRule="auto"/>
        <w:rPr>
          <w:rFonts w:ascii="Candara" w:hAnsi="Candara"/>
          <w:b/>
          <w:color w:val="D60093"/>
        </w:rPr>
      </w:pPr>
      <w:r>
        <w:rPr>
          <w:rFonts w:ascii="Candara" w:hAnsi="Candara"/>
          <w:b/>
          <w:color w:val="D60093"/>
        </w:rPr>
        <w:br w:type="page"/>
      </w:r>
    </w:p>
    <w:p w14:paraId="0153ACA9" w14:textId="287C1005" w:rsidR="00A07647" w:rsidRPr="00A616D7" w:rsidRDefault="00555DC9" w:rsidP="00A616D7">
      <w:pPr>
        <w:spacing w:after="160" w:line="259" w:lineRule="auto"/>
        <w:rPr>
          <w:rFonts w:asciiTheme="minorHAnsi" w:hAnsiTheme="minorHAnsi" w:cstheme="minorHAnsi"/>
          <w:color w:val="0070C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r w:rsidR="001F53DA">
        <w:rPr>
          <w:rFonts w:ascii="Candara" w:hAnsi="Candara"/>
          <w:color w:val="008000"/>
        </w:rPr>
        <w:pict w14:anchorId="02137935">
          <v:rect id="_x0000_i1026" style="width:479pt;height:4pt" o:hrpct="990" o:hralign="center" o:hrstd="t" o:hr="t" fillcolor="#aca899" stroked="f"/>
        </w:pict>
      </w:r>
    </w:p>
    <w:p w14:paraId="2DB83FE7" w14:textId="77777777" w:rsidR="000966E4" w:rsidRDefault="000966E4" w:rsidP="00BC4FB6">
      <w:pPr>
        <w:jc w:val="center"/>
        <w:rPr>
          <w:rFonts w:ascii="Candara" w:hAnsi="Candara"/>
          <w:color w:val="008000"/>
        </w:rPr>
      </w:pPr>
    </w:p>
    <w:p w14:paraId="6A77B554" w14:textId="7BA61673" w:rsidR="00BC4FB6" w:rsidRPr="001B57F9" w:rsidRDefault="00BC4FB6" w:rsidP="00BC4FB6">
      <w:pPr>
        <w:jc w:val="center"/>
        <w:rPr>
          <w:rFonts w:asciiTheme="minorHAnsi" w:hAnsiTheme="minorHAnsi" w:cstheme="minorHAnsi"/>
          <w:b/>
          <w:color w:val="0070C0"/>
          <w:sz w:val="28"/>
        </w:rPr>
      </w:pPr>
      <w:r w:rsidRPr="001E49CA">
        <w:rPr>
          <w:rFonts w:asciiTheme="minorHAnsi" w:hAnsiTheme="minorHAnsi" w:cstheme="minorHAnsi"/>
          <w:b/>
          <w:color w:val="0070C0"/>
          <w:sz w:val="28"/>
        </w:rPr>
        <w:t xml:space="preserve"> </w:t>
      </w:r>
      <w:r>
        <w:rPr>
          <w:rFonts w:asciiTheme="minorHAnsi" w:hAnsiTheme="minorHAnsi" w:cstheme="minorHAnsi"/>
          <w:b/>
          <w:color w:val="0070C0"/>
          <w:sz w:val="28"/>
        </w:rPr>
        <w:t>CH 19</w:t>
      </w:r>
      <w:r w:rsidRPr="001B57F9">
        <w:rPr>
          <w:rFonts w:asciiTheme="minorHAnsi" w:hAnsiTheme="minorHAnsi" w:cstheme="minorHAnsi"/>
          <w:b/>
          <w:color w:val="0070C0"/>
          <w:sz w:val="28"/>
        </w:rPr>
        <w:t xml:space="preserve"> PRACTICE PROBLEMS</w:t>
      </w:r>
    </w:p>
    <w:p w14:paraId="0D7459AB" w14:textId="77777777" w:rsidR="00BC4FB6" w:rsidRDefault="00BC4FB6" w:rsidP="00BC4FB6">
      <w:pPr>
        <w:rPr>
          <w:rFonts w:asciiTheme="minorHAnsi" w:hAnsiTheme="minorHAnsi" w:cstheme="minorHAnsi"/>
          <w:color w:val="0070C0"/>
          <w:u w:val="single"/>
        </w:rPr>
      </w:pPr>
      <w:r>
        <w:rPr>
          <w:rFonts w:asciiTheme="minorHAnsi" w:hAnsiTheme="minorHAnsi" w:cstheme="minorHAnsi"/>
          <w:color w:val="0070C0"/>
          <w:u w:val="single"/>
        </w:rPr>
        <w:t>SECTION 19.</w:t>
      </w:r>
      <w:r w:rsidRPr="001B57F9">
        <w:rPr>
          <w:rFonts w:asciiTheme="minorHAnsi" w:hAnsiTheme="minorHAnsi" w:cstheme="minorHAnsi"/>
          <w:color w:val="0070C0"/>
          <w:u w:val="single"/>
        </w:rPr>
        <w:t>1</w:t>
      </w:r>
      <w:r>
        <w:rPr>
          <w:rFonts w:asciiTheme="minorHAnsi" w:hAnsiTheme="minorHAnsi" w:cstheme="minorHAnsi"/>
          <w:color w:val="0070C0"/>
          <w:u w:val="single"/>
        </w:rPr>
        <w:t xml:space="preserve"> - Interference</w:t>
      </w:r>
    </w:p>
    <w:p w14:paraId="43A0BC2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Violet light falls on two slits se</w:t>
      </w:r>
      <w:r>
        <w:rPr>
          <w:rFonts w:asciiTheme="minorHAnsi" w:hAnsiTheme="minorHAnsi" w:cstheme="minorHAnsi"/>
          <w:color w:val="0070C0"/>
        </w:rPr>
        <w:t>parated by 1.90×10−5 m. A first-</w:t>
      </w:r>
      <w:r w:rsidRPr="00CB2545">
        <w:rPr>
          <w:rFonts w:asciiTheme="minorHAnsi" w:hAnsiTheme="minorHAnsi" w:cstheme="minorHAnsi"/>
          <w:color w:val="0070C0"/>
        </w:rPr>
        <w:t>order bright band appears 13.2 mm from the central bright band on a screen 0.600 m from the slits. What is the λ?</w:t>
      </w:r>
    </w:p>
    <w:p w14:paraId="085F0581" w14:textId="77777777" w:rsidR="00BC4FB6" w:rsidRPr="00CB2545" w:rsidRDefault="00BC4FB6" w:rsidP="00BC4FB6">
      <w:pPr>
        <w:pStyle w:val="ListParagraph"/>
        <w:numPr>
          <w:ilvl w:val="0"/>
          <w:numId w:val="21"/>
        </w:numPr>
        <w:rPr>
          <w:rFonts w:asciiTheme="minorHAnsi" w:hAnsiTheme="minorHAnsi" w:cstheme="minorHAnsi"/>
          <w:color w:val="0070C0"/>
          <w:u w:val="single"/>
        </w:rPr>
      </w:pPr>
      <w:r w:rsidRPr="00CB2545">
        <w:rPr>
          <w:rFonts w:asciiTheme="minorHAnsi" w:hAnsiTheme="minorHAnsi" w:cstheme="minorHAnsi"/>
          <w:color w:val="0070C0"/>
        </w:rPr>
        <w:t>Yellow orange light from a sodium lamp of wavelength 596 nm is aimed at two slits that are separated by 1.90 x 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xml:space="preserve"> m. What is the distance from the central band to the first-order yellow band if the screen is 0.600 m from the slits? </w:t>
      </w:r>
    </w:p>
    <w:p w14:paraId="4062D777"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 xml:space="preserve">In a double-slit experiment, physics students use a laser </w:t>
      </w:r>
      <w:r>
        <w:rPr>
          <w:rFonts w:asciiTheme="minorHAnsi" w:hAnsiTheme="minorHAnsi" w:cstheme="minorHAnsi"/>
          <w:color w:val="0070C0"/>
        </w:rPr>
        <w:t xml:space="preserve">with </w:t>
      </w:r>
      <w:r w:rsidRPr="00CB2545">
        <w:rPr>
          <w:rFonts w:asciiTheme="minorHAnsi" w:hAnsiTheme="minorHAnsi" w:cstheme="minorHAnsi"/>
          <w:color w:val="0070C0"/>
        </w:rPr>
        <w:t>λ</w:t>
      </w:r>
      <w:r>
        <w:rPr>
          <w:rFonts w:asciiTheme="minorHAnsi" w:hAnsiTheme="minorHAnsi" w:cstheme="minorHAnsi"/>
          <w:color w:val="0070C0"/>
        </w:rPr>
        <w:t xml:space="preserve"> = 632.8 nm. A student places the screen 1.00 m from the slits and find the first-order bright band 65.5 mm from the central line. What is the slit separation?</w:t>
      </w:r>
    </w:p>
    <w:p w14:paraId="2AF0D38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Yellow-orange light with a wavelength of 596 nm passes through two slits that are separated by</w:t>
      </w:r>
      <w:r>
        <w:rPr>
          <w:rFonts w:asciiTheme="minorHAnsi" w:hAnsiTheme="minorHAnsi" w:cstheme="minorHAnsi"/>
          <w:color w:val="0070C0"/>
        </w:rPr>
        <w:t> </w:t>
      </w:r>
      <w:r w:rsidRPr="00CB2545">
        <w:rPr>
          <w:rFonts w:asciiTheme="minorHAnsi" w:hAnsiTheme="minorHAnsi" w:cstheme="minorHAnsi"/>
          <w:color w:val="0070C0"/>
        </w:rPr>
        <w:t>2.25×10</w:t>
      </w:r>
      <w:r w:rsidRPr="00CB2545">
        <w:rPr>
          <w:rFonts w:asciiTheme="minorHAnsi" w:hAnsiTheme="minorHAnsi" w:cstheme="minorHAnsi"/>
          <w:color w:val="0070C0"/>
          <w:vertAlign w:val="superscript"/>
        </w:rPr>
        <w:t>5</w:t>
      </w:r>
      <w:r w:rsidRPr="00CB2545">
        <w:rPr>
          <w:rFonts w:asciiTheme="minorHAnsi" w:hAnsiTheme="minorHAnsi" w:cstheme="minorHAnsi"/>
          <w:color w:val="0070C0"/>
        </w:rPr>
        <w:t> m and makes an interference pattern on a screen. If the distance from the central line to the first-order yellow band is 2.00×10−2 m, how far is the screen from the slits?</w:t>
      </w:r>
    </w:p>
    <w:p w14:paraId="73EF15EA"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A glass lens has a non</w:t>
      </w:r>
      <w:r>
        <w:rPr>
          <w:rFonts w:asciiTheme="minorHAnsi" w:hAnsiTheme="minorHAnsi" w:cstheme="minorHAnsi"/>
          <w:color w:val="0070C0"/>
        </w:rPr>
        <w:t>-</w:t>
      </w:r>
      <w:r w:rsidRPr="00CB2545">
        <w:rPr>
          <w:rFonts w:asciiTheme="minorHAnsi" w:hAnsiTheme="minorHAnsi" w:cstheme="minorHAnsi"/>
          <w:color w:val="0070C0"/>
        </w:rPr>
        <w:t>reflective coating placed on it. If a film of magnesium fluoride is placed on the glass, how thick should the layer be to keep yellow-green light (λ = 555 nm) from being reflected? See the sketch in Figure 9.</w:t>
      </w:r>
    </w:p>
    <w:p w14:paraId="36289D3B" w14:textId="77777777" w:rsidR="00BC4FB6" w:rsidRDefault="00BC4FB6" w:rsidP="00BC4FB6">
      <w:pPr>
        <w:pStyle w:val="ListParagraph"/>
        <w:rPr>
          <w:rFonts w:asciiTheme="minorHAnsi" w:hAnsiTheme="minorHAnsi" w:cstheme="minorHAnsi"/>
          <w:color w:val="0070C0"/>
        </w:rPr>
      </w:pPr>
      <w:r>
        <w:rPr>
          <w:noProof/>
        </w:rPr>
        <w:drawing>
          <wp:inline distT="0" distB="0" distL="0" distR="0" wp14:anchorId="691D0A96" wp14:editId="1A2C03D2">
            <wp:extent cx="1686016" cy="1511405"/>
            <wp:effectExtent l="0" t="0" r="0" b="0"/>
            <wp:docPr id="2" name="Picture 2" descr="http://esolutions.mcgraw-hill.com/GetCogneroMedia.ashx?id=56%3AAt%251C%250B%2509V%2507%250D%250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56%3AAt%251C%250B%2509V%2507%250D%250B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901" cy="1515784"/>
                    </a:xfrm>
                    <a:prstGeom prst="rect">
                      <a:avLst/>
                    </a:prstGeom>
                    <a:noFill/>
                    <a:ln>
                      <a:noFill/>
                    </a:ln>
                  </pic:spPr>
                </pic:pic>
              </a:graphicData>
            </a:graphic>
          </wp:inline>
        </w:drawing>
      </w:r>
    </w:p>
    <w:p w14:paraId="4F24B793" w14:textId="77777777" w:rsidR="00BC4FB6" w:rsidRDefault="00BC4FB6" w:rsidP="00BC4FB6">
      <w:pPr>
        <w:pStyle w:val="ListParagraph"/>
        <w:numPr>
          <w:ilvl w:val="0"/>
          <w:numId w:val="21"/>
        </w:numPr>
        <w:rPr>
          <w:rFonts w:asciiTheme="minorHAnsi" w:hAnsiTheme="minorHAnsi" w:cstheme="minorHAnsi"/>
          <w:color w:val="0070C0"/>
        </w:rPr>
      </w:pPr>
      <w:r w:rsidRPr="00CB2545">
        <w:rPr>
          <w:rFonts w:asciiTheme="minorHAnsi" w:hAnsiTheme="minorHAnsi" w:cstheme="minorHAnsi"/>
          <w:color w:val="0070C0"/>
        </w:rPr>
        <w:t>You can observe thin-film interference by dipping a bubble wand into some bubble solution and holding the wand in the air. What is the thickness of the thinnest soap film at which you would see a black stripe if the light illuminating the film has a wavelength of 521 nm? Use n = 1.33 for the bubble solution.</w:t>
      </w:r>
    </w:p>
    <w:p w14:paraId="4EA365C2"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What is the thinnest soap film (n = 1.33) for which light of wavelength 521 nm will constructively int</w:t>
      </w:r>
      <w:r>
        <w:rPr>
          <w:rFonts w:asciiTheme="minorHAnsi" w:hAnsiTheme="minorHAnsi" w:cstheme="minorHAnsi"/>
          <w:color w:val="0070C0"/>
        </w:rPr>
        <w:t>erfere with </w:t>
      </w:r>
      <w:r w:rsidRPr="00F44E4D">
        <w:rPr>
          <w:rFonts w:asciiTheme="minorHAnsi" w:hAnsiTheme="minorHAnsi" w:cstheme="minorHAnsi"/>
          <w:color w:val="0070C0"/>
        </w:rPr>
        <w:t>itself?</w:t>
      </w:r>
    </w:p>
    <w:p w14:paraId="6D8397C5"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Two very narrow slits are cut close to each other in a large piece of cardboard. They are illuminated by monochromatic red light. A sheet of white paper is placed far from the slits, and a pattern of bright and dark bands is seen on the paper. Describe how a wave behaves when it encounters a slit, and explain why some regions are bright while others are dark.</w:t>
      </w:r>
      <w:r>
        <w:rPr>
          <w:rFonts w:asciiTheme="minorHAnsi" w:hAnsiTheme="minorHAnsi" w:cstheme="minorHAnsi"/>
          <w:color w:val="0070C0"/>
        </w:rPr>
        <w:t xml:space="preserve"> Sketch the pattern described.</w:t>
      </w:r>
    </w:p>
    <w:p w14:paraId="6C6247AA"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Sketch what happens</w:t>
      </w:r>
      <w:r>
        <w:rPr>
          <w:rFonts w:asciiTheme="minorHAnsi" w:hAnsiTheme="minorHAnsi" w:cstheme="minorHAnsi"/>
          <w:color w:val="0070C0"/>
        </w:rPr>
        <w:t xml:space="preserve"> to the pattern in the previous problem</w:t>
      </w:r>
      <w:r w:rsidRPr="00F44E4D">
        <w:rPr>
          <w:rFonts w:asciiTheme="minorHAnsi" w:hAnsiTheme="minorHAnsi" w:cstheme="minorHAnsi"/>
          <w:color w:val="0070C0"/>
        </w:rPr>
        <w:t xml:space="preserve"> when the red light is replaced by blue light.</w:t>
      </w:r>
    </w:p>
    <w:p w14:paraId="11644291" w14:textId="77777777" w:rsidR="00BC4FB6" w:rsidRDefault="00BC4FB6" w:rsidP="00BC4FB6">
      <w:pPr>
        <w:pStyle w:val="ListParagraph"/>
        <w:numPr>
          <w:ilvl w:val="0"/>
          <w:numId w:val="21"/>
        </w:numPr>
        <w:rPr>
          <w:rFonts w:asciiTheme="minorHAnsi" w:hAnsiTheme="minorHAnsi" w:cstheme="minorHAnsi"/>
          <w:color w:val="0070C0"/>
        </w:rPr>
      </w:pPr>
      <w:r w:rsidRPr="00F44E4D">
        <w:rPr>
          <w:rFonts w:asciiTheme="minorHAnsi" w:hAnsiTheme="minorHAnsi" w:cstheme="minorHAnsi"/>
          <w:color w:val="0070C0"/>
        </w:rPr>
        <w:t xml:space="preserve">Lucien is blowing bubbles and holds the bubble wand with a soap film (n = 1.33) in it vertically.   </w:t>
      </w:r>
    </w:p>
    <w:p w14:paraId="4E5A6740"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What is the second thinnest width of the soap film at which he could see a bright stripe if the light illuminating the fil</w:t>
      </w:r>
      <w:r>
        <w:rPr>
          <w:rFonts w:asciiTheme="minorHAnsi" w:hAnsiTheme="minorHAnsi" w:cstheme="minorHAnsi"/>
          <w:color w:val="0070C0"/>
        </w:rPr>
        <w:t>m has a wavelength of 575 nm? B)</w:t>
      </w:r>
      <w:r w:rsidRPr="00F44E4D">
        <w:rPr>
          <w:rFonts w:asciiTheme="minorHAnsi" w:hAnsiTheme="minorHAnsi" w:cstheme="minorHAnsi"/>
          <w:color w:val="0070C0"/>
        </w:rPr>
        <w:t> What other widths produce a bright stripe at 575 nm?</w:t>
      </w:r>
    </w:p>
    <w:p w14:paraId="7D37F363" w14:textId="77777777" w:rsidR="00BC4FB6" w:rsidRDefault="00BC4FB6" w:rsidP="00BC4FB6">
      <w:pPr>
        <w:ind w:left="360"/>
        <w:rPr>
          <w:rFonts w:asciiTheme="minorHAnsi" w:hAnsiTheme="minorHAnsi" w:cstheme="minorHAnsi"/>
          <w:color w:val="0070C0"/>
          <w:u w:val="single"/>
        </w:rPr>
      </w:pPr>
    </w:p>
    <w:p w14:paraId="668127CE" w14:textId="77777777" w:rsidR="00BC4FB6" w:rsidRDefault="00BC4FB6" w:rsidP="00BC4FB6">
      <w:pPr>
        <w:ind w:left="360"/>
        <w:rPr>
          <w:rFonts w:asciiTheme="minorHAnsi" w:hAnsiTheme="minorHAnsi" w:cstheme="minorHAnsi"/>
          <w:color w:val="0070C0"/>
          <w:u w:val="single"/>
        </w:rPr>
      </w:pPr>
      <w:r w:rsidRPr="00CB2545">
        <w:rPr>
          <w:rFonts w:asciiTheme="minorHAnsi" w:hAnsiTheme="minorHAnsi" w:cstheme="minorHAnsi"/>
          <w:color w:val="0070C0"/>
          <w:u w:val="single"/>
        </w:rPr>
        <w:t>SECTION 19.2</w:t>
      </w:r>
    </w:p>
    <w:p w14:paraId="03E0FA02" w14:textId="77777777" w:rsidR="00BC4FB6" w:rsidRPr="00F44E4D" w:rsidRDefault="00BC4FB6" w:rsidP="00BC4FB6">
      <w:pPr>
        <w:pStyle w:val="ListParagraph"/>
        <w:numPr>
          <w:ilvl w:val="0"/>
          <w:numId w:val="22"/>
        </w:numPr>
        <w:rPr>
          <w:rFonts w:asciiTheme="minorHAnsi" w:hAnsiTheme="minorHAnsi" w:cstheme="minorHAnsi"/>
          <w:color w:val="0070C0"/>
          <w:u w:val="single"/>
        </w:rPr>
      </w:pPr>
      <w:r w:rsidRPr="00F44E4D">
        <w:rPr>
          <w:rFonts w:asciiTheme="minorHAnsi" w:hAnsiTheme="minorHAnsi" w:cstheme="minorHAnsi"/>
          <w:color w:val="0070C0"/>
        </w:rPr>
        <w:t>Monochromatic green light of wavelength 546 nm falls on a single slit with a width of</w:t>
      </w:r>
      <w:r>
        <w:rPr>
          <w:rFonts w:asciiTheme="minorHAnsi" w:hAnsiTheme="minorHAnsi" w:cstheme="minorHAnsi"/>
          <w:color w:val="0070C0"/>
        </w:rPr>
        <w:t> 0.095 mm. The slit is located </w:t>
      </w:r>
      <w:r w:rsidRPr="00F44E4D">
        <w:rPr>
          <w:rFonts w:asciiTheme="minorHAnsi" w:hAnsiTheme="minorHAnsi" w:cstheme="minorHAnsi"/>
          <w:color w:val="0070C0"/>
        </w:rPr>
        <w:t>75 cm from a screen. How wide will the central bright band be?</w:t>
      </w:r>
    </w:p>
    <w:p w14:paraId="68E3CEFA"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with a wavelength of 589 nm passes through a slit of width 0.110 mm and makes a pattern on a screen.  If the width of the central bright band is 2.60×10−2 m, how far is it from the slits to the screen?</w:t>
      </w:r>
    </w:p>
    <w:p w14:paraId="06884C21"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Light from a He-Ne laser (λ = 632.8 nm) falls on a slit of unknown width. A patter</w:t>
      </w:r>
      <w:r>
        <w:rPr>
          <w:rFonts w:asciiTheme="minorHAnsi" w:hAnsiTheme="minorHAnsi" w:cstheme="minorHAnsi"/>
          <w:color w:val="0070C0"/>
        </w:rPr>
        <w:t>n is formed on a screen 1.15 m </w:t>
      </w:r>
      <w:r w:rsidRPr="00F44E4D">
        <w:rPr>
          <w:rFonts w:asciiTheme="minorHAnsi" w:hAnsiTheme="minorHAnsi" w:cstheme="minorHAnsi"/>
          <w:color w:val="0070C0"/>
        </w:rPr>
        <w:t>away, on which </w:t>
      </w:r>
    </w:p>
    <w:p w14:paraId="35DD3268" w14:textId="77777777" w:rsidR="00BC4FB6" w:rsidRDefault="00BC4FB6" w:rsidP="00BC4FB6">
      <w:pPr>
        <w:pStyle w:val="ListParagraph"/>
        <w:rPr>
          <w:rFonts w:asciiTheme="minorHAnsi" w:hAnsiTheme="minorHAnsi" w:cstheme="minorHAnsi"/>
          <w:color w:val="0070C0"/>
        </w:rPr>
      </w:pPr>
      <w:r w:rsidRPr="00F44E4D">
        <w:rPr>
          <w:rFonts w:asciiTheme="minorHAnsi" w:hAnsiTheme="minorHAnsi" w:cstheme="minorHAnsi"/>
          <w:color w:val="0070C0"/>
        </w:rPr>
        <w:t>the central bright band is 15.0 mm wide. How wide is the slit?</w:t>
      </w:r>
    </w:p>
    <w:p w14:paraId="01E37DE7"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Yellow light falls on a single slit 0.0295 mm wide. On a screen that is 60.0 cm away, the ce</w:t>
      </w:r>
      <w:r>
        <w:rPr>
          <w:rFonts w:asciiTheme="minorHAnsi" w:hAnsiTheme="minorHAnsi" w:cstheme="minorHAnsi"/>
          <w:color w:val="0070C0"/>
        </w:rPr>
        <w:t>ntral bright </w:t>
      </w:r>
    </w:p>
    <w:p w14:paraId="0F61AA4A"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band is </w:t>
      </w:r>
      <w:r w:rsidRPr="00F44E4D">
        <w:rPr>
          <w:rFonts w:asciiTheme="minorHAnsi" w:hAnsiTheme="minorHAnsi" w:cstheme="minorHAnsi"/>
          <w:color w:val="0070C0"/>
        </w:rPr>
        <w:t>24.0 mm wide. What is the wavelength of the light?</w:t>
      </w:r>
    </w:p>
    <w:p w14:paraId="30CE822C" w14:textId="77777777" w:rsidR="00BC4FB6" w:rsidRPr="00F44E4D"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shines through a grating onto a screen. Describe the pattern that is produced.</w:t>
      </w:r>
    </w:p>
    <w:p w14:paraId="7D649FAE"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If blue light of wavelength 434 nm shines on a diffraction grating and the spacing of the resulting lines </w:t>
      </w:r>
    </w:p>
    <w:p w14:paraId="184EE447"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on a screen </w:t>
      </w:r>
      <w:r w:rsidRPr="00F44E4D">
        <w:rPr>
          <w:rFonts w:asciiTheme="minorHAnsi" w:hAnsiTheme="minorHAnsi" w:cstheme="minorHAnsi"/>
          <w:color w:val="0070C0"/>
        </w:rPr>
        <w:t>that is 1.05 m away is 0.55 m, what is the spacing between the slits in the grating?</w:t>
      </w:r>
    </w:p>
    <w:p w14:paraId="25983A42" w14:textId="77777777" w:rsidR="00BC4FB6" w:rsidRPr="00F44E4D"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w:t>
      </w:r>
      <w:r>
        <w:rPr>
          <w:rFonts w:asciiTheme="minorHAnsi" w:hAnsiTheme="minorHAnsi" w:cstheme="minorHAnsi"/>
          <w:color w:val="0070C0"/>
        </w:rPr>
        <w:t xml:space="preserve">the screen is 80.0 cm from the grating, what is the separation of the lines in the diffraction pattern? </w:t>
      </w:r>
    </w:p>
    <w:p w14:paraId="5BFFADDF" w14:textId="77777777" w:rsidR="00BC4FB6" w:rsidRDefault="00BC4FB6" w:rsidP="00BC4FB6">
      <w:pPr>
        <w:pStyle w:val="ListParagraph"/>
        <w:numPr>
          <w:ilvl w:val="0"/>
          <w:numId w:val="22"/>
        </w:numPr>
        <w:rPr>
          <w:rFonts w:asciiTheme="minorHAnsi" w:hAnsiTheme="minorHAnsi" w:cstheme="minorHAnsi"/>
          <w:color w:val="0070C0"/>
        </w:rPr>
      </w:pPr>
      <w:r w:rsidRPr="00F44E4D">
        <w:rPr>
          <w:rFonts w:asciiTheme="minorHAnsi" w:hAnsiTheme="minorHAnsi" w:cstheme="minorHAnsi"/>
          <w:color w:val="0070C0"/>
        </w:rPr>
        <w:t>White light falls on a single slit that is 0.050 mm wide. A screen is</w:t>
      </w:r>
      <w:r>
        <w:rPr>
          <w:rFonts w:asciiTheme="minorHAnsi" w:hAnsiTheme="minorHAnsi" w:cstheme="minorHAnsi"/>
          <w:color w:val="0070C0"/>
        </w:rPr>
        <w:t> placed 1.00 m away. A student </w:t>
      </w:r>
      <w:r w:rsidRPr="00F44E4D">
        <w:rPr>
          <w:rFonts w:asciiTheme="minorHAnsi" w:hAnsiTheme="minorHAnsi" w:cstheme="minorHAnsi"/>
          <w:color w:val="0070C0"/>
        </w:rPr>
        <w:t>first puts a blue-violet filter (λ = 441 nm) over the slit, then a red filter (λ = 622 nm). </w:t>
      </w:r>
      <w:r>
        <w:rPr>
          <w:rFonts w:asciiTheme="minorHAnsi" w:hAnsiTheme="minorHAnsi" w:cstheme="minorHAnsi"/>
          <w:color w:val="0070C0"/>
        </w:rPr>
        <w:t>The student measures the width </w:t>
      </w:r>
      <w:r w:rsidRPr="00F44E4D">
        <w:rPr>
          <w:rFonts w:asciiTheme="minorHAnsi" w:hAnsiTheme="minorHAnsi" w:cstheme="minorHAnsi"/>
          <w:color w:val="0070C0"/>
        </w:rPr>
        <w:t xml:space="preserve">of the central bright band.   </w:t>
      </w:r>
    </w:p>
    <w:p w14:paraId="7ABE312E" w14:textId="77777777" w:rsidR="00BC4FB6" w:rsidRDefault="00BC4FB6" w:rsidP="00BC4FB6">
      <w:pPr>
        <w:pStyle w:val="ListParagraph"/>
        <w:rPr>
          <w:rFonts w:asciiTheme="minorHAnsi" w:hAnsiTheme="minorHAnsi" w:cstheme="minorHAnsi"/>
          <w:color w:val="0070C0"/>
        </w:rPr>
      </w:pPr>
      <w:r>
        <w:rPr>
          <w:rFonts w:asciiTheme="minorHAnsi" w:hAnsiTheme="minorHAnsi" w:cstheme="minorHAnsi"/>
          <w:color w:val="0070C0"/>
        </w:rPr>
        <w:t>a)</w:t>
      </w:r>
      <w:r w:rsidRPr="00F44E4D">
        <w:rPr>
          <w:rFonts w:asciiTheme="minorHAnsi" w:hAnsiTheme="minorHAnsi" w:cstheme="minorHAnsi"/>
          <w:color w:val="0070C0"/>
        </w:rPr>
        <w:t xml:space="preserve"> Which filter produced the wider band? </w:t>
      </w:r>
    </w:p>
    <w:p w14:paraId="6D71A480" w14:textId="77777777" w:rsidR="00BC4FB6" w:rsidRPr="003D795D" w:rsidRDefault="00BC4FB6" w:rsidP="00BC4FB6">
      <w:pPr>
        <w:pStyle w:val="ListParagraph"/>
        <w:rPr>
          <w:rFonts w:asciiTheme="minorHAnsi" w:hAnsiTheme="minorHAnsi" w:cstheme="minorHAnsi"/>
          <w:color w:val="0070C0"/>
        </w:rPr>
      </w:pPr>
      <w:r>
        <w:rPr>
          <w:rFonts w:asciiTheme="minorHAnsi" w:hAnsiTheme="minorHAnsi" w:cstheme="minorHAnsi"/>
          <w:color w:val="0070C0"/>
        </w:rPr>
        <w:t>b)</w:t>
      </w:r>
      <w:r w:rsidRPr="00F44E4D">
        <w:rPr>
          <w:rFonts w:asciiTheme="minorHAnsi" w:hAnsiTheme="minorHAnsi" w:cstheme="minorHAnsi"/>
          <w:color w:val="0070C0"/>
        </w:rPr>
        <w:t xml:space="preserve"> Calculate the width of the central bright band for both filters.</w:t>
      </w:r>
    </w:p>
    <w:p w14:paraId="3BC0A6D4"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A diffraction grating with slits separated by 8.60×10−7 m is illuminated by violet light with a wavelength of 421 nm. If the screen is 80.0 cm from the grating, what is the separation of the lines in the diffraction pattern?   </w:t>
      </w:r>
    </w:p>
    <w:p w14:paraId="68CCF53F" w14:textId="77777777" w:rsidR="00BC4FB6" w:rsidRDefault="00BC4FB6" w:rsidP="00BC4FB6">
      <w:pPr>
        <w:pStyle w:val="ListParagraph"/>
        <w:numPr>
          <w:ilvl w:val="0"/>
          <w:numId w:val="22"/>
        </w:numPr>
        <w:rPr>
          <w:rFonts w:asciiTheme="minorHAnsi" w:hAnsiTheme="minorHAnsi" w:cstheme="minorHAnsi"/>
          <w:color w:val="0070C0"/>
        </w:rPr>
      </w:pPr>
      <w:r w:rsidRPr="003D795D">
        <w:rPr>
          <w:rFonts w:asciiTheme="minorHAnsi" w:hAnsiTheme="minorHAnsi" w:cstheme="minorHAnsi"/>
          <w:color w:val="0070C0"/>
        </w:rPr>
        <w:t xml:space="preserve">Light of wavelength 632 nm passes through a diffraction grating and creates a pattern on a screen that  </w:t>
      </w:r>
    </w:p>
    <w:p w14:paraId="19E950C0" w14:textId="77777777" w:rsidR="00BC4FB6" w:rsidRDefault="00BC4FB6" w:rsidP="00BC4FB6">
      <w:pPr>
        <w:pStyle w:val="ListParagraph"/>
        <w:rPr>
          <w:rFonts w:asciiTheme="minorHAnsi" w:hAnsiTheme="minorHAnsi" w:cstheme="minorHAnsi"/>
          <w:color w:val="0070C0"/>
        </w:rPr>
      </w:pPr>
      <w:r w:rsidRPr="003D795D">
        <w:rPr>
          <w:rFonts w:asciiTheme="minorHAnsi" w:hAnsiTheme="minorHAnsi" w:cstheme="minorHAnsi"/>
          <w:color w:val="0070C0"/>
        </w:rPr>
        <w:t>is 0.55 m away. If the first bright band is 5.6 cm from the central bright band, how many slits per centimeter does the grating have?</w:t>
      </w:r>
    </w:p>
    <w:p w14:paraId="26CB8794" w14:textId="77777777" w:rsidR="00BC4FB6" w:rsidRPr="00F44E4D" w:rsidRDefault="00BC4FB6" w:rsidP="00BC4FB6">
      <w:pPr>
        <w:rPr>
          <w:rFonts w:asciiTheme="minorHAnsi" w:hAnsiTheme="minorHAnsi" w:cstheme="minorHAnsi"/>
          <w:color w:val="0070C0"/>
        </w:rPr>
      </w:pPr>
    </w:p>
    <w:p w14:paraId="5F4B726F" w14:textId="77777777" w:rsidR="00BC4FB6" w:rsidRPr="006566EB" w:rsidRDefault="00BC4FB6" w:rsidP="00555DC9">
      <w:pPr>
        <w:jc w:val="center"/>
        <w:rPr>
          <w:rFonts w:asciiTheme="minorHAnsi" w:hAnsiTheme="minorHAnsi" w:cstheme="minorHAnsi"/>
          <w:color w:val="0070C0"/>
        </w:rPr>
      </w:pPr>
    </w:p>
    <w:sectPr w:rsidR="00BC4FB6"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86AB" w14:textId="77777777" w:rsidR="001F53DA" w:rsidRDefault="001F53DA" w:rsidP="00AA3026">
      <w:r>
        <w:separator/>
      </w:r>
    </w:p>
  </w:endnote>
  <w:endnote w:type="continuationSeparator" w:id="0">
    <w:p w14:paraId="04800DD4" w14:textId="77777777" w:rsidR="001F53DA" w:rsidRDefault="001F53D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F53D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21C7" w14:textId="77777777" w:rsidR="001F53DA" w:rsidRDefault="001F53DA" w:rsidP="00AA3026">
      <w:r>
        <w:separator/>
      </w:r>
    </w:p>
  </w:footnote>
  <w:footnote w:type="continuationSeparator" w:id="0">
    <w:p w14:paraId="7CB06E00" w14:textId="77777777" w:rsidR="001F53DA" w:rsidRDefault="001F53D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368" w14:textId="77777777" w:rsidR="00A616D7" w:rsidRDefault="00A6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2606B"/>
    <w:multiLevelType w:val="hybridMultilevel"/>
    <w:tmpl w:val="4DDEBB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3142"/>
    <w:multiLevelType w:val="hybridMultilevel"/>
    <w:tmpl w:val="632A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009FB"/>
    <w:multiLevelType w:val="hybridMultilevel"/>
    <w:tmpl w:val="AEA0E310"/>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32722"/>
    <w:multiLevelType w:val="hybridMultilevel"/>
    <w:tmpl w:val="2E4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22"/>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9"/>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8"/>
  </w:num>
  <w:num w:numId="18" w16cid:durableId="375617587">
    <w:abstractNumId w:val="0"/>
  </w:num>
  <w:num w:numId="19" w16cid:durableId="63914767">
    <w:abstractNumId w:val="21"/>
  </w:num>
  <w:num w:numId="20" w16cid:durableId="260648239">
    <w:abstractNumId w:val="11"/>
  </w:num>
  <w:num w:numId="21" w16cid:durableId="2061635972">
    <w:abstractNumId w:val="15"/>
  </w:num>
  <w:num w:numId="22" w16cid:durableId="745955810">
    <w:abstractNumId w:val="14"/>
  </w:num>
  <w:num w:numId="23" w16cid:durableId="382094511">
    <w:abstractNumId w:val="16"/>
  </w:num>
  <w:num w:numId="24" w16cid:durableId="2054123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0D2"/>
    <w:rsid w:val="0004165F"/>
    <w:rsid w:val="00042C49"/>
    <w:rsid w:val="000515D2"/>
    <w:rsid w:val="00057E21"/>
    <w:rsid w:val="000603D3"/>
    <w:rsid w:val="0006367D"/>
    <w:rsid w:val="000636DC"/>
    <w:rsid w:val="00066670"/>
    <w:rsid w:val="00066F72"/>
    <w:rsid w:val="00072402"/>
    <w:rsid w:val="00076859"/>
    <w:rsid w:val="00087E1F"/>
    <w:rsid w:val="00090167"/>
    <w:rsid w:val="00094C40"/>
    <w:rsid w:val="000966E4"/>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3F5D"/>
    <w:rsid w:val="001B6241"/>
    <w:rsid w:val="001C0E62"/>
    <w:rsid w:val="001C16B7"/>
    <w:rsid w:val="001C776D"/>
    <w:rsid w:val="001D0277"/>
    <w:rsid w:val="001E13E9"/>
    <w:rsid w:val="001E1BAE"/>
    <w:rsid w:val="001E1FCC"/>
    <w:rsid w:val="001E2EF2"/>
    <w:rsid w:val="001E76F6"/>
    <w:rsid w:val="001F376C"/>
    <w:rsid w:val="001F53DA"/>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55DC9"/>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D718C"/>
    <w:rsid w:val="005E11C7"/>
    <w:rsid w:val="005F4399"/>
    <w:rsid w:val="005F79EA"/>
    <w:rsid w:val="005F7F06"/>
    <w:rsid w:val="0060041F"/>
    <w:rsid w:val="006046C5"/>
    <w:rsid w:val="0060494F"/>
    <w:rsid w:val="006053CA"/>
    <w:rsid w:val="00605DF7"/>
    <w:rsid w:val="00610071"/>
    <w:rsid w:val="00610EC2"/>
    <w:rsid w:val="006131DB"/>
    <w:rsid w:val="00616332"/>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3B0C"/>
    <w:rsid w:val="006D464C"/>
    <w:rsid w:val="006D6A5E"/>
    <w:rsid w:val="006E097A"/>
    <w:rsid w:val="006F1994"/>
    <w:rsid w:val="006F2CA4"/>
    <w:rsid w:val="006F47BC"/>
    <w:rsid w:val="006F53FE"/>
    <w:rsid w:val="00700129"/>
    <w:rsid w:val="00700F63"/>
    <w:rsid w:val="00703323"/>
    <w:rsid w:val="00707E37"/>
    <w:rsid w:val="00715C82"/>
    <w:rsid w:val="00716DE4"/>
    <w:rsid w:val="007218A4"/>
    <w:rsid w:val="00723000"/>
    <w:rsid w:val="00733AE4"/>
    <w:rsid w:val="007345BA"/>
    <w:rsid w:val="007446F6"/>
    <w:rsid w:val="00744927"/>
    <w:rsid w:val="00751FDB"/>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13E5"/>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0D00"/>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16D7"/>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C4FB6"/>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2A41"/>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45"/>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A6337"/>
    <w:rsid w:val="00EB368E"/>
    <w:rsid w:val="00EB3899"/>
    <w:rsid w:val="00EB3B65"/>
    <w:rsid w:val="00EC2256"/>
    <w:rsid w:val="00EC4AFA"/>
    <w:rsid w:val="00EC5600"/>
    <w:rsid w:val="00EC7A1A"/>
    <w:rsid w:val="00ED69FA"/>
    <w:rsid w:val="00EE4484"/>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4F59"/>
    <w:rsid w:val="00F8561F"/>
    <w:rsid w:val="00F8604C"/>
    <w:rsid w:val="00F94D52"/>
    <w:rsid w:val="00FA0A5A"/>
    <w:rsid w:val="00FA6F00"/>
    <w:rsid w:val="00FB74B2"/>
    <w:rsid w:val="00FC4411"/>
    <w:rsid w:val="00FC531B"/>
    <w:rsid w:val="00FC74D6"/>
    <w:rsid w:val="00FD38FA"/>
    <w:rsid w:val="00FD51EF"/>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 w:type="paragraph" w:styleId="BodyTextIndent">
    <w:name w:val="Body Text Indent"/>
    <w:basedOn w:val="Normal"/>
    <w:link w:val="BodyTextIndentChar"/>
    <w:rsid w:val="00A616D7"/>
    <w:pPr>
      <w:ind w:left="2520" w:hanging="2520"/>
    </w:pPr>
    <w:rPr>
      <w:sz w:val="22"/>
    </w:rPr>
  </w:style>
  <w:style w:type="character" w:customStyle="1" w:styleId="BodyTextIndentChar">
    <w:name w:val="Body Text Indent Char"/>
    <w:basedOn w:val="DefaultParagraphFont"/>
    <w:link w:val="BodyTextIndent"/>
    <w:rsid w:val="00A616D7"/>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2022-05-25T12:18:00Z</dcterms:created>
  <dcterms:modified xsi:type="dcterms:W3CDTF">2022-05-25T13:07:00Z</dcterms:modified>
</cp:coreProperties>
</file>