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17FFB584"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9A6222">
        <w:rPr>
          <w:rFonts w:ascii="Candara" w:hAnsi="Candara"/>
          <w:b/>
          <w:color w:val="D60093"/>
        </w:rPr>
        <w:t xml:space="preserve">March </w:t>
      </w:r>
      <w:r w:rsidR="00160FE3">
        <w:rPr>
          <w:rFonts w:ascii="Candara" w:hAnsi="Candara"/>
          <w:b/>
          <w:color w:val="D60093"/>
        </w:rPr>
        <w:t>1</w:t>
      </w:r>
      <w:r w:rsidR="00B670E8">
        <w:rPr>
          <w:rFonts w:ascii="Candara" w:hAnsi="Candara"/>
          <w:b/>
          <w:color w:val="D60093"/>
        </w:rPr>
        <w:t>1</w:t>
      </w:r>
      <w:r w:rsidR="008A6071">
        <w:rPr>
          <w:rFonts w:ascii="Candara" w:hAnsi="Candara"/>
          <w:b/>
          <w:color w:val="D60093"/>
        </w:rPr>
        <w:t>, 2022</w:t>
      </w:r>
    </w:p>
    <w:p w14:paraId="1F7784C9" w14:textId="4A4B3508" w:rsidR="00241584" w:rsidRDefault="000B2F74"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0D17FF92"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B670E8">
        <w:rPr>
          <w:rFonts w:ascii="Candara" w:hAnsi="Candara"/>
          <w:b/>
          <w:color w:val="003366"/>
        </w:rPr>
        <w:t>20</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71379E78"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784CF5">
        <w:rPr>
          <w:rFonts w:ascii="Candara" w:hAnsi="Candara"/>
        </w:rPr>
        <w:t xml:space="preserve">Project </w:t>
      </w:r>
      <w:r w:rsidR="002D7A43">
        <w:rPr>
          <w:rFonts w:ascii="Candara" w:hAnsi="Candara"/>
        </w:rPr>
        <w:t>Operation Beagle</w:t>
      </w:r>
    </w:p>
    <w:p w14:paraId="0EC5349B" w14:textId="4A00714C" w:rsidR="00520684" w:rsidRDefault="002D7A43" w:rsidP="00FD38FA">
      <w:pPr>
        <w:rPr>
          <w:rFonts w:ascii="Candara" w:hAnsi="Candara"/>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r>
        <w:rPr>
          <w:rFonts w:ascii="Candara" w:hAnsi="Candara"/>
        </w:rPr>
        <w:t>Ch 24 &amp; 25 Vocabulary</w:t>
      </w:r>
    </w:p>
    <w:p w14:paraId="0E07588A" w14:textId="77777777" w:rsidR="0053347F" w:rsidRPr="0096260D" w:rsidRDefault="0053347F" w:rsidP="00FD38FA">
      <w:pPr>
        <w:rPr>
          <w:rFonts w:ascii="Candara" w:hAnsi="Candara"/>
          <w:color w:val="003366"/>
        </w:rPr>
      </w:pPr>
    </w:p>
    <w:p w14:paraId="191F87A2" w14:textId="076726F5" w:rsidR="00582840" w:rsidRPr="002D7A43" w:rsidRDefault="00191836" w:rsidP="002D7A43">
      <w:pPr>
        <w:numPr>
          <w:ilvl w:val="0"/>
          <w:numId w:val="1"/>
        </w:numPr>
        <w:rPr>
          <w:rFonts w:ascii="Candara" w:hAnsi="Candara"/>
          <w:color w:val="003366"/>
        </w:rPr>
      </w:pPr>
      <w:r>
        <w:rPr>
          <w:rFonts w:ascii="Candara" w:hAnsi="Candara"/>
          <w:color w:val="003366"/>
        </w:rPr>
        <w:t>CLASS ACTIVITY</w:t>
      </w:r>
    </w:p>
    <w:p w14:paraId="52071D39" w14:textId="60ECB50E" w:rsidR="002A5BDA" w:rsidRPr="00FD38FA" w:rsidRDefault="002A5BDA" w:rsidP="002A5BDA">
      <w:pPr>
        <w:pStyle w:val="ListParagraph"/>
        <w:ind w:firstLine="720"/>
        <w:rPr>
          <w:rFonts w:ascii="Candara" w:hAnsi="Candara"/>
          <w:color w:val="7030A0"/>
        </w:rPr>
      </w:pPr>
      <w:r w:rsidRPr="00BE56B3">
        <w:sym w:font="Wingdings" w:char="F0E0"/>
      </w:r>
      <w:r w:rsidRPr="002A5BDA">
        <w:rPr>
          <w:rFonts w:ascii="Candara" w:hAnsi="Candara"/>
        </w:rPr>
        <w:t xml:space="preserve"> </w:t>
      </w:r>
      <w:r w:rsidR="00160FE3">
        <w:rPr>
          <w:rFonts w:ascii="Candara" w:hAnsi="Candara"/>
        </w:rPr>
        <w:t>FRIDAY</w:t>
      </w:r>
      <w:r>
        <w:rPr>
          <w:rFonts w:ascii="Candara" w:hAnsi="Candara"/>
        </w:rPr>
        <w:t>: Project Presentation - Operation Beagle</w:t>
      </w:r>
      <w:r w:rsidR="00160FE3">
        <w:rPr>
          <w:rFonts w:ascii="Candara" w:hAnsi="Candara"/>
        </w:rPr>
        <w:t xml:space="preserve"> - cont’d</w:t>
      </w:r>
    </w:p>
    <w:p w14:paraId="2E0AD2E3" w14:textId="75F8FC9B" w:rsidR="002A5BDA" w:rsidRDefault="002A5BDA" w:rsidP="00E85237">
      <w:pPr>
        <w:ind w:left="1440"/>
      </w:pPr>
    </w:p>
    <w:p w14:paraId="12F58209" w14:textId="1A8324F4" w:rsidR="00E85237" w:rsidRPr="00910C98" w:rsidRDefault="00E85237" w:rsidP="00E85237">
      <w:pPr>
        <w:ind w:left="1440"/>
        <w:rPr>
          <w:rFonts w:ascii="Candara" w:hAnsi="Candara"/>
          <w:color w:val="002060"/>
        </w:rPr>
      </w:pPr>
      <w:r w:rsidRPr="00BE56B3">
        <w:sym w:font="Wingdings" w:char="F0E0"/>
      </w:r>
      <w:r w:rsidR="00B670E8">
        <w:rPr>
          <w:rFonts w:ascii="Candara" w:hAnsi="Candara"/>
        </w:rPr>
        <w:t>MONDAY</w:t>
      </w:r>
      <w:r w:rsidR="00160FE3">
        <w:rPr>
          <w:rFonts w:ascii="Candara" w:hAnsi="Candara"/>
        </w:rPr>
        <w:t xml:space="preserve">: </w:t>
      </w:r>
      <w:r w:rsidR="00910C98" w:rsidRPr="00910C98">
        <w:rPr>
          <w:rFonts w:ascii="Candara" w:hAnsi="Candara"/>
          <w:color w:val="002060"/>
        </w:rPr>
        <w:t>Chapter 2</w:t>
      </w:r>
      <w:r w:rsidR="00B670E8">
        <w:rPr>
          <w:rFonts w:ascii="Candara" w:hAnsi="Candara"/>
          <w:color w:val="002060"/>
        </w:rPr>
        <w:t>5 PPT Review</w:t>
      </w:r>
    </w:p>
    <w:p w14:paraId="68070E9E" w14:textId="3C38A5E7" w:rsidR="00096B44" w:rsidRDefault="00B670E8" w:rsidP="00B670E8">
      <w:pPr>
        <w:pStyle w:val="ListParagraph"/>
        <w:numPr>
          <w:ilvl w:val="0"/>
          <w:numId w:val="39"/>
        </w:numPr>
        <w:rPr>
          <w:rFonts w:ascii="Candara" w:hAnsi="Candara"/>
          <w:color w:val="7030A0"/>
        </w:rPr>
      </w:pPr>
      <w:r w:rsidRPr="00B670E8">
        <w:rPr>
          <w:rFonts w:ascii="Candara" w:hAnsi="Candara"/>
          <w:color w:val="7030A0"/>
        </w:rPr>
        <w:t>Section 25.1 – Inducing Currents</w:t>
      </w:r>
    </w:p>
    <w:p w14:paraId="6441575F" w14:textId="66BA9938" w:rsidR="0053347F" w:rsidRPr="00B670E8" w:rsidRDefault="0053347F" w:rsidP="00B670E8">
      <w:pPr>
        <w:pStyle w:val="ListParagraph"/>
        <w:numPr>
          <w:ilvl w:val="0"/>
          <w:numId w:val="39"/>
        </w:numPr>
        <w:rPr>
          <w:rFonts w:ascii="Candara" w:hAnsi="Candara"/>
          <w:color w:val="7030A0"/>
        </w:rPr>
      </w:pPr>
      <w:r>
        <w:rPr>
          <w:rFonts w:ascii="Candara" w:hAnsi="Candara"/>
          <w:color w:val="7030A0"/>
        </w:rPr>
        <w:t>Section 25.2 – Applications of Induced Current</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5BC496F5"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53347F">
        <w:rPr>
          <w:rFonts w:ascii="Candara" w:hAnsi="Candara"/>
        </w:rPr>
        <w:t>25 – Electromagnetic Induction</w:t>
      </w:r>
    </w:p>
    <w:p w14:paraId="1DD0DE9D" w14:textId="6E33884A"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53347F">
        <w:rPr>
          <w:rFonts w:ascii="Candara" w:hAnsi="Candara"/>
          <w:color w:val="C00000"/>
        </w:rPr>
        <w:t xml:space="preserve">24 &amp; 25 Vocabulary Quiz AND Chapter </w:t>
      </w:r>
      <w:r w:rsidR="009A5E9B">
        <w:rPr>
          <w:rFonts w:ascii="Candara" w:hAnsi="Candara"/>
          <w:color w:val="C00000"/>
        </w:rPr>
        <w:t>2</w:t>
      </w:r>
      <w:r w:rsidR="0053347F">
        <w:rPr>
          <w:rFonts w:ascii="Candara" w:hAnsi="Candara"/>
          <w:color w:val="C00000"/>
        </w:rPr>
        <w:t>5</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0B2F74"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6579E2BA"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 xml:space="preserve">Chapter </w:t>
      </w:r>
      <w:r w:rsidR="00784CF5">
        <w:rPr>
          <w:rFonts w:asciiTheme="minorHAnsi" w:hAnsiTheme="minorHAnsi"/>
          <w:color w:val="0070C0"/>
          <w:sz w:val="22"/>
          <w:szCs w:val="22"/>
        </w:rPr>
        <w:t>24 – Magnetic Fields</w:t>
      </w:r>
    </w:p>
    <w:tbl>
      <w:tblPr>
        <w:tblStyle w:val="TableGrid"/>
        <w:tblW w:w="10860" w:type="dxa"/>
        <w:tblLook w:val="04A0" w:firstRow="1" w:lastRow="0" w:firstColumn="1" w:lastColumn="0" w:noHBand="0" w:noVBand="1"/>
      </w:tblPr>
      <w:tblGrid>
        <w:gridCol w:w="2172"/>
        <w:gridCol w:w="2172"/>
        <w:gridCol w:w="2172"/>
        <w:gridCol w:w="2172"/>
        <w:gridCol w:w="2172"/>
      </w:tblGrid>
      <w:tr w:rsidR="00784CF5" w14:paraId="5B60747F" w14:textId="77777777" w:rsidTr="00330077">
        <w:trPr>
          <w:trHeight w:val="433"/>
        </w:trPr>
        <w:tc>
          <w:tcPr>
            <w:tcW w:w="2172" w:type="dxa"/>
          </w:tcPr>
          <w:p w14:paraId="60F4FED8"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 xml:space="preserve">Polarized </w:t>
            </w:r>
          </w:p>
        </w:tc>
        <w:tc>
          <w:tcPr>
            <w:tcW w:w="2172" w:type="dxa"/>
          </w:tcPr>
          <w:p w14:paraId="31E19829"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Magnetic field</w:t>
            </w:r>
          </w:p>
        </w:tc>
        <w:tc>
          <w:tcPr>
            <w:tcW w:w="2172" w:type="dxa"/>
          </w:tcPr>
          <w:p w14:paraId="369721C1"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Solenoid</w:t>
            </w:r>
          </w:p>
        </w:tc>
        <w:tc>
          <w:tcPr>
            <w:tcW w:w="2172" w:type="dxa"/>
          </w:tcPr>
          <w:p w14:paraId="5EF6C02E"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Galvanometer</w:t>
            </w:r>
          </w:p>
        </w:tc>
        <w:tc>
          <w:tcPr>
            <w:tcW w:w="2172" w:type="dxa"/>
          </w:tcPr>
          <w:p w14:paraId="3B378119"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Armature</w:t>
            </w:r>
          </w:p>
        </w:tc>
      </w:tr>
      <w:tr w:rsidR="00784CF5" w14:paraId="2920095C" w14:textId="77777777" w:rsidTr="00330077">
        <w:trPr>
          <w:trHeight w:val="419"/>
        </w:trPr>
        <w:tc>
          <w:tcPr>
            <w:tcW w:w="2172" w:type="dxa"/>
          </w:tcPr>
          <w:p w14:paraId="1E6212DE"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Domain</w:t>
            </w:r>
          </w:p>
        </w:tc>
        <w:tc>
          <w:tcPr>
            <w:tcW w:w="2172" w:type="dxa"/>
          </w:tcPr>
          <w:p w14:paraId="337A8340"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Magnetic flux</w:t>
            </w:r>
          </w:p>
        </w:tc>
        <w:tc>
          <w:tcPr>
            <w:tcW w:w="2172" w:type="dxa"/>
          </w:tcPr>
          <w:p w14:paraId="7E09F55A"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Electromagnet</w:t>
            </w:r>
          </w:p>
        </w:tc>
        <w:tc>
          <w:tcPr>
            <w:tcW w:w="2172" w:type="dxa"/>
          </w:tcPr>
          <w:p w14:paraId="5F168C5B"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Electric motor</w:t>
            </w:r>
          </w:p>
        </w:tc>
        <w:tc>
          <w:tcPr>
            <w:tcW w:w="2172" w:type="dxa"/>
          </w:tcPr>
          <w:p w14:paraId="7F137943" w14:textId="77777777" w:rsidR="00784CF5" w:rsidRPr="00784CF5" w:rsidRDefault="00784CF5" w:rsidP="00330077">
            <w:pPr>
              <w:spacing w:after="160" w:line="259" w:lineRule="auto"/>
              <w:rPr>
                <w:rFonts w:asciiTheme="minorHAnsi" w:hAnsiTheme="minorHAnsi"/>
                <w:color w:val="0070C0"/>
                <w:sz w:val="22"/>
                <w:szCs w:val="22"/>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55B8BA7D"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 xml:space="preserve">Chapter </w:t>
      </w:r>
      <w:r w:rsidR="00784CF5">
        <w:rPr>
          <w:rFonts w:asciiTheme="minorHAnsi" w:hAnsiTheme="minorHAnsi"/>
          <w:color w:val="7030A0"/>
          <w:sz w:val="22"/>
          <w:szCs w:val="22"/>
        </w:rPr>
        <w:t>25 – Electromagnetic Induction</w:t>
      </w:r>
    </w:p>
    <w:tbl>
      <w:tblPr>
        <w:tblStyle w:val="TableGrid"/>
        <w:tblW w:w="10845" w:type="dxa"/>
        <w:tblLook w:val="04A0" w:firstRow="1" w:lastRow="0" w:firstColumn="1" w:lastColumn="0" w:noHBand="0" w:noVBand="1"/>
      </w:tblPr>
      <w:tblGrid>
        <w:gridCol w:w="2169"/>
        <w:gridCol w:w="2169"/>
        <w:gridCol w:w="2169"/>
        <w:gridCol w:w="2169"/>
        <w:gridCol w:w="2169"/>
      </w:tblGrid>
      <w:tr w:rsidR="00784CF5" w14:paraId="22DCEC83" w14:textId="77777777" w:rsidTr="00330077">
        <w:trPr>
          <w:trHeight w:val="716"/>
        </w:trPr>
        <w:tc>
          <w:tcPr>
            <w:tcW w:w="2169" w:type="dxa"/>
          </w:tcPr>
          <w:p w14:paraId="50D41B41"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Electromagnetic induction</w:t>
            </w:r>
          </w:p>
        </w:tc>
        <w:tc>
          <w:tcPr>
            <w:tcW w:w="2169" w:type="dxa"/>
          </w:tcPr>
          <w:p w14:paraId="742678F5"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Electric generator</w:t>
            </w:r>
          </w:p>
        </w:tc>
        <w:tc>
          <w:tcPr>
            <w:tcW w:w="2169" w:type="dxa"/>
          </w:tcPr>
          <w:p w14:paraId="02FB41DF"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Eddy current</w:t>
            </w:r>
          </w:p>
        </w:tc>
        <w:tc>
          <w:tcPr>
            <w:tcW w:w="2169" w:type="dxa"/>
          </w:tcPr>
          <w:p w14:paraId="7C1ACD04"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Transformer</w:t>
            </w:r>
          </w:p>
        </w:tc>
        <w:tc>
          <w:tcPr>
            <w:tcW w:w="2169" w:type="dxa"/>
          </w:tcPr>
          <w:p w14:paraId="2B381DD3"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Step-up transformer</w:t>
            </w:r>
          </w:p>
        </w:tc>
      </w:tr>
      <w:tr w:rsidR="00784CF5" w14:paraId="3462624E" w14:textId="77777777" w:rsidTr="00330077">
        <w:trPr>
          <w:trHeight w:val="993"/>
        </w:trPr>
        <w:tc>
          <w:tcPr>
            <w:tcW w:w="2169" w:type="dxa"/>
          </w:tcPr>
          <w:p w14:paraId="106A34A9"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Induced electromotive force</w:t>
            </w:r>
          </w:p>
        </w:tc>
        <w:tc>
          <w:tcPr>
            <w:tcW w:w="2169" w:type="dxa"/>
          </w:tcPr>
          <w:p w14:paraId="5572ED6B"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Lenz’s law</w:t>
            </w:r>
          </w:p>
        </w:tc>
        <w:tc>
          <w:tcPr>
            <w:tcW w:w="2169" w:type="dxa"/>
          </w:tcPr>
          <w:p w14:paraId="350AFA4A"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Self-inductance</w:t>
            </w:r>
          </w:p>
        </w:tc>
        <w:tc>
          <w:tcPr>
            <w:tcW w:w="2169" w:type="dxa"/>
          </w:tcPr>
          <w:p w14:paraId="0130A940"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Mutual inductance</w:t>
            </w:r>
          </w:p>
        </w:tc>
        <w:tc>
          <w:tcPr>
            <w:tcW w:w="2169" w:type="dxa"/>
          </w:tcPr>
          <w:p w14:paraId="42D9B0DA"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Step-down transformer</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91C3FBD" w14:textId="3AB2C9F0" w:rsidR="00E94738" w:rsidRPr="0053347F" w:rsidRDefault="00E94738" w:rsidP="0053347F">
      <w:pPr>
        <w:rPr>
          <w:rFonts w:ascii="Candara" w:hAnsi="Candara"/>
          <w:strike/>
        </w:rPr>
      </w:pPr>
    </w:p>
    <w:p w14:paraId="00781EA2" w14:textId="72F06927" w:rsidR="00E94738" w:rsidRPr="00E94738" w:rsidRDefault="00E94738" w:rsidP="00AD16D3">
      <w:pPr>
        <w:pStyle w:val="ListParagraph"/>
        <w:numPr>
          <w:ilvl w:val="0"/>
          <w:numId w:val="2"/>
        </w:numPr>
        <w:rPr>
          <w:rFonts w:ascii="Candara" w:hAnsi="Candara"/>
          <w:b/>
          <w:bCs/>
        </w:rPr>
      </w:pPr>
      <w:r w:rsidRPr="00E94738">
        <w:rPr>
          <w:rFonts w:ascii="Candara" w:hAnsi="Candara"/>
          <w:b/>
          <w:bCs/>
        </w:rPr>
        <w:t xml:space="preserve">QUIZ: Ch 24 &amp; 25 Vocabulary – March </w:t>
      </w:r>
      <w:r w:rsidRPr="00582840">
        <w:rPr>
          <w:rFonts w:ascii="Candara" w:hAnsi="Candara"/>
          <w:b/>
          <w:bCs/>
          <w:color w:val="FF0000"/>
        </w:rPr>
        <w:t>1</w:t>
      </w:r>
      <w:r w:rsidR="00582840" w:rsidRPr="00582840">
        <w:rPr>
          <w:rFonts w:ascii="Candara" w:hAnsi="Candara"/>
          <w:b/>
          <w:bCs/>
          <w:color w:val="FF0000"/>
        </w:rPr>
        <w:t>5</w:t>
      </w:r>
    </w:p>
    <w:p w14:paraId="4A2A05B9" w14:textId="4EDB07D0" w:rsidR="00E94738" w:rsidRPr="00A84A29" w:rsidRDefault="00E94738" w:rsidP="00AD16D3">
      <w:pPr>
        <w:pStyle w:val="ListParagraph"/>
        <w:numPr>
          <w:ilvl w:val="0"/>
          <w:numId w:val="2"/>
        </w:numPr>
        <w:rPr>
          <w:rFonts w:ascii="Candara" w:hAnsi="Candara"/>
        </w:rPr>
      </w:pPr>
      <w:r>
        <w:rPr>
          <w:rFonts w:ascii="Candara" w:hAnsi="Candara"/>
        </w:rPr>
        <w:t xml:space="preserve">TEST: Chapter 25 </w:t>
      </w:r>
      <w:r w:rsidRPr="00E94738">
        <w:rPr>
          <w:rFonts w:ascii="Candara" w:hAnsi="Candara"/>
          <w:highlight w:val="yellow"/>
        </w:rPr>
        <w:sym w:font="Wingdings" w:char="F0E0"/>
      </w:r>
      <w:r w:rsidRPr="00E94738">
        <w:rPr>
          <w:rFonts w:ascii="Candara" w:hAnsi="Candara"/>
          <w:highlight w:val="yellow"/>
        </w:rPr>
        <w:t xml:space="preserve"> March</w:t>
      </w:r>
      <w:r w:rsidRPr="00582840">
        <w:rPr>
          <w:rFonts w:ascii="Candara" w:hAnsi="Candara"/>
          <w:color w:val="FF0000"/>
          <w:highlight w:val="yellow"/>
        </w:rPr>
        <w:t xml:space="preserve"> 1</w:t>
      </w:r>
      <w:r w:rsidR="00582840" w:rsidRPr="00582840">
        <w:rPr>
          <w:rFonts w:ascii="Candara" w:hAnsi="Candara"/>
          <w:color w:val="FF0000"/>
          <w:highlight w:val="yellow"/>
        </w:rPr>
        <w:t>7</w:t>
      </w:r>
      <w:r w:rsidRPr="00582840">
        <w:rPr>
          <w:rFonts w:ascii="Candara" w:hAnsi="Candara"/>
          <w:color w:val="FF0000"/>
        </w:rPr>
        <w:t xml:space="preserve"> </w:t>
      </w:r>
    </w:p>
    <w:p w14:paraId="68826A9E" w14:textId="46146450" w:rsidR="00910C98" w:rsidRPr="00A84A29" w:rsidRDefault="00910C98" w:rsidP="00A84A29">
      <w:pPr>
        <w:rPr>
          <w:rFonts w:ascii="Candara" w:hAnsi="Candara"/>
        </w:rPr>
        <w:sectPr w:rsidR="00910C98" w:rsidRPr="00A84A29"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17045444" w14:textId="7D797774" w:rsidR="00DD0E27" w:rsidRPr="00FE0C71" w:rsidRDefault="00DD0E27">
      <w:pPr>
        <w:spacing w:after="160" w:line="259" w:lineRule="auto"/>
        <w:rPr>
          <w:rFonts w:ascii="Candara" w:hAnsi="Candara"/>
          <w:b/>
          <w:color w:val="D60093"/>
        </w:rPr>
      </w:pPr>
      <w:r>
        <w:rPr>
          <w:rFonts w:ascii="Candara" w:hAnsi="Candara"/>
          <w:color w:val="008000"/>
        </w:rPr>
        <w:br w:type="page"/>
      </w:r>
    </w:p>
    <w:p w14:paraId="664E07D6" w14:textId="77777777"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5A8F81AB" w14:textId="77777777" w:rsidR="00E94738" w:rsidRDefault="000B2F74"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7DCD22E8" w14:textId="77777777" w:rsidR="0053347F" w:rsidRDefault="0053347F" w:rsidP="0053347F">
      <w:pPr>
        <w:jc w:val="center"/>
        <w:rPr>
          <w:rFonts w:asciiTheme="minorHAnsi" w:hAnsiTheme="minorHAnsi" w:cstheme="minorHAnsi"/>
          <w:b/>
          <w:color w:val="0070C0"/>
          <w:sz w:val="28"/>
        </w:rPr>
      </w:pPr>
      <w:r>
        <w:rPr>
          <w:rFonts w:asciiTheme="minorHAnsi" w:hAnsiTheme="minorHAnsi" w:cstheme="minorHAnsi"/>
          <w:b/>
          <w:color w:val="0070C0"/>
          <w:sz w:val="28"/>
        </w:rPr>
        <w:t>CH 25 PRACTICE PROBLEMS</w:t>
      </w:r>
    </w:p>
    <w:p w14:paraId="41C11664" w14:textId="77777777" w:rsidR="0053347F" w:rsidRDefault="0053347F" w:rsidP="0053347F">
      <w:pPr>
        <w:rPr>
          <w:rFonts w:asciiTheme="minorHAnsi" w:hAnsiTheme="minorHAnsi" w:cstheme="minorHAnsi"/>
          <w:color w:val="0070C0"/>
          <w:u w:val="single"/>
        </w:rPr>
      </w:pPr>
      <w:r>
        <w:rPr>
          <w:rFonts w:asciiTheme="minorHAnsi" w:hAnsiTheme="minorHAnsi" w:cstheme="minorHAnsi"/>
          <w:color w:val="0070C0"/>
          <w:u w:val="single"/>
        </w:rPr>
        <w:t>SECTION 25.1</w:t>
      </w:r>
    </w:p>
    <w:p w14:paraId="2784DAC3" w14:textId="77777777" w:rsidR="0053347F" w:rsidRDefault="0053347F" w:rsidP="0053347F">
      <w:pPr>
        <w:pStyle w:val="ListParagraph"/>
        <w:numPr>
          <w:ilvl w:val="0"/>
          <w:numId w:val="33"/>
        </w:numPr>
        <w:spacing w:after="160" w:line="256" w:lineRule="auto"/>
        <w:rPr>
          <w:rFonts w:asciiTheme="minorHAnsi" w:hAnsiTheme="minorHAnsi" w:cstheme="minorHAnsi"/>
          <w:color w:val="0070C0"/>
          <w:u w:val="single"/>
        </w:rPr>
      </w:pPr>
      <w:r>
        <w:rPr>
          <w:rFonts w:asciiTheme="minorHAnsi" w:hAnsiTheme="minorHAnsi" w:cstheme="minorHAnsi"/>
          <w:color w:val="0070C0"/>
        </w:rPr>
        <w:t xml:space="preserve">You move a straight wire that is 0.5 m long at a speed of 20 m/s vertically through a 0.4-T magnetic field pointed in the horizontal direction. </w:t>
      </w:r>
    </w:p>
    <w:p w14:paraId="2EC93BEA" w14:textId="77777777" w:rsidR="0053347F" w:rsidRDefault="0053347F" w:rsidP="0053347F">
      <w:pPr>
        <w:pStyle w:val="ListParagraph"/>
        <w:spacing w:after="160" w:line="256" w:lineRule="auto"/>
        <w:ind w:left="1440"/>
        <w:rPr>
          <w:rFonts w:asciiTheme="minorHAnsi" w:hAnsiTheme="minorHAnsi" w:cstheme="minorHAnsi"/>
          <w:color w:val="0070C0"/>
          <w:u w:val="single"/>
        </w:rPr>
      </w:pPr>
      <w:r>
        <w:rPr>
          <w:rFonts w:asciiTheme="minorHAnsi" w:hAnsiTheme="minorHAnsi" w:cstheme="minorHAnsi"/>
          <w:color w:val="0070C0"/>
        </w:rPr>
        <w:t>a. What EMF is induced in the wire? b. The wire is part of a circuit with a total resistance of 6.0 Ω. What is the current?</w:t>
      </w:r>
    </w:p>
    <w:p w14:paraId="790C4803" w14:textId="77777777" w:rsidR="0053347F" w:rsidRDefault="0053347F" w:rsidP="0053347F">
      <w:pPr>
        <w:pStyle w:val="ListParagraph"/>
        <w:spacing w:after="160" w:line="256" w:lineRule="auto"/>
        <w:rPr>
          <w:rFonts w:asciiTheme="minorHAnsi" w:hAnsiTheme="minorHAnsi" w:cstheme="minorHAnsi"/>
          <w:color w:val="0070C0"/>
          <w:u w:val="single"/>
        </w:rPr>
      </w:pPr>
    </w:p>
    <w:p w14:paraId="67338A48" w14:textId="77777777" w:rsidR="0053347F" w:rsidRDefault="0053347F" w:rsidP="0053347F">
      <w:pPr>
        <w:pStyle w:val="ListParagraph"/>
        <w:numPr>
          <w:ilvl w:val="0"/>
          <w:numId w:val="33"/>
        </w:numPr>
        <w:spacing w:after="160" w:line="256" w:lineRule="auto"/>
        <w:rPr>
          <w:rFonts w:asciiTheme="minorHAnsi" w:hAnsiTheme="minorHAnsi" w:cstheme="minorHAnsi"/>
          <w:color w:val="0070C0"/>
          <w:u w:val="single"/>
        </w:rPr>
      </w:pPr>
      <w:r>
        <w:rPr>
          <w:rFonts w:asciiTheme="minorHAnsi" w:hAnsiTheme="minorHAnsi" w:cstheme="minorHAnsi"/>
          <w:color w:val="0070C0"/>
        </w:rPr>
        <w:t>A straight wire that is 25 m long is mounted on an airplane flying at 125 m/s. The wire moves in a perpendicular direction through Earth’s magnetic field (B = 5.0×10−5 T). What EMF is induced in the wire? </w:t>
      </w:r>
    </w:p>
    <w:p w14:paraId="3F4CDB46" w14:textId="77777777" w:rsidR="0053347F" w:rsidRDefault="0053347F" w:rsidP="0053347F">
      <w:pPr>
        <w:pStyle w:val="ListParagraph"/>
        <w:numPr>
          <w:ilvl w:val="0"/>
          <w:numId w:val="33"/>
        </w:numPr>
        <w:spacing w:after="160" w:line="256" w:lineRule="auto"/>
        <w:rPr>
          <w:rFonts w:asciiTheme="minorHAnsi" w:hAnsiTheme="minorHAnsi" w:cstheme="minorHAnsi"/>
          <w:color w:val="0070C0"/>
        </w:rPr>
      </w:pPr>
      <w:r>
        <w:rPr>
          <w:rFonts w:asciiTheme="minorHAnsi" w:hAnsiTheme="minorHAnsi" w:cstheme="minorHAnsi"/>
          <w:color w:val="0070C0"/>
        </w:rPr>
        <w:t>A straight wire segment in a circuit is 30.0 m long and moves at 2.0 m/s perpendicular to a magnetic </w:t>
      </w:r>
    </w:p>
    <w:p w14:paraId="0284F496" w14:textId="77777777" w:rsidR="0053347F" w:rsidRDefault="0053347F" w:rsidP="0053347F">
      <w:pPr>
        <w:pStyle w:val="ListParagraph"/>
        <w:spacing w:after="160" w:line="256" w:lineRule="auto"/>
        <w:rPr>
          <w:rFonts w:asciiTheme="minorHAnsi" w:hAnsiTheme="minorHAnsi" w:cstheme="minorHAnsi"/>
          <w:color w:val="0070C0"/>
        </w:rPr>
      </w:pPr>
      <w:r>
        <w:rPr>
          <w:rFonts w:asciiTheme="minorHAnsi" w:hAnsiTheme="minorHAnsi" w:cstheme="minorHAnsi"/>
          <w:color w:val="0070C0"/>
        </w:rPr>
        <w:t xml:space="preserve">field. </w:t>
      </w:r>
    </w:p>
    <w:p w14:paraId="41A7BE0A" w14:textId="77777777" w:rsidR="0053347F" w:rsidRDefault="0053347F" w:rsidP="0053347F">
      <w:pPr>
        <w:pStyle w:val="ListParagraph"/>
        <w:spacing w:after="160" w:line="256" w:lineRule="auto"/>
        <w:ind w:left="1440"/>
        <w:rPr>
          <w:rFonts w:asciiTheme="minorHAnsi" w:hAnsiTheme="minorHAnsi" w:cstheme="minorHAnsi"/>
          <w:color w:val="0070C0"/>
        </w:rPr>
      </w:pPr>
      <w:r>
        <w:rPr>
          <w:rFonts w:asciiTheme="minorHAnsi" w:hAnsiTheme="minorHAnsi" w:cstheme="minorHAnsi"/>
          <w:color w:val="0070C0"/>
        </w:rPr>
        <w:t xml:space="preserve">a. A 6.0-V EMF is induced. What is the magnetic field? b. The total resistance of the circuit is 5.0 Ω. What is the current? </w:t>
      </w:r>
    </w:p>
    <w:p w14:paraId="5B324B2B" w14:textId="77777777" w:rsidR="0053347F" w:rsidRDefault="0053347F" w:rsidP="0053347F">
      <w:pPr>
        <w:spacing w:after="160" w:line="256" w:lineRule="auto"/>
        <w:ind w:firstLine="360"/>
        <w:rPr>
          <w:rFonts w:asciiTheme="minorHAnsi" w:hAnsiTheme="minorHAnsi" w:cstheme="minorHAnsi"/>
          <w:color w:val="0070C0"/>
        </w:rPr>
      </w:pPr>
      <w:r>
        <w:rPr>
          <w:rFonts w:asciiTheme="minorHAnsi" w:hAnsiTheme="minorHAnsi" w:cstheme="minorHAnsi"/>
          <w:color w:val="0070C0"/>
        </w:rPr>
        <w:t>4.  A horseshoe magnet is mounted so that the magnetic field lines are vertical. You pass a straight wire between the poles and pull it toward you. The current through the wire is from right to left. Which is the magnet’s north pole? Explain. </w:t>
      </w:r>
    </w:p>
    <w:p w14:paraId="337A90AE" w14:textId="77777777" w:rsidR="0053347F" w:rsidRDefault="0053347F" w:rsidP="0053347F">
      <w:pPr>
        <w:spacing w:line="256" w:lineRule="auto"/>
        <w:ind w:firstLine="360"/>
        <w:rPr>
          <w:rFonts w:asciiTheme="minorHAnsi" w:hAnsiTheme="minorHAnsi" w:cstheme="minorHAnsi"/>
          <w:color w:val="0070C0"/>
        </w:rPr>
      </w:pPr>
      <w:r>
        <w:rPr>
          <w:rFonts w:asciiTheme="minorHAnsi" w:hAnsiTheme="minorHAnsi" w:cstheme="minorHAnsi"/>
          <w:color w:val="0070C0"/>
        </w:rPr>
        <w:t>5. A generator develops a maximum potential difference of 170 V.</w:t>
      </w:r>
    </w:p>
    <w:p w14:paraId="000D37CF" w14:textId="77777777" w:rsidR="0053347F" w:rsidRDefault="0053347F" w:rsidP="0053347F">
      <w:pPr>
        <w:spacing w:line="256" w:lineRule="auto"/>
        <w:ind w:firstLine="720"/>
        <w:rPr>
          <w:rFonts w:asciiTheme="minorHAnsi" w:hAnsiTheme="minorHAnsi" w:cstheme="minorHAnsi"/>
          <w:color w:val="0070C0"/>
        </w:rPr>
      </w:pPr>
      <w:r>
        <w:rPr>
          <w:rFonts w:asciiTheme="minorHAnsi" w:hAnsiTheme="minorHAnsi" w:cstheme="minorHAnsi"/>
          <w:color w:val="0070C0"/>
        </w:rPr>
        <w:t xml:space="preserve">a. What is the effective potential difference? </w:t>
      </w:r>
    </w:p>
    <w:p w14:paraId="1622B673" w14:textId="77777777" w:rsidR="0053347F" w:rsidRDefault="0053347F" w:rsidP="0053347F">
      <w:pPr>
        <w:spacing w:line="256" w:lineRule="auto"/>
        <w:ind w:left="720"/>
        <w:rPr>
          <w:rFonts w:asciiTheme="minorHAnsi" w:hAnsiTheme="minorHAnsi" w:cstheme="minorHAnsi"/>
          <w:color w:val="0070C0"/>
        </w:rPr>
      </w:pPr>
      <w:r>
        <w:rPr>
          <w:rFonts w:asciiTheme="minorHAnsi" w:hAnsiTheme="minorHAnsi" w:cstheme="minorHAnsi"/>
          <w:color w:val="0070C0"/>
        </w:rPr>
        <w:t xml:space="preserve">b. A 60W lamp is placed across the generator with an Imax of 0.70. What is the effective current through the lamp? </w:t>
      </w:r>
    </w:p>
    <w:p w14:paraId="4CBE20BC" w14:textId="77777777" w:rsidR="0053347F" w:rsidRDefault="0053347F" w:rsidP="0053347F">
      <w:pPr>
        <w:spacing w:line="256" w:lineRule="auto"/>
        <w:ind w:left="720"/>
        <w:rPr>
          <w:rFonts w:asciiTheme="minorHAnsi" w:hAnsiTheme="minorHAnsi" w:cstheme="minorHAnsi"/>
          <w:color w:val="0070C0"/>
        </w:rPr>
      </w:pPr>
      <w:r>
        <w:rPr>
          <w:rFonts w:asciiTheme="minorHAnsi" w:hAnsiTheme="minorHAnsi" w:cstheme="minorHAnsi"/>
          <w:color w:val="0070C0"/>
        </w:rPr>
        <w:t>c. What is the resistance of the lamp? </w:t>
      </w:r>
    </w:p>
    <w:p w14:paraId="34FAB451" w14:textId="77777777" w:rsidR="0053347F" w:rsidRDefault="0053347F" w:rsidP="0053347F">
      <w:pPr>
        <w:spacing w:after="160" w:line="256" w:lineRule="auto"/>
        <w:ind w:left="360"/>
        <w:rPr>
          <w:rFonts w:asciiTheme="minorHAnsi" w:hAnsiTheme="minorHAnsi" w:cstheme="minorHAnsi"/>
          <w:color w:val="0070C0"/>
        </w:rPr>
      </w:pPr>
      <w:r>
        <w:rPr>
          <w:rFonts w:asciiTheme="minorHAnsi" w:hAnsiTheme="minorHAnsi" w:cstheme="minorHAnsi"/>
          <w:color w:val="0070C0"/>
        </w:rPr>
        <w:t>6.The RMS potential difference of an AC household outlet is 117 V. What is the maximum potential difference across a lamp connected to the outlet? If the RMS current through the lamp is 5.5 A, what is the lamp’s maximum current?</w:t>
      </w:r>
    </w:p>
    <w:p w14:paraId="10E45DE5" w14:textId="77777777" w:rsidR="0053347F" w:rsidRDefault="0053347F" w:rsidP="0053347F">
      <w:pPr>
        <w:spacing w:after="160" w:line="256" w:lineRule="auto"/>
        <w:ind w:firstLine="360"/>
        <w:rPr>
          <w:rFonts w:asciiTheme="minorHAnsi" w:hAnsiTheme="minorHAnsi" w:cstheme="minorHAnsi"/>
          <w:color w:val="0070C0"/>
        </w:rPr>
      </w:pPr>
      <w:r>
        <w:rPr>
          <w:rFonts w:asciiTheme="minorHAnsi" w:hAnsiTheme="minorHAnsi" w:cstheme="minorHAnsi"/>
          <w:color w:val="0070C0"/>
        </w:rPr>
        <w:t>7. If the average power used over time by an electric light is 75W, what is the peak power?</w:t>
      </w:r>
    </w:p>
    <w:p w14:paraId="23F2E532" w14:textId="77777777" w:rsidR="0053347F" w:rsidRDefault="0053347F" w:rsidP="0053347F">
      <w:pPr>
        <w:spacing w:after="160" w:line="256" w:lineRule="auto"/>
        <w:ind w:firstLine="360"/>
        <w:rPr>
          <w:rFonts w:asciiTheme="minorHAnsi" w:hAnsiTheme="minorHAnsi" w:cstheme="minorHAnsi"/>
          <w:color w:val="0070C0"/>
        </w:rPr>
      </w:pPr>
      <w:r>
        <w:rPr>
          <w:rFonts w:asciiTheme="minorHAnsi" w:hAnsiTheme="minorHAnsi" w:cstheme="minorHAnsi"/>
          <w:color w:val="0070C0"/>
        </w:rPr>
        <w:t>8. An AC generator delivers a peak potential difference of 425 V.</w:t>
      </w:r>
    </w:p>
    <w:p w14:paraId="384F822F" w14:textId="77777777" w:rsidR="0053347F" w:rsidRDefault="0053347F" w:rsidP="0053347F">
      <w:pPr>
        <w:spacing w:after="160" w:line="256" w:lineRule="auto"/>
        <w:ind w:firstLine="360"/>
        <w:rPr>
          <w:rFonts w:asciiTheme="minorHAnsi" w:hAnsiTheme="minorHAnsi" w:cstheme="minorHAnsi"/>
          <w:color w:val="0070C0"/>
        </w:rPr>
      </w:pPr>
      <w:r>
        <w:rPr>
          <w:rFonts w:asciiTheme="minorHAnsi" w:hAnsiTheme="minorHAnsi" w:cstheme="minorHAnsi"/>
          <w:color w:val="0070C0"/>
        </w:rPr>
        <w:tab/>
        <w:t xml:space="preserve">a) What is the </w:t>
      </w:r>
      <w:proofErr w:type="spellStart"/>
      <w:r>
        <w:rPr>
          <w:rFonts w:asciiTheme="minorHAnsi" w:hAnsiTheme="minorHAnsi" w:cstheme="minorHAnsi"/>
          <w:color w:val="0070C0"/>
        </w:rPr>
        <w:t>V</w:t>
      </w:r>
      <w:r>
        <w:rPr>
          <w:rFonts w:asciiTheme="minorHAnsi" w:hAnsiTheme="minorHAnsi" w:cstheme="minorHAnsi"/>
          <w:color w:val="0070C0"/>
          <w:vertAlign w:val="subscript"/>
        </w:rPr>
        <w:t>eff</w:t>
      </w:r>
      <w:proofErr w:type="spellEnd"/>
      <w:r>
        <w:rPr>
          <w:rFonts w:asciiTheme="minorHAnsi" w:hAnsiTheme="minorHAnsi" w:cstheme="minorHAnsi"/>
          <w:color w:val="0070C0"/>
        </w:rPr>
        <w:t xml:space="preserve"> in a circuit connected to the generator?</w:t>
      </w:r>
    </w:p>
    <w:p w14:paraId="5D4228CD" w14:textId="77777777" w:rsidR="0053347F" w:rsidRDefault="0053347F" w:rsidP="0053347F">
      <w:pPr>
        <w:spacing w:after="160" w:line="256" w:lineRule="auto"/>
        <w:ind w:firstLine="360"/>
        <w:rPr>
          <w:rFonts w:asciiTheme="minorHAnsi" w:hAnsiTheme="minorHAnsi" w:cstheme="minorHAnsi"/>
          <w:color w:val="0070C0"/>
        </w:rPr>
      </w:pPr>
      <w:r>
        <w:rPr>
          <w:rFonts w:asciiTheme="minorHAnsi" w:hAnsiTheme="minorHAnsi" w:cstheme="minorHAnsi"/>
          <w:color w:val="0070C0"/>
        </w:rPr>
        <w:tab/>
        <w:t>b) The resistance is 5.0 x 10</w:t>
      </w:r>
      <w:r>
        <w:rPr>
          <w:rFonts w:asciiTheme="minorHAnsi" w:hAnsiTheme="minorHAnsi" w:cstheme="minorHAnsi"/>
          <w:color w:val="0070C0"/>
          <w:vertAlign w:val="superscript"/>
        </w:rPr>
        <w:t xml:space="preserve">2 </w:t>
      </w:r>
      <w:proofErr w:type="gramStart"/>
      <w:r>
        <w:rPr>
          <w:rFonts w:asciiTheme="minorHAnsi" w:hAnsiTheme="minorHAnsi" w:cstheme="minorHAnsi"/>
          <w:color w:val="0070C0"/>
        </w:rPr>
        <w:t>Ώ .</w:t>
      </w:r>
      <w:proofErr w:type="gramEnd"/>
      <w:r>
        <w:rPr>
          <w:rFonts w:asciiTheme="minorHAnsi" w:hAnsiTheme="minorHAnsi" w:cstheme="minorHAnsi"/>
          <w:color w:val="0070C0"/>
        </w:rPr>
        <w:t xml:space="preserve"> What is the effective current?</w:t>
      </w:r>
    </w:p>
    <w:p w14:paraId="4E24379C" w14:textId="77777777" w:rsidR="0053347F" w:rsidRDefault="0053347F" w:rsidP="0053347F">
      <w:pPr>
        <w:spacing w:after="160" w:line="256" w:lineRule="auto"/>
        <w:ind w:left="360"/>
        <w:rPr>
          <w:rFonts w:asciiTheme="minorHAnsi" w:hAnsiTheme="minorHAnsi" w:cstheme="minorHAnsi"/>
          <w:color w:val="0070C0"/>
          <w:u w:val="single"/>
        </w:rPr>
      </w:pPr>
      <w:r>
        <w:rPr>
          <w:rFonts w:asciiTheme="minorHAnsi" w:hAnsiTheme="minorHAnsi" w:cstheme="minorHAnsi"/>
          <w:color w:val="0070C0"/>
          <w:u w:val="single"/>
        </w:rPr>
        <w:t>SECTION 25.2</w:t>
      </w:r>
    </w:p>
    <w:p w14:paraId="5E762E2B" w14:textId="77777777" w:rsidR="0053347F" w:rsidRDefault="0053347F" w:rsidP="0053347F">
      <w:pPr>
        <w:pStyle w:val="ListParagraph"/>
        <w:numPr>
          <w:ilvl w:val="0"/>
          <w:numId w:val="40"/>
        </w:numPr>
        <w:spacing w:after="160" w:line="256" w:lineRule="auto"/>
        <w:rPr>
          <w:rFonts w:asciiTheme="minorHAnsi" w:hAnsiTheme="minorHAnsi" w:cstheme="minorHAnsi"/>
          <w:color w:val="0070C0"/>
        </w:rPr>
      </w:pPr>
      <w:r>
        <w:rPr>
          <w:rFonts w:asciiTheme="minorHAnsi" w:hAnsiTheme="minorHAnsi" w:cstheme="minorHAnsi"/>
          <w:color w:val="0070C0"/>
        </w:rPr>
        <w:t>A step-down transformer has 7500 turns on its primary coil and 125 turns on its secondary coil. The potential difference across the primary circuit is 7.2 kV. What is the potential difference across the secondary circuit? If the current in the secondary circuit is 36 A, what is the current in the primary circuit?</w:t>
      </w:r>
    </w:p>
    <w:p w14:paraId="76D600EF" w14:textId="77777777" w:rsidR="0053347F" w:rsidRDefault="0053347F" w:rsidP="0053347F">
      <w:pPr>
        <w:pStyle w:val="ListParagraph"/>
        <w:numPr>
          <w:ilvl w:val="0"/>
          <w:numId w:val="40"/>
        </w:numPr>
        <w:spacing w:after="160" w:line="256" w:lineRule="auto"/>
        <w:rPr>
          <w:rFonts w:asciiTheme="minorHAnsi" w:hAnsiTheme="minorHAnsi" w:cstheme="minorHAnsi"/>
          <w:color w:val="008000"/>
          <w:sz w:val="22"/>
          <w:szCs w:val="22"/>
        </w:rPr>
      </w:pPr>
      <w:r>
        <w:rPr>
          <w:rFonts w:asciiTheme="minorHAnsi" w:hAnsiTheme="minorHAnsi" w:cstheme="minorHAnsi"/>
          <w:color w:val="0070C0"/>
          <w:sz w:val="22"/>
          <w:szCs w:val="22"/>
        </w:rPr>
        <w:t xml:space="preserve">A step-up transformer has 300 turns on its primary coil and 90,000 turns on its secondary coil. The potential difference of the generator to which the primary circuit is attached is 60.0 V. The transformer is 95 percent efficient. What is the potential difference across the secondary circuit? The current in the secondary circuit is 0.50 A. What current is in the primary circuit?  </w:t>
      </w:r>
    </w:p>
    <w:p w14:paraId="0AEEBE73" w14:textId="77777777" w:rsidR="0053347F" w:rsidRDefault="0053347F" w:rsidP="0053347F">
      <w:pPr>
        <w:pStyle w:val="ListParagraph"/>
        <w:numPr>
          <w:ilvl w:val="0"/>
          <w:numId w:val="40"/>
        </w:numPr>
        <w:spacing w:after="160" w:line="256" w:lineRule="auto"/>
        <w:rPr>
          <w:rFonts w:asciiTheme="minorHAnsi" w:hAnsiTheme="minorHAnsi" w:cstheme="minorHAnsi"/>
          <w:color w:val="0070C0"/>
          <w:sz w:val="22"/>
          <w:szCs w:val="22"/>
        </w:rPr>
      </w:pPr>
      <w:r>
        <w:rPr>
          <w:rFonts w:asciiTheme="minorHAnsi" w:hAnsiTheme="minorHAnsi" w:cstheme="minorHAnsi"/>
          <w:color w:val="0070C0"/>
          <w:sz w:val="22"/>
          <w:szCs w:val="22"/>
        </w:rPr>
        <w:t xml:space="preserve">You hang a coil of wire with its ends joined so it can swing easily. If you now plunge a magnet into the coil, the coil will start to swing. Which way will it swing relative to the magnet and why?  </w:t>
      </w:r>
    </w:p>
    <w:p w14:paraId="040CEB5E" w14:textId="77777777" w:rsidR="0053347F" w:rsidRDefault="0053347F" w:rsidP="0053347F">
      <w:pPr>
        <w:pStyle w:val="ListParagraph"/>
        <w:numPr>
          <w:ilvl w:val="0"/>
          <w:numId w:val="40"/>
        </w:numPr>
        <w:spacing w:after="160" w:line="256" w:lineRule="auto"/>
        <w:rPr>
          <w:rFonts w:asciiTheme="minorHAnsi" w:hAnsiTheme="minorHAnsi" w:cstheme="minorHAnsi"/>
          <w:color w:val="0070C0"/>
          <w:sz w:val="22"/>
          <w:szCs w:val="22"/>
        </w:rPr>
      </w:pPr>
      <w:r>
        <w:rPr>
          <w:rFonts w:asciiTheme="minorHAnsi" w:hAnsiTheme="minorHAnsi" w:cstheme="minorHAnsi"/>
          <w:color w:val="0070C0"/>
          <w:sz w:val="22"/>
          <w:szCs w:val="22"/>
        </w:rPr>
        <w:t xml:space="preserve">If you unplugged a running vacuum cleaner from a wall outlet, you would be much more likely to see a spark than you would be if you unplugged a lighted lamp from the wall. Why?  </w:t>
      </w:r>
    </w:p>
    <w:p w14:paraId="7EAE215A" w14:textId="77777777" w:rsidR="0053347F" w:rsidRDefault="0053347F" w:rsidP="0053347F">
      <w:pPr>
        <w:pStyle w:val="ListParagraph"/>
        <w:numPr>
          <w:ilvl w:val="0"/>
          <w:numId w:val="40"/>
        </w:numPr>
        <w:spacing w:after="160" w:line="256" w:lineRule="auto"/>
        <w:rPr>
          <w:rFonts w:asciiTheme="minorHAnsi" w:hAnsiTheme="minorHAnsi" w:cstheme="minorHAnsi"/>
          <w:color w:val="0070C0"/>
          <w:sz w:val="22"/>
          <w:szCs w:val="22"/>
        </w:rPr>
      </w:pPr>
      <w:r>
        <w:rPr>
          <w:rFonts w:asciiTheme="minorHAnsi" w:hAnsiTheme="minorHAnsi" w:cstheme="minorHAnsi"/>
          <w:color w:val="0070C0"/>
          <w:sz w:val="22"/>
          <w:szCs w:val="22"/>
        </w:rPr>
        <w:t xml:space="preserve">Explain why a transformer may be operated only on alternating current. </w:t>
      </w:r>
    </w:p>
    <w:p w14:paraId="79428057" w14:textId="77777777" w:rsidR="0053347F" w:rsidRDefault="0053347F" w:rsidP="0053347F">
      <w:pPr>
        <w:pStyle w:val="ListParagraph"/>
        <w:numPr>
          <w:ilvl w:val="0"/>
          <w:numId w:val="40"/>
        </w:numPr>
        <w:spacing w:after="160" w:line="256" w:lineRule="auto"/>
        <w:rPr>
          <w:rFonts w:asciiTheme="minorHAnsi" w:hAnsiTheme="minorHAnsi" w:cstheme="minorHAnsi"/>
          <w:color w:val="0070C0"/>
          <w:sz w:val="22"/>
          <w:szCs w:val="22"/>
        </w:rPr>
      </w:pPr>
      <w:r>
        <w:rPr>
          <w:rFonts w:asciiTheme="minorHAnsi" w:hAnsiTheme="minorHAnsi" w:cstheme="minorHAnsi"/>
          <w:color w:val="0070C0"/>
          <w:sz w:val="22"/>
          <w:szCs w:val="22"/>
        </w:rPr>
        <w:t> Frequently, transformer coils that have only a few turns </w:t>
      </w:r>
      <w:proofErr w:type="gramStart"/>
      <w:r>
        <w:rPr>
          <w:rFonts w:asciiTheme="minorHAnsi" w:hAnsiTheme="minorHAnsi" w:cstheme="minorHAnsi"/>
          <w:color w:val="0070C0"/>
          <w:sz w:val="22"/>
          <w:szCs w:val="22"/>
        </w:rPr>
        <w:t>are</w:t>
      </w:r>
      <w:proofErr w:type="gramEnd"/>
      <w:r>
        <w:rPr>
          <w:rFonts w:asciiTheme="minorHAnsi" w:hAnsiTheme="minorHAnsi" w:cstheme="minorHAnsi"/>
          <w:color w:val="0070C0"/>
          <w:sz w:val="22"/>
          <w:szCs w:val="22"/>
        </w:rPr>
        <w:t xml:space="preserve"> made of very thick (low-resistance) wire, while those with many turns are made of thin wire. Why?  </w:t>
      </w:r>
    </w:p>
    <w:sectPr w:rsidR="0053347F"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1608" w14:textId="77777777" w:rsidR="000B2F74" w:rsidRDefault="000B2F74" w:rsidP="00AA3026">
      <w:r>
        <w:separator/>
      </w:r>
    </w:p>
  </w:endnote>
  <w:endnote w:type="continuationSeparator" w:id="0">
    <w:p w14:paraId="1217D954" w14:textId="77777777" w:rsidR="000B2F74" w:rsidRDefault="000B2F7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0B2F74"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6BFD1" w14:textId="77777777" w:rsidR="000B2F74" w:rsidRDefault="000B2F74" w:rsidP="00AA3026">
      <w:r>
        <w:separator/>
      </w:r>
    </w:p>
  </w:footnote>
  <w:footnote w:type="continuationSeparator" w:id="0">
    <w:p w14:paraId="485F667D" w14:textId="77777777" w:rsidR="000B2F74" w:rsidRDefault="000B2F74"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900E36"/>
    <w:multiLevelType w:val="hybridMultilevel"/>
    <w:tmpl w:val="EEFCF09A"/>
    <w:lvl w:ilvl="0" w:tplc="EB689704">
      <w:start w:val="1"/>
      <w:numFmt w:val="decimal"/>
      <w:lvlText w:val="%1."/>
      <w:lvlJc w:val="left"/>
      <w:pPr>
        <w:ind w:left="720" w:hanging="360"/>
      </w:pPr>
      <w:rPr>
        <w:color w:val="0070C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F376482"/>
    <w:multiLevelType w:val="hybridMultilevel"/>
    <w:tmpl w:val="CC2C2D08"/>
    <w:lvl w:ilvl="0" w:tplc="7BFA86E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F25F2"/>
    <w:multiLevelType w:val="hybridMultilevel"/>
    <w:tmpl w:val="862236AA"/>
    <w:lvl w:ilvl="0" w:tplc="E9C85B2E">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3B096B"/>
    <w:multiLevelType w:val="hybridMultilevel"/>
    <w:tmpl w:val="81725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8822BB9"/>
    <w:multiLevelType w:val="hybridMultilevel"/>
    <w:tmpl w:val="3DA2C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6" w15:restartNumberingAfterBreak="0">
    <w:nsid w:val="2DD04C00"/>
    <w:multiLevelType w:val="hybridMultilevel"/>
    <w:tmpl w:val="4C303A18"/>
    <w:lvl w:ilvl="0" w:tplc="1C400CCC">
      <w:start w:val="1"/>
      <w:numFmt w:val="lowerLetter"/>
      <w:lvlText w:val="%1)"/>
      <w:lvlJc w:val="left"/>
      <w:pPr>
        <w:ind w:left="1800" w:hanging="360"/>
      </w:pPr>
      <w:rPr>
        <w:strike w:val="0"/>
        <w:dstrike w:val="0"/>
        <w:color w:val="auto"/>
        <w:u w:val="none"/>
        <w:effect w:val="none"/>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7"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7D31FD7"/>
    <w:multiLevelType w:val="hybridMultilevel"/>
    <w:tmpl w:val="EB2E0C34"/>
    <w:lvl w:ilvl="0" w:tplc="09123072">
      <w:start w:val="1"/>
      <w:numFmt w:val="lowerLetter"/>
      <w:lvlText w:val="%1)"/>
      <w:lvlJc w:val="left"/>
      <w:pPr>
        <w:ind w:left="1800" w:hanging="360"/>
      </w:pPr>
      <w:rPr>
        <w:color w:val="00000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3"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5"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A886577"/>
    <w:multiLevelType w:val="hybridMultilevel"/>
    <w:tmpl w:val="1B0266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E0A018A"/>
    <w:multiLevelType w:val="hybridMultilevel"/>
    <w:tmpl w:val="6AF82B76"/>
    <w:lvl w:ilvl="0" w:tplc="2FD8C8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FC72432"/>
    <w:multiLevelType w:val="hybridMultilevel"/>
    <w:tmpl w:val="E8720AC0"/>
    <w:lvl w:ilvl="0" w:tplc="9EC2282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0" w15:restartNumberingAfterBreak="0">
    <w:nsid w:val="60DC2600"/>
    <w:multiLevelType w:val="hybridMultilevel"/>
    <w:tmpl w:val="25582E58"/>
    <w:lvl w:ilvl="0" w:tplc="725CB60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1"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22304"/>
    <w:multiLevelType w:val="hybridMultilevel"/>
    <w:tmpl w:val="0CDA5E64"/>
    <w:lvl w:ilvl="0" w:tplc="3EEA17E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3"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5" w15:restartNumberingAfterBreak="0">
    <w:nsid w:val="70D85C33"/>
    <w:multiLevelType w:val="hybridMultilevel"/>
    <w:tmpl w:val="B9F0A24C"/>
    <w:lvl w:ilvl="0" w:tplc="B9C2D08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6" w15:restartNumberingAfterBreak="0">
    <w:nsid w:val="71312788"/>
    <w:multiLevelType w:val="hybridMultilevel"/>
    <w:tmpl w:val="33325AF0"/>
    <w:lvl w:ilvl="0" w:tplc="0D3AEFFC">
      <w:start w:val="1"/>
      <w:numFmt w:val="lowerLetter"/>
      <w:lvlText w:val="%1)"/>
      <w:lvlJc w:val="left"/>
      <w:pPr>
        <w:ind w:left="1800" w:hanging="360"/>
      </w:pPr>
      <w:rPr>
        <w:color w:val="auto"/>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7"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54FFB"/>
    <w:multiLevelType w:val="hybridMultilevel"/>
    <w:tmpl w:val="FB9421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2"/>
  </w:num>
  <w:num w:numId="2">
    <w:abstractNumId w:val="4"/>
  </w:num>
  <w:num w:numId="3">
    <w:abstractNumId w:val="37"/>
  </w:num>
  <w:num w:numId="4">
    <w:abstractNumId w:val="7"/>
  </w:num>
  <w:num w:numId="5">
    <w:abstractNumId w:val="6"/>
  </w:num>
  <w:num w:numId="6">
    <w:abstractNumId w:val="10"/>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1"/>
  </w:num>
  <w:num w:numId="14">
    <w:abstractNumId w:val="20"/>
  </w:num>
  <w:num w:numId="15">
    <w:abstractNumId w:val="8"/>
  </w:num>
  <w:num w:numId="16">
    <w:abstractNumId w:val="9"/>
  </w:num>
  <w:num w:numId="17">
    <w:abstractNumId w:val="3"/>
  </w:num>
  <w:num w:numId="18">
    <w:abstractNumId w:val="21"/>
  </w:num>
  <w:num w:numId="19">
    <w:abstractNumId w:val="25"/>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16886"/>
    <w:rsid w:val="00021479"/>
    <w:rsid w:val="000328B1"/>
    <w:rsid w:val="000348CD"/>
    <w:rsid w:val="00040D3C"/>
    <w:rsid w:val="000515D2"/>
    <w:rsid w:val="00057E21"/>
    <w:rsid w:val="000603D3"/>
    <w:rsid w:val="0006367D"/>
    <w:rsid w:val="00066670"/>
    <w:rsid w:val="00072402"/>
    <w:rsid w:val="00087E1F"/>
    <w:rsid w:val="00090167"/>
    <w:rsid w:val="00094C40"/>
    <w:rsid w:val="00096799"/>
    <w:rsid w:val="00096B44"/>
    <w:rsid w:val="000B297D"/>
    <w:rsid w:val="000B2F74"/>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2329E"/>
    <w:rsid w:val="00130525"/>
    <w:rsid w:val="00134C73"/>
    <w:rsid w:val="001378EA"/>
    <w:rsid w:val="00140C0D"/>
    <w:rsid w:val="00145D40"/>
    <w:rsid w:val="00147EED"/>
    <w:rsid w:val="00151750"/>
    <w:rsid w:val="00160FE3"/>
    <w:rsid w:val="001676A0"/>
    <w:rsid w:val="00171291"/>
    <w:rsid w:val="00171F76"/>
    <w:rsid w:val="00186FDF"/>
    <w:rsid w:val="00191836"/>
    <w:rsid w:val="00196D81"/>
    <w:rsid w:val="001A2E73"/>
    <w:rsid w:val="001A3621"/>
    <w:rsid w:val="001B215C"/>
    <w:rsid w:val="001B6241"/>
    <w:rsid w:val="001C0E62"/>
    <w:rsid w:val="001C16B7"/>
    <w:rsid w:val="001C776D"/>
    <w:rsid w:val="001D0277"/>
    <w:rsid w:val="001E13E9"/>
    <w:rsid w:val="001E76F6"/>
    <w:rsid w:val="00203BA1"/>
    <w:rsid w:val="00211FCB"/>
    <w:rsid w:val="00222BFB"/>
    <w:rsid w:val="00230D98"/>
    <w:rsid w:val="00233E2E"/>
    <w:rsid w:val="00240EFF"/>
    <w:rsid w:val="00241584"/>
    <w:rsid w:val="00241848"/>
    <w:rsid w:val="00243680"/>
    <w:rsid w:val="00247D8F"/>
    <w:rsid w:val="00252457"/>
    <w:rsid w:val="00253FFD"/>
    <w:rsid w:val="00256106"/>
    <w:rsid w:val="002667CC"/>
    <w:rsid w:val="00266A92"/>
    <w:rsid w:val="002701BD"/>
    <w:rsid w:val="00271B51"/>
    <w:rsid w:val="00282164"/>
    <w:rsid w:val="002856D1"/>
    <w:rsid w:val="00291DDA"/>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15E8F"/>
    <w:rsid w:val="00315F37"/>
    <w:rsid w:val="0031616C"/>
    <w:rsid w:val="00321E73"/>
    <w:rsid w:val="00325FCC"/>
    <w:rsid w:val="00334F1A"/>
    <w:rsid w:val="0033568C"/>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3347F"/>
    <w:rsid w:val="00545159"/>
    <w:rsid w:val="005456EA"/>
    <w:rsid w:val="00550C26"/>
    <w:rsid w:val="00550FDD"/>
    <w:rsid w:val="00552AAD"/>
    <w:rsid w:val="0056036D"/>
    <w:rsid w:val="005709DA"/>
    <w:rsid w:val="00572F0A"/>
    <w:rsid w:val="00575207"/>
    <w:rsid w:val="0057555F"/>
    <w:rsid w:val="00582840"/>
    <w:rsid w:val="00583102"/>
    <w:rsid w:val="0058661D"/>
    <w:rsid w:val="00592446"/>
    <w:rsid w:val="00596011"/>
    <w:rsid w:val="005A29D3"/>
    <w:rsid w:val="005A3190"/>
    <w:rsid w:val="005A6E87"/>
    <w:rsid w:val="005B39A3"/>
    <w:rsid w:val="005B400B"/>
    <w:rsid w:val="005C08D8"/>
    <w:rsid w:val="005C2BB5"/>
    <w:rsid w:val="005C461C"/>
    <w:rsid w:val="005D2F92"/>
    <w:rsid w:val="005E11C7"/>
    <w:rsid w:val="005F7F06"/>
    <w:rsid w:val="0060041F"/>
    <w:rsid w:val="006046C5"/>
    <w:rsid w:val="0060494F"/>
    <w:rsid w:val="006053CA"/>
    <w:rsid w:val="00605DF7"/>
    <w:rsid w:val="00610071"/>
    <w:rsid w:val="00610EC2"/>
    <w:rsid w:val="00621D45"/>
    <w:rsid w:val="0062619A"/>
    <w:rsid w:val="00630A97"/>
    <w:rsid w:val="00631212"/>
    <w:rsid w:val="006351FA"/>
    <w:rsid w:val="00666179"/>
    <w:rsid w:val="00670BE0"/>
    <w:rsid w:val="00692AD4"/>
    <w:rsid w:val="00697411"/>
    <w:rsid w:val="006A326D"/>
    <w:rsid w:val="006B4C5F"/>
    <w:rsid w:val="006B7FFB"/>
    <w:rsid w:val="006C03E2"/>
    <w:rsid w:val="006C66E8"/>
    <w:rsid w:val="006C6F8D"/>
    <w:rsid w:val="006D2C4F"/>
    <w:rsid w:val="006D464C"/>
    <w:rsid w:val="006E097A"/>
    <w:rsid w:val="006F1994"/>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18FD"/>
    <w:rsid w:val="00806820"/>
    <w:rsid w:val="0081291E"/>
    <w:rsid w:val="00815501"/>
    <w:rsid w:val="008161A4"/>
    <w:rsid w:val="00817E11"/>
    <w:rsid w:val="00842460"/>
    <w:rsid w:val="0085098B"/>
    <w:rsid w:val="00863099"/>
    <w:rsid w:val="00874E0A"/>
    <w:rsid w:val="0087588D"/>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1603"/>
    <w:rsid w:val="00910C98"/>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A6222"/>
    <w:rsid w:val="009B0BED"/>
    <w:rsid w:val="009B43BC"/>
    <w:rsid w:val="009D14E8"/>
    <w:rsid w:val="009D4F64"/>
    <w:rsid w:val="009E1AD0"/>
    <w:rsid w:val="009E302D"/>
    <w:rsid w:val="009F19E8"/>
    <w:rsid w:val="009F3748"/>
    <w:rsid w:val="009F4F5E"/>
    <w:rsid w:val="009F5474"/>
    <w:rsid w:val="009F73B0"/>
    <w:rsid w:val="009F7404"/>
    <w:rsid w:val="00A115FD"/>
    <w:rsid w:val="00A15126"/>
    <w:rsid w:val="00A166DA"/>
    <w:rsid w:val="00A23064"/>
    <w:rsid w:val="00A235F9"/>
    <w:rsid w:val="00A337E3"/>
    <w:rsid w:val="00A41EF0"/>
    <w:rsid w:val="00A432BD"/>
    <w:rsid w:val="00A44F2B"/>
    <w:rsid w:val="00A45027"/>
    <w:rsid w:val="00A52F42"/>
    <w:rsid w:val="00A5332E"/>
    <w:rsid w:val="00A670CE"/>
    <w:rsid w:val="00A7128F"/>
    <w:rsid w:val="00A714C1"/>
    <w:rsid w:val="00A84A29"/>
    <w:rsid w:val="00A94EA6"/>
    <w:rsid w:val="00AA2948"/>
    <w:rsid w:val="00AA3026"/>
    <w:rsid w:val="00AA42CC"/>
    <w:rsid w:val="00AA6C32"/>
    <w:rsid w:val="00AB1B42"/>
    <w:rsid w:val="00AB7802"/>
    <w:rsid w:val="00AC340E"/>
    <w:rsid w:val="00AC55B4"/>
    <w:rsid w:val="00AC7586"/>
    <w:rsid w:val="00AD16D3"/>
    <w:rsid w:val="00AE1BC7"/>
    <w:rsid w:val="00AE7922"/>
    <w:rsid w:val="00AF2D12"/>
    <w:rsid w:val="00AF3F7F"/>
    <w:rsid w:val="00AF64C5"/>
    <w:rsid w:val="00B107E0"/>
    <w:rsid w:val="00B1281A"/>
    <w:rsid w:val="00B173AA"/>
    <w:rsid w:val="00B200C2"/>
    <w:rsid w:val="00B22FA4"/>
    <w:rsid w:val="00B261CD"/>
    <w:rsid w:val="00B33DFC"/>
    <w:rsid w:val="00B35958"/>
    <w:rsid w:val="00B41552"/>
    <w:rsid w:val="00B461EF"/>
    <w:rsid w:val="00B60058"/>
    <w:rsid w:val="00B670E8"/>
    <w:rsid w:val="00B965CC"/>
    <w:rsid w:val="00BB3ECD"/>
    <w:rsid w:val="00BB7042"/>
    <w:rsid w:val="00BC036E"/>
    <w:rsid w:val="00BC1644"/>
    <w:rsid w:val="00BC477A"/>
    <w:rsid w:val="00BD1EEA"/>
    <w:rsid w:val="00BD2F8A"/>
    <w:rsid w:val="00BD7CFC"/>
    <w:rsid w:val="00BE56B3"/>
    <w:rsid w:val="00BE797B"/>
    <w:rsid w:val="00BF3137"/>
    <w:rsid w:val="00C0710E"/>
    <w:rsid w:val="00C11700"/>
    <w:rsid w:val="00C16203"/>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D3D9B"/>
    <w:rsid w:val="00CE0053"/>
    <w:rsid w:val="00D0535F"/>
    <w:rsid w:val="00D05B33"/>
    <w:rsid w:val="00D15915"/>
    <w:rsid w:val="00D1785D"/>
    <w:rsid w:val="00D2596E"/>
    <w:rsid w:val="00D263D5"/>
    <w:rsid w:val="00D50656"/>
    <w:rsid w:val="00D53973"/>
    <w:rsid w:val="00D66DBB"/>
    <w:rsid w:val="00D779B4"/>
    <w:rsid w:val="00D8052E"/>
    <w:rsid w:val="00D8300E"/>
    <w:rsid w:val="00D836CD"/>
    <w:rsid w:val="00D91540"/>
    <w:rsid w:val="00D97598"/>
    <w:rsid w:val="00DA4162"/>
    <w:rsid w:val="00DB2535"/>
    <w:rsid w:val="00DB44ED"/>
    <w:rsid w:val="00DB6A63"/>
    <w:rsid w:val="00DC0D0E"/>
    <w:rsid w:val="00DC0E57"/>
    <w:rsid w:val="00DC6303"/>
    <w:rsid w:val="00DD0E27"/>
    <w:rsid w:val="00DD14BB"/>
    <w:rsid w:val="00DD1814"/>
    <w:rsid w:val="00DD4C2A"/>
    <w:rsid w:val="00DE0053"/>
    <w:rsid w:val="00DE5F11"/>
    <w:rsid w:val="00DE6F8C"/>
    <w:rsid w:val="00DF00D6"/>
    <w:rsid w:val="00E024DD"/>
    <w:rsid w:val="00E10FAD"/>
    <w:rsid w:val="00E22C24"/>
    <w:rsid w:val="00E24783"/>
    <w:rsid w:val="00E43E69"/>
    <w:rsid w:val="00E476D5"/>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531B"/>
    <w:rsid w:val="00FC74D6"/>
    <w:rsid w:val="00FD38FA"/>
    <w:rsid w:val="00FD56CD"/>
    <w:rsid w:val="00FD61CC"/>
    <w:rsid w:val="00FD788A"/>
    <w:rsid w:val="00FE0C71"/>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2022-03-10T17:04:00Z</dcterms:created>
  <dcterms:modified xsi:type="dcterms:W3CDTF">2022-03-10T17:25:00Z</dcterms:modified>
</cp:coreProperties>
</file>