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6B9A355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 xml:space="preserve">December </w:t>
      </w:r>
      <w:r w:rsidR="00715AF3">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E3502B9"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715AF3">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1B561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1025E5" w:rsidRPr="001025E5">
        <w:rPr>
          <w:rFonts w:ascii="Candara" w:hAnsi="Candara"/>
          <w:color w:val="002060"/>
        </w:rPr>
        <w:t>Ecological Footprint Calculator Activity</w:t>
      </w:r>
    </w:p>
    <w:p w14:paraId="79885545" w14:textId="06951412"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1025E5">
        <w:rPr>
          <w:rFonts w:ascii="Candara" w:hAnsi="Candara"/>
        </w:rPr>
        <w:t>Chapter 8 &amp; 9 Vocabulary</w:t>
      </w:r>
    </w:p>
    <w:p w14:paraId="202FB6C1" w14:textId="6F7CD8DF" w:rsidR="001025E5" w:rsidRPr="009B1014" w:rsidRDefault="001025E5" w:rsidP="009B1014">
      <w:pPr>
        <w:ind w:left="1080" w:firstLine="360"/>
        <w:rPr>
          <w:rFonts w:ascii="Candara" w:hAnsi="Candara"/>
          <w:color w:val="002060"/>
        </w:rPr>
      </w:pPr>
      <w:r w:rsidRPr="00386280">
        <w:rPr>
          <w:rFonts w:ascii="Candara" w:hAnsi="Candara"/>
          <w:color w:val="003366"/>
        </w:rPr>
        <w:sym w:font="Wingdings" w:char="F0E0"/>
      </w:r>
      <w:r w:rsidR="00920739">
        <w:rPr>
          <w:rFonts w:ascii="Candara" w:hAnsi="Candara"/>
          <w:color w:val="003366"/>
        </w:rPr>
        <w:t xml:space="preserve"> </w:t>
      </w:r>
      <w:r>
        <w:rPr>
          <w:rFonts w:ascii="Candara" w:hAnsi="Candara"/>
        </w:rPr>
        <w:t>Chapter 8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33C316EF" w:rsidR="0011413C" w:rsidRDefault="0011413C" w:rsidP="003C0C35">
      <w:pPr>
        <w:ind w:left="1440"/>
        <w:rPr>
          <w:rFonts w:ascii="Candara" w:hAnsi="Candara"/>
          <w:b/>
          <w:bCs/>
        </w:rPr>
      </w:pPr>
      <w:r w:rsidRPr="00CD2E05">
        <w:rPr>
          <w:rFonts w:ascii="Candara" w:hAnsi="Candara"/>
          <w:color w:val="002060"/>
        </w:rPr>
        <w:sym w:font="Wingdings" w:char="F0E0"/>
      </w:r>
      <w:r w:rsidRPr="0011413C">
        <w:rPr>
          <w:rFonts w:ascii="Candara" w:hAnsi="Candara"/>
          <w:b/>
          <w:bCs/>
          <w:color w:val="C00000"/>
        </w:rPr>
        <w:t xml:space="preserve"> </w:t>
      </w:r>
      <w:r w:rsidR="00715AF3" w:rsidRPr="00274305">
        <w:rPr>
          <w:rFonts w:ascii="Candara" w:hAnsi="Candara"/>
          <w:b/>
          <w:bCs/>
          <w:color w:val="C00000"/>
        </w:rPr>
        <w:t>TEST:</w:t>
      </w:r>
      <w:r w:rsidR="00715AF3" w:rsidRPr="00274305">
        <w:rPr>
          <w:rFonts w:ascii="Candara" w:hAnsi="Candara"/>
          <w:b/>
          <w:bCs/>
        </w:rPr>
        <w:t xml:space="preserve"> Ch</w:t>
      </w:r>
      <w:r w:rsidR="00715AF3">
        <w:rPr>
          <w:rFonts w:ascii="Candara" w:hAnsi="Candara"/>
          <w:b/>
          <w:bCs/>
        </w:rPr>
        <w:t xml:space="preserve"> 8 Test</w:t>
      </w:r>
    </w:p>
    <w:p w14:paraId="0051AF83" w14:textId="755E4E65" w:rsidR="00715AF3" w:rsidRDefault="00715AF3" w:rsidP="00715AF3">
      <w:pPr>
        <w:ind w:left="1440" w:firstLine="720"/>
        <w:rPr>
          <w:rFonts w:ascii="Candara" w:hAnsi="Candara"/>
          <w:color w:val="002060"/>
        </w:rPr>
      </w:pPr>
      <w:r>
        <w:rPr>
          <w:rFonts w:ascii="Candara" w:hAnsi="Candara"/>
          <w:b/>
          <w:bCs/>
          <w:color w:val="7030A0"/>
        </w:rPr>
        <w:t xml:space="preserve">*Go to </w:t>
      </w:r>
      <w:hyperlink r:id="rId8" w:history="1">
        <w:r>
          <w:rPr>
            <w:rStyle w:val="Hyperlink"/>
            <w:rFonts w:ascii="Candara" w:hAnsi="Candara"/>
            <w:b/>
            <w:bCs/>
          </w:rPr>
          <w:t>www.socrative.com</w:t>
        </w:r>
      </w:hyperlink>
      <w:r>
        <w:rPr>
          <w:rFonts w:ascii="Candara" w:hAnsi="Candara"/>
          <w:b/>
          <w:bCs/>
          <w:color w:val="7030A0"/>
        </w:rPr>
        <w:t xml:space="preserve"> </w:t>
      </w:r>
      <w:r>
        <w:sym w:font="Wingdings" w:char="F0E0"/>
      </w:r>
      <w:r>
        <w:rPr>
          <w:rFonts w:ascii="Candara" w:hAnsi="Candara"/>
          <w:b/>
          <w:bCs/>
          <w:color w:val="7030A0"/>
        </w:rPr>
        <w:t xml:space="preserve"> enter room “MSBENVIRO” </w:t>
      </w:r>
      <w:r>
        <w:sym w:font="Wingdings" w:char="F0E0"/>
      </w:r>
      <w:r>
        <w:rPr>
          <w:rFonts w:ascii="Candara" w:hAnsi="Candara"/>
          <w:b/>
          <w:bCs/>
          <w:color w:val="7030A0"/>
        </w:rPr>
        <w:t xml:space="preserve"> enter ID #</w:t>
      </w:r>
    </w:p>
    <w:p w14:paraId="5E53AA76" w14:textId="58C6D27C" w:rsidR="00715AF3" w:rsidRPr="00183018" w:rsidRDefault="00715AF3" w:rsidP="003C0C35">
      <w:pPr>
        <w:ind w:left="1440"/>
        <w:rPr>
          <w:rFonts w:ascii="Candara" w:hAnsi="Candara"/>
          <w:color w:val="002060"/>
        </w:rPr>
      </w:pPr>
    </w:p>
    <w:p w14:paraId="1B76B05D" w14:textId="4A646D42" w:rsidR="00183018" w:rsidRDefault="008202F8" w:rsidP="00715AF3">
      <w:pPr>
        <w:ind w:left="1440"/>
        <w:rPr>
          <w:rFonts w:ascii="Candara" w:hAnsi="Candara"/>
          <w:color w:val="7030A0"/>
        </w:rPr>
      </w:pPr>
      <w:r w:rsidRPr="00CD2E05">
        <w:rPr>
          <w:rFonts w:ascii="Candara" w:hAnsi="Candara"/>
          <w:color w:val="002060"/>
        </w:rPr>
        <w:sym w:font="Wingdings" w:char="F0E0"/>
      </w:r>
    </w:p>
    <w:p w14:paraId="153704B8" w14:textId="0717269D" w:rsidR="006E4D80" w:rsidRDefault="006E4D80" w:rsidP="006E4D80">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BEGIN: Chapter 9 PPT Review</w:t>
      </w:r>
    </w:p>
    <w:p w14:paraId="7ABCCFBF" w14:textId="77777777" w:rsidR="006E4D80" w:rsidRPr="006E4D80" w:rsidRDefault="006E4D80" w:rsidP="006E4D80">
      <w:pPr>
        <w:pStyle w:val="ListParagraph"/>
        <w:numPr>
          <w:ilvl w:val="0"/>
          <w:numId w:val="43"/>
        </w:numPr>
        <w:rPr>
          <w:rFonts w:ascii="Candara" w:hAnsi="Candara"/>
          <w:color w:val="7030A0"/>
        </w:rPr>
      </w:pPr>
      <w:r>
        <w:rPr>
          <w:rFonts w:ascii="Candara" w:hAnsi="Candara"/>
          <w:b/>
          <w:bCs/>
          <w:color w:val="7030A0"/>
        </w:rPr>
        <w:t xml:space="preserve">Section 9.1 - </w:t>
      </w:r>
      <w:r w:rsidRPr="006E4D80">
        <w:rPr>
          <w:rFonts w:ascii="Candara" w:hAnsi="Candara"/>
        </w:rPr>
        <w:t>Major Energy Sources</w:t>
      </w:r>
    </w:p>
    <w:p w14:paraId="387AC879" w14:textId="77777777" w:rsidR="006E4D80" w:rsidRPr="006E4D80" w:rsidRDefault="006E4D80" w:rsidP="006E4D80">
      <w:pPr>
        <w:pStyle w:val="ListParagraph"/>
        <w:numPr>
          <w:ilvl w:val="0"/>
          <w:numId w:val="43"/>
        </w:numPr>
        <w:rPr>
          <w:rFonts w:ascii="Candara" w:hAnsi="Candara"/>
          <w:color w:val="7030A0"/>
        </w:rPr>
      </w:pPr>
      <w:r w:rsidRPr="006E4D80">
        <w:rPr>
          <w:rFonts w:ascii="Candara" w:hAnsi="Candara"/>
          <w:color w:val="7030A0"/>
        </w:rPr>
        <w:t xml:space="preserve">Section 9.2 - </w:t>
      </w:r>
      <w:r w:rsidRPr="006E4D80">
        <w:rPr>
          <w:rFonts w:ascii="Candara" w:hAnsi="Candara"/>
        </w:rPr>
        <w:t>Resources and Reserves</w:t>
      </w:r>
    </w:p>
    <w:p w14:paraId="5969ADFC"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9.3 - </w:t>
      </w:r>
      <w:r>
        <w:rPr>
          <w:rFonts w:ascii="Candara" w:hAnsi="Candara"/>
        </w:rPr>
        <w:t>Fossil-Fuel Formation</w:t>
      </w:r>
    </w:p>
    <w:p w14:paraId="46448931"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9.4 - </w:t>
      </w:r>
      <w:r>
        <w:rPr>
          <w:rFonts w:ascii="Candara" w:hAnsi="Candara"/>
        </w:rPr>
        <w:t>Issues Related to the Use of Fossil Fuels</w:t>
      </w:r>
    </w:p>
    <w:p w14:paraId="4E50052D"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9.5 - </w:t>
      </w:r>
      <w:r>
        <w:rPr>
          <w:rFonts w:ascii="Candara" w:hAnsi="Candara"/>
        </w:rPr>
        <w:t>Nuclear Power</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30E0F4D6"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274305" w:rsidRPr="00274305">
        <w:rPr>
          <w:rFonts w:ascii="Candara" w:hAnsi="Candara"/>
        </w:rPr>
        <w:t>Chapter 9 Reading Guide</w:t>
      </w:r>
    </w:p>
    <w:p w14:paraId="76C2194C" w14:textId="7B41A904"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 xml:space="preserve">8 – 9 Vocabulary </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F9A7562" w14:textId="06761FF1" w:rsidR="000670A0" w:rsidRPr="00274305" w:rsidRDefault="0011413C" w:rsidP="00274305">
      <w:pPr>
        <w:pStyle w:val="ListParagraph"/>
        <w:numPr>
          <w:ilvl w:val="0"/>
          <w:numId w:val="44"/>
        </w:numPr>
        <w:rPr>
          <w:rFonts w:ascii="Candara" w:hAnsi="Candara"/>
          <w:b/>
          <w:bCs/>
        </w:rPr>
      </w:pPr>
      <w:r w:rsidRPr="00274305">
        <w:rPr>
          <w:rFonts w:ascii="Candara" w:hAnsi="Candara"/>
          <w:b/>
          <w:bCs/>
          <w:color w:val="C00000"/>
        </w:rPr>
        <w:t>TEST:</w:t>
      </w:r>
      <w:r w:rsidRPr="00274305">
        <w:rPr>
          <w:rFonts w:ascii="Candara" w:hAnsi="Candara"/>
          <w:b/>
          <w:bCs/>
        </w:rPr>
        <w:t xml:space="preserve"> Ch 8 </w:t>
      </w:r>
      <w:r w:rsidRPr="00071180">
        <w:rPr>
          <w:highlight w:val="yellow"/>
        </w:rPr>
        <w:sym w:font="Wingdings" w:char="F0E0"/>
      </w:r>
      <w:r w:rsidRPr="00274305">
        <w:rPr>
          <w:rFonts w:ascii="Candara" w:hAnsi="Candara"/>
          <w:b/>
          <w:bCs/>
          <w:highlight w:val="yellow"/>
        </w:rPr>
        <w:t xml:space="preserve"> Dec. </w:t>
      </w:r>
      <w:r w:rsidR="00987ED8" w:rsidRPr="00274305">
        <w:rPr>
          <w:rFonts w:ascii="Candara" w:hAnsi="Candara"/>
          <w:b/>
          <w:bCs/>
          <w:highlight w:val="yellow"/>
        </w:rPr>
        <w:t>2</w:t>
      </w:r>
      <w:r w:rsidRPr="00274305">
        <w:rPr>
          <w:rFonts w:ascii="Candara" w:hAnsi="Candara"/>
          <w:b/>
          <w:bCs/>
          <w:highlight w:val="yellow"/>
        </w:rPr>
        <w:t xml:space="preserve"> </w:t>
      </w:r>
    </w:p>
    <w:p w14:paraId="7CC91B2F" w14:textId="21B4EB1E"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4ACA083" w14:textId="29FFE947" w:rsidR="00274305" w:rsidRPr="00274305" w:rsidRDefault="00274305" w:rsidP="001253FE">
      <w:pPr>
        <w:pStyle w:val="ListParagraph"/>
        <w:numPr>
          <w:ilvl w:val="0"/>
          <w:numId w:val="3"/>
        </w:numPr>
        <w:rPr>
          <w:rFonts w:ascii="Candara" w:hAnsi="Candara"/>
          <w:b/>
          <w:bCs/>
        </w:rPr>
      </w:pPr>
      <w:r w:rsidRPr="00274305">
        <w:rPr>
          <w:rFonts w:ascii="Candara" w:hAnsi="Candara"/>
        </w:rPr>
        <w:t>Chapter 9 Reading Guide – Dec. 7</w:t>
      </w:r>
    </w:p>
    <w:p w14:paraId="4C418433" w14:textId="0ECD2F8C"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1 - 9</w:t>
      </w:r>
    </w:p>
    <w:p w14:paraId="6ADEFBC4" w14:textId="0E697CE2" w:rsidR="0011413C" w:rsidRPr="00541878" w:rsidRDefault="0011413C" w:rsidP="006E4D80">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690FA76F"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p w14:paraId="189732C8" w14:textId="7B83D3E1" w:rsidR="006E4D80" w:rsidRDefault="006E4D80" w:rsidP="003B14DA">
      <w:pPr>
        <w:spacing w:after="160" w:line="259" w:lineRule="auto"/>
        <w:rPr>
          <w:rFonts w:asciiTheme="majorHAnsi" w:hAnsiTheme="majorHAnsi" w:cstheme="majorHAnsi"/>
        </w:rPr>
      </w:pPr>
    </w:p>
    <w:p w14:paraId="0B646BE8" w14:textId="268C5EDA" w:rsidR="006E4D80" w:rsidRDefault="006E4D80">
      <w:pPr>
        <w:spacing w:after="160" w:line="259" w:lineRule="auto"/>
        <w:rPr>
          <w:rFonts w:asciiTheme="majorHAnsi" w:hAnsiTheme="majorHAnsi" w:cstheme="majorHAnsi"/>
        </w:rPr>
      </w:pPr>
      <w:r>
        <w:rPr>
          <w:rFonts w:asciiTheme="majorHAnsi" w:hAnsiTheme="majorHAnsi" w:cstheme="majorHAnsi"/>
        </w:rPr>
        <w:br w:type="page"/>
      </w:r>
    </w:p>
    <w:p w14:paraId="38CA535D" w14:textId="10DC8214" w:rsidR="006E4D80" w:rsidRPr="00541878" w:rsidRDefault="006E4D80" w:rsidP="006E4D80">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A34A" w14:textId="77777777" w:rsidR="00E96C8F" w:rsidRDefault="00E96C8F" w:rsidP="00AA3026">
      <w:r>
        <w:separator/>
      </w:r>
    </w:p>
  </w:endnote>
  <w:endnote w:type="continuationSeparator" w:id="0">
    <w:p w14:paraId="261EDF35" w14:textId="77777777" w:rsidR="00E96C8F" w:rsidRDefault="00E96C8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F2AA" w14:textId="77777777" w:rsidR="00E96C8F" w:rsidRDefault="00E96C8F" w:rsidP="00AA3026">
      <w:r>
        <w:separator/>
      </w:r>
    </w:p>
  </w:footnote>
  <w:footnote w:type="continuationSeparator" w:id="0">
    <w:p w14:paraId="5947A5D0" w14:textId="77777777" w:rsidR="00E96C8F" w:rsidRDefault="00E96C8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43"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D239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2022-12-02T13:50:00Z</dcterms:created>
  <dcterms:modified xsi:type="dcterms:W3CDTF">2022-12-02T13:52:00Z</dcterms:modified>
</cp:coreProperties>
</file>