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2D8E9" w14:textId="7C65034C" w:rsidR="00241584" w:rsidRPr="0025156D" w:rsidRDefault="007E608D" w:rsidP="00241584">
      <w:pPr>
        <w:rPr>
          <w:rFonts w:ascii="Candara" w:hAnsi="Candara"/>
          <w:b/>
          <w:color w:val="36EB0B"/>
        </w:rPr>
      </w:pPr>
      <w:r w:rsidRPr="0025156D">
        <w:rPr>
          <w:rFonts w:ascii="Candara" w:hAnsi="Candara"/>
          <w:b/>
          <w:color w:val="36EB0B"/>
        </w:rPr>
        <w:t>(</w:t>
      </w:r>
      <w:r w:rsidR="00871859" w:rsidRPr="0025156D">
        <w:rPr>
          <w:rFonts w:ascii="Candara" w:hAnsi="Candara"/>
          <w:b/>
          <w:color w:val="36EB0B"/>
        </w:rPr>
        <w:t>AP</w:t>
      </w:r>
      <w:r w:rsidRPr="0025156D">
        <w:rPr>
          <w:rFonts w:ascii="Candara" w:hAnsi="Candara"/>
          <w:b/>
          <w:color w:val="36EB0B"/>
        </w:rPr>
        <w:t>)</w:t>
      </w:r>
      <w:r w:rsidR="00871859" w:rsidRPr="0025156D">
        <w:rPr>
          <w:rFonts w:ascii="Candara" w:hAnsi="Candara"/>
          <w:b/>
          <w:color w:val="36EB0B"/>
        </w:rPr>
        <w:t xml:space="preserve"> </w:t>
      </w:r>
      <w:r w:rsidRPr="0025156D">
        <w:rPr>
          <w:rFonts w:ascii="Candara" w:hAnsi="Candara"/>
          <w:b/>
          <w:color w:val="36EB0B"/>
        </w:rPr>
        <w:t>ENVIRONMENTAL SCIENCE</w:t>
      </w:r>
      <w:r w:rsidR="002C20D3" w:rsidRPr="0025156D">
        <w:rPr>
          <w:rFonts w:ascii="Candara" w:hAnsi="Candara"/>
          <w:b/>
          <w:color w:val="36EB0B"/>
        </w:rPr>
        <w:t xml:space="preserve"> 20</w:t>
      </w:r>
      <w:r w:rsidR="004E77BC" w:rsidRPr="0025156D">
        <w:rPr>
          <w:rFonts w:ascii="Candara" w:hAnsi="Candara"/>
          <w:b/>
          <w:color w:val="36EB0B"/>
        </w:rPr>
        <w:t>2</w:t>
      </w:r>
      <w:r w:rsidR="0025156D">
        <w:rPr>
          <w:rFonts w:ascii="Candara" w:hAnsi="Candara"/>
          <w:b/>
          <w:color w:val="36EB0B"/>
        </w:rPr>
        <w:t>2</w:t>
      </w:r>
      <w:r w:rsidR="004E77BC" w:rsidRPr="0025156D">
        <w:rPr>
          <w:rFonts w:ascii="Candara" w:hAnsi="Candara"/>
          <w:b/>
          <w:color w:val="36EB0B"/>
        </w:rPr>
        <w:t>-2</w:t>
      </w:r>
      <w:r w:rsidR="0025156D">
        <w:rPr>
          <w:rFonts w:ascii="Candara" w:hAnsi="Candara"/>
          <w:b/>
          <w:color w:val="36EB0B"/>
        </w:rPr>
        <w:t>3</w:t>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00200C80">
        <w:rPr>
          <w:rFonts w:ascii="Candara" w:hAnsi="Candara"/>
          <w:b/>
          <w:color w:val="36EB0B"/>
        </w:rPr>
        <w:t xml:space="preserve">March </w:t>
      </w:r>
      <w:r w:rsidR="00B23C79">
        <w:rPr>
          <w:rFonts w:ascii="Candara" w:hAnsi="Candara"/>
          <w:b/>
          <w:color w:val="36EB0B"/>
        </w:rPr>
        <w:t>30</w:t>
      </w:r>
      <w:r w:rsidR="00A7128F" w:rsidRPr="0025156D">
        <w:rPr>
          <w:rFonts w:ascii="Candara" w:hAnsi="Candara"/>
          <w:b/>
          <w:color w:val="36EB0B"/>
        </w:rPr>
        <w:t>, 20</w:t>
      </w:r>
      <w:r w:rsidR="004E77BC" w:rsidRPr="0025156D">
        <w:rPr>
          <w:rFonts w:ascii="Candara" w:hAnsi="Candara"/>
          <w:b/>
          <w:color w:val="36EB0B"/>
        </w:rPr>
        <w:t>2</w:t>
      </w:r>
      <w:r w:rsidR="007F6F13">
        <w:rPr>
          <w:rFonts w:ascii="Candara" w:hAnsi="Candara"/>
          <w:b/>
          <w:color w:val="36EB0B"/>
        </w:rPr>
        <w:t>3</w:t>
      </w:r>
    </w:p>
    <w:p w14:paraId="2D583B7E" w14:textId="77777777" w:rsidR="00241584" w:rsidRDefault="00000000" w:rsidP="00241584">
      <w:pPr>
        <w:rPr>
          <w:rFonts w:ascii="Candara" w:hAnsi="Candara"/>
          <w:color w:val="008000"/>
        </w:rPr>
      </w:pPr>
      <w:r>
        <w:rPr>
          <w:rFonts w:ascii="Candara" w:hAnsi="Candara"/>
          <w:color w:val="008000"/>
        </w:rPr>
        <w:pict w14:anchorId="5FCF29AC">
          <v:rect id="_x0000_i1025" style="width:0;height:1.5pt" o:hralign="center" o:hrstd="t" o:hr="t" fillcolor="#aca899" stroked="f"/>
        </w:pict>
      </w:r>
    </w:p>
    <w:p w14:paraId="6C235326" w14:textId="0F3A388D" w:rsidR="00241584" w:rsidRPr="008342CC" w:rsidRDefault="0075424D" w:rsidP="00241584">
      <w:pPr>
        <w:rPr>
          <w:rFonts w:ascii="Candara" w:hAnsi="Candara"/>
          <w:b/>
          <w:color w:val="003366"/>
        </w:rPr>
      </w:pPr>
      <w:r>
        <w:rPr>
          <w:rFonts w:ascii="Candara" w:hAnsi="Candara"/>
          <w:b/>
          <w:color w:val="003366"/>
        </w:rPr>
        <w:t xml:space="preserve">Today’s Agenda (Day </w:t>
      </w:r>
      <w:r w:rsidR="00760C20">
        <w:rPr>
          <w:rFonts w:ascii="Candara" w:hAnsi="Candara"/>
          <w:b/>
          <w:color w:val="003366"/>
        </w:rPr>
        <w:t>1</w:t>
      </w:r>
      <w:r w:rsidR="0075091B">
        <w:rPr>
          <w:rFonts w:ascii="Candara" w:hAnsi="Candara"/>
          <w:b/>
          <w:color w:val="003366"/>
        </w:rPr>
        <w:t>3</w:t>
      </w:r>
      <w:r w:rsidR="00B23C79">
        <w:rPr>
          <w:rFonts w:ascii="Candara" w:hAnsi="Candara"/>
          <w:b/>
          <w:color w:val="003366"/>
        </w:rPr>
        <w:t>5</w:t>
      </w:r>
      <w:r w:rsidR="00241584" w:rsidRPr="008342CC">
        <w:rPr>
          <w:rFonts w:ascii="Candara" w:hAnsi="Candara"/>
          <w:b/>
          <w:color w:val="003366"/>
        </w:rPr>
        <w:t>)</w:t>
      </w:r>
    </w:p>
    <w:p w14:paraId="2239BDCF" w14:textId="77777777" w:rsidR="00EF7B39" w:rsidRPr="00011DB9" w:rsidRDefault="00241584" w:rsidP="00011DB9">
      <w:pPr>
        <w:tabs>
          <w:tab w:val="left" w:pos="1408"/>
        </w:tabs>
        <w:rPr>
          <w:rFonts w:ascii="Candara" w:hAnsi="Candara"/>
        </w:rPr>
      </w:pPr>
      <w:r>
        <w:rPr>
          <w:rFonts w:ascii="Candara" w:hAnsi="Candara"/>
        </w:rPr>
        <w:tab/>
      </w:r>
    </w:p>
    <w:p w14:paraId="1C338259" w14:textId="77777777" w:rsidR="00C53973" w:rsidRDefault="00C53973" w:rsidP="00EF7B39">
      <w:pPr>
        <w:numPr>
          <w:ilvl w:val="0"/>
          <w:numId w:val="1"/>
        </w:numPr>
        <w:rPr>
          <w:rFonts w:ascii="Candara" w:hAnsi="Candara"/>
          <w:color w:val="003366"/>
        </w:rPr>
      </w:pPr>
      <w:r>
        <w:rPr>
          <w:rFonts w:ascii="Candara" w:hAnsi="Candara"/>
          <w:color w:val="003366"/>
        </w:rPr>
        <w:t>Housekeeping Items</w:t>
      </w:r>
    </w:p>
    <w:p w14:paraId="19FB8FB6" w14:textId="6A5BE58A" w:rsidR="00B61EF2" w:rsidRPr="003C5D1C" w:rsidRDefault="00C53973" w:rsidP="003C5D1C">
      <w:pPr>
        <w:ind w:left="1440"/>
        <w:rPr>
          <w:rFonts w:ascii="Candara" w:hAnsi="Candara"/>
          <w:color w:val="000000" w:themeColor="text1"/>
        </w:rPr>
      </w:pPr>
      <w:r w:rsidRPr="00C53973">
        <w:rPr>
          <w:rFonts w:ascii="Candara" w:hAnsi="Candara"/>
          <w:color w:val="003366"/>
        </w:rPr>
        <w:sym w:font="Wingdings" w:char="F0E0"/>
      </w:r>
      <w:r>
        <w:rPr>
          <w:rFonts w:ascii="Candara" w:hAnsi="Candara"/>
          <w:color w:val="003366"/>
        </w:rPr>
        <w:t xml:space="preserve"> </w:t>
      </w:r>
      <w:r w:rsidR="00895921" w:rsidRPr="00895921">
        <w:rPr>
          <w:rFonts w:ascii="Candara" w:hAnsi="Candara"/>
          <w:color w:val="000000" w:themeColor="text1"/>
          <w:highlight w:val="cyan"/>
        </w:rPr>
        <w:t>BRING:</w:t>
      </w:r>
      <w:r w:rsidR="00394BE0">
        <w:rPr>
          <w:rFonts w:ascii="Candara" w:hAnsi="Candara"/>
          <w:color w:val="000000" w:themeColor="text1"/>
        </w:rPr>
        <w:t xml:space="preserve"> </w:t>
      </w:r>
    </w:p>
    <w:p w14:paraId="4A234101" w14:textId="61D8EF86" w:rsidR="003C7020" w:rsidRPr="003C57F4" w:rsidRDefault="004233BA" w:rsidP="003C57F4">
      <w:pPr>
        <w:numPr>
          <w:ilvl w:val="0"/>
          <w:numId w:val="1"/>
        </w:numPr>
        <w:rPr>
          <w:rFonts w:ascii="Candara" w:hAnsi="Candara"/>
          <w:color w:val="003366"/>
        </w:rPr>
      </w:pPr>
      <w:r>
        <w:rPr>
          <w:rFonts w:ascii="Candara" w:hAnsi="Candara"/>
          <w:color w:val="003366"/>
        </w:rPr>
        <w:t>Homework Check:</w:t>
      </w:r>
    </w:p>
    <w:p w14:paraId="67696DA0" w14:textId="503F188B" w:rsidR="00A1756E" w:rsidRDefault="00B07848" w:rsidP="003C5D1C">
      <w:pPr>
        <w:ind w:left="1080" w:firstLine="360"/>
        <w:rPr>
          <w:rFonts w:ascii="Candara" w:hAnsi="Candara"/>
          <w:color w:val="003366"/>
        </w:rPr>
      </w:pPr>
      <w:r w:rsidRPr="00386280">
        <w:rPr>
          <w:rFonts w:ascii="Candara" w:hAnsi="Candara"/>
          <w:color w:val="003366"/>
        </w:rPr>
        <w:sym w:font="Wingdings" w:char="F0E0"/>
      </w:r>
      <w:r>
        <w:rPr>
          <w:rFonts w:ascii="Candara" w:hAnsi="Candara"/>
          <w:color w:val="003366"/>
        </w:rPr>
        <w:t xml:space="preserve"> </w:t>
      </w:r>
    </w:p>
    <w:p w14:paraId="02EDF0A0" w14:textId="49E6D63F" w:rsidR="00AC6F1D" w:rsidRDefault="003B23D7" w:rsidP="00C706E3">
      <w:pPr>
        <w:ind w:left="1080" w:firstLine="360"/>
        <w:rPr>
          <w:rFonts w:ascii="Candara" w:hAnsi="Candara"/>
          <w:color w:val="003366"/>
        </w:rPr>
      </w:pPr>
      <w:r w:rsidRPr="00386280">
        <w:rPr>
          <w:rFonts w:ascii="Candara" w:hAnsi="Candara"/>
          <w:color w:val="003366"/>
        </w:rPr>
        <w:sym w:font="Wingdings" w:char="F0E0"/>
      </w:r>
      <w:r>
        <w:rPr>
          <w:rFonts w:ascii="Candara" w:hAnsi="Candara"/>
          <w:color w:val="003366"/>
        </w:rPr>
        <w:t xml:space="preserve"> </w:t>
      </w:r>
    </w:p>
    <w:p w14:paraId="649713A1" w14:textId="1D044728" w:rsidR="006E5B15" w:rsidRPr="003B23D7" w:rsidRDefault="002C20D3" w:rsidP="003B23D7">
      <w:pPr>
        <w:numPr>
          <w:ilvl w:val="0"/>
          <w:numId w:val="1"/>
        </w:numPr>
        <w:rPr>
          <w:rFonts w:ascii="Candara" w:hAnsi="Candara"/>
          <w:color w:val="003366"/>
        </w:rPr>
      </w:pPr>
      <w:r>
        <w:rPr>
          <w:rFonts w:ascii="Candara" w:hAnsi="Candara"/>
          <w:color w:val="003366"/>
        </w:rPr>
        <w:t>Class</w:t>
      </w:r>
      <w:r w:rsidR="00EF7B39">
        <w:rPr>
          <w:rFonts w:ascii="Candara" w:hAnsi="Candara"/>
          <w:color w:val="003366"/>
        </w:rPr>
        <w:t xml:space="preserve"> Activity</w:t>
      </w:r>
      <w:r>
        <w:rPr>
          <w:rFonts w:ascii="Candara" w:hAnsi="Candara"/>
          <w:color w:val="003366"/>
        </w:rPr>
        <w:t>:</w:t>
      </w:r>
      <w:r w:rsidR="004A1FC4" w:rsidRPr="00D055EB">
        <w:rPr>
          <w:rFonts w:ascii="Candara" w:hAnsi="Candara"/>
          <w:color w:val="002060"/>
        </w:rPr>
        <w:tab/>
      </w:r>
      <w:r w:rsidR="004A1FC4" w:rsidRPr="00D055EB">
        <w:rPr>
          <w:rFonts w:ascii="Candara" w:hAnsi="Candara"/>
          <w:color w:val="002060"/>
        </w:rPr>
        <w:tab/>
      </w:r>
    </w:p>
    <w:p w14:paraId="4EFB8882" w14:textId="192FF82B" w:rsidR="00B23C79" w:rsidRDefault="00B23C79" w:rsidP="0045090A">
      <w:pPr>
        <w:ind w:left="720" w:firstLine="720"/>
        <w:rPr>
          <w:rFonts w:ascii="Candara" w:hAnsi="Candara"/>
          <w:color w:val="002060"/>
        </w:rPr>
      </w:pPr>
      <w:r w:rsidRPr="00CD2E05">
        <w:rPr>
          <w:rFonts w:ascii="Candara" w:hAnsi="Candara"/>
          <w:color w:val="002060"/>
        </w:rPr>
        <w:sym w:font="Wingdings" w:char="F0E0"/>
      </w:r>
      <w:r>
        <w:rPr>
          <w:rFonts w:ascii="Candara" w:hAnsi="Candara"/>
          <w:color w:val="002060"/>
        </w:rPr>
        <w:t xml:space="preserve"> </w:t>
      </w:r>
      <w:r w:rsidRPr="00EB28A0">
        <w:rPr>
          <w:rFonts w:ascii="Candara" w:hAnsi="Candara"/>
          <w:color w:val="C00000"/>
        </w:rPr>
        <w:t xml:space="preserve">QUIZ: </w:t>
      </w:r>
      <w:r w:rsidRPr="00EB28A0">
        <w:rPr>
          <w:rFonts w:ascii="Candara" w:hAnsi="Candara"/>
        </w:rPr>
        <w:t>Ch 1</w:t>
      </w:r>
      <w:r>
        <w:rPr>
          <w:rFonts w:ascii="Candara" w:hAnsi="Candara"/>
        </w:rPr>
        <w:t>5 &amp; 16</w:t>
      </w:r>
      <w:r w:rsidRPr="00EB28A0">
        <w:rPr>
          <w:rFonts w:ascii="Candara" w:hAnsi="Candara"/>
        </w:rPr>
        <w:t xml:space="preserve"> Vocabulary</w:t>
      </w:r>
    </w:p>
    <w:p w14:paraId="1443B49B" w14:textId="1BEC3009" w:rsidR="00E10465" w:rsidRPr="00B23C79" w:rsidRDefault="006E5B15" w:rsidP="0045090A">
      <w:pPr>
        <w:ind w:left="720" w:firstLine="720"/>
        <w:rPr>
          <w:rFonts w:ascii="Candara" w:hAnsi="Candara"/>
          <w:color w:val="00B0F0"/>
        </w:rPr>
      </w:pPr>
      <w:r w:rsidRPr="00CD2E05">
        <w:rPr>
          <w:rFonts w:ascii="Candara" w:hAnsi="Candara"/>
          <w:color w:val="002060"/>
        </w:rPr>
        <w:sym w:font="Wingdings" w:char="F0E0"/>
      </w:r>
      <w:r>
        <w:rPr>
          <w:rFonts w:ascii="Candara" w:hAnsi="Candara"/>
          <w:color w:val="002060"/>
        </w:rPr>
        <w:t xml:space="preserve"> </w:t>
      </w:r>
      <w:r w:rsidR="00B23C79">
        <w:rPr>
          <w:rFonts w:ascii="Candara" w:hAnsi="Candara"/>
          <w:color w:val="00B0F0"/>
        </w:rPr>
        <w:t xml:space="preserve">INDEPENDENT WORK: Read the rest of Ch 16 and begin Ch 17 as </w:t>
      </w:r>
      <w:proofErr w:type="gramStart"/>
      <w:r w:rsidR="00B23C79">
        <w:rPr>
          <w:rFonts w:ascii="Candara" w:hAnsi="Candara"/>
          <w:color w:val="00B0F0"/>
        </w:rPr>
        <w:t>appropriate</w:t>
      </w:r>
      <w:proofErr w:type="gramEnd"/>
    </w:p>
    <w:p w14:paraId="7887FB5D" w14:textId="5668AF06" w:rsidR="00C51CD5" w:rsidRDefault="003C5D1C" w:rsidP="00C51CD5">
      <w:pPr>
        <w:ind w:left="720" w:firstLine="720"/>
        <w:rPr>
          <w:rFonts w:ascii="Candara" w:hAnsi="Candara"/>
          <w:color w:val="002060"/>
        </w:rPr>
      </w:pPr>
      <w:r w:rsidRPr="00CD2E05">
        <w:rPr>
          <w:rFonts w:ascii="Candara" w:hAnsi="Candara"/>
          <w:color w:val="002060"/>
        </w:rPr>
        <w:sym w:font="Wingdings" w:char="F0E0"/>
      </w:r>
      <w:r w:rsidR="00B23C79">
        <w:rPr>
          <w:rFonts w:ascii="Candara" w:hAnsi="Candara"/>
          <w:color w:val="002060"/>
        </w:rPr>
        <w:t xml:space="preserve">FRIDAY: </w:t>
      </w:r>
      <w:r w:rsidR="00322664">
        <w:rPr>
          <w:rFonts w:ascii="Candara" w:hAnsi="Candara"/>
          <w:color w:val="002060"/>
        </w:rPr>
        <w:t xml:space="preserve">DAY </w:t>
      </w:r>
      <w:r w:rsidR="00B23C79">
        <w:rPr>
          <w:rFonts w:ascii="Candara" w:hAnsi="Candara"/>
          <w:color w:val="002060"/>
        </w:rPr>
        <w:t>3</w:t>
      </w:r>
      <w:r w:rsidR="00C51CD5">
        <w:rPr>
          <w:rFonts w:ascii="Candara" w:hAnsi="Candara"/>
          <w:color w:val="002060"/>
        </w:rPr>
        <w:t>: Chapter 16 PPT Review</w:t>
      </w:r>
    </w:p>
    <w:p w14:paraId="7377408B" w14:textId="77777777" w:rsidR="00C51CD5" w:rsidRPr="00B23C79" w:rsidRDefault="00C51CD5" w:rsidP="00C51CD5">
      <w:pPr>
        <w:pStyle w:val="ListParagraph"/>
        <w:numPr>
          <w:ilvl w:val="0"/>
          <w:numId w:val="23"/>
        </w:numPr>
        <w:rPr>
          <w:rFonts w:ascii="Candara" w:hAnsi="Candara"/>
          <w:b/>
          <w:bCs/>
          <w:color w:val="7030A0"/>
        </w:rPr>
      </w:pPr>
      <w:r w:rsidRPr="00B23C79">
        <w:rPr>
          <w:rFonts w:ascii="Candara" w:hAnsi="Candara"/>
          <w:b/>
          <w:bCs/>
          <w:color w:val="7030A0"/>
        </w:rPr>
        <w:t>Section 16.5 - Acid Deposition</w:t>
      </w:r>
    </w:p>
    <w:p w14:paraId="40F41A18" w14:textId="77777777" w:rsidR="00C51CD5" w:rsidRPr="00B23C79" w:rsidRDefault="00C51CD5" w:rsidP="00C51CD5">
      <w:pPr>
        <w:pStyle w:val="ListParagraph"/>
        <w:numPr>
          <w:ilvl w:val="0"/>
          <w:numId w:val="23"/>
        </w:numPr>
        <w:rPr>
          <w:rFonts w:ascii="Candara" w:hAnsi="Candara"/>
          <w:b/>
          <w:bCs/>
          <w:color w:val="7030A0"/>
        </w:rPr>
      </w:pPr>
      <w:r w:rsidRPr="00B23C79">
        <w:rPr>
          <w:rFonts w:ascii="Candara" w:hAnsi="Candara"/>
          <w:b/>
          <w:bCs/>
          <w:color w:val="7030A0"/>
        </w:rPr>
        <w:t>Section 16.6 – Ozone Depletion</w:t>
      </w:r>
    </w:p>
    <w:p w14:paraId="6F99DF76" w14:textId="77777777" w:rsidR="00C51CD5" w:rsidRDefault="00C51CD5" w:rsidP="00C51CD5">
      <w:pPr>
        <w:pStyle w:val="ListParagraph"/>
        <w:numPr>
          <w:ilvl w:val="0"/>
          <w:numId w:val="23"/>
        </w:numPr>
        <w:rPr>
          <w:rFonts w:ascii="Candara" w:hAnsi="Candara"/>
          <w:color w:val="7030A0"/>
        </w:rPr>
      </w:pPr>
      <w:r>
        <w:rPr>
          <w:rFonts w:ascii="Candara" w:hAnsi="Candara"/>
          <w:color w:val="7030A0"/>
        </w:rPr>
        <w:t>Section 16.7 – Control of Air Pollution</w:t>
      </w:r>
    </w:p>
    <w:p w14:paraId="7D1E9C69" w14:textId="77777777" w:rsidR="00C51CD5" w:rsidRDefault="00C51CD5" w:rsidP="00C51CD5">
      <w:pPr>
        <w:pStyle w:val="ListParagraph"/>
        <w:numPr>
          <w:ilvl w:val="0"/>
          <w:numId w:val="23"/>
        </w:numPr>
        <w:rPr>
          <w:rFonts w:ascii="Candara" w:hAnsi="Candara"/>
          <w:color w:val="7030A0"/>
        </w:rPr>
      </w:pPr>
      <w:r>
        <w:rPr>
          <w:rFonts w:ascii="Candara" w:hAnsi="Candara"/>
          <w:color w:val="7030A0"/>
        </w:rPr>
        <w:t>Section 16.8 – Air Pollution in the Developing World</w:t>
      </w:r>
    </w:p>
    <w:p w14:paraId="1A6373BD" w14:textId="77777777" w:rsidR="00C51CD5" w:rsidRDefault="00C51CD5" w:rsidP="00C51CD5">
      <w:pPr>
        <w:pStyle w:val="ListParagraph"/>
        <w:numPr>
          <w:ilvl w:val="0"/>
          <w:numId w:val="23"/>
        </w:numPr>
        <w:rPr>
          <w:rFonts w:ascii="Candara" w:hAnsi="Candara"/>
          <w:color w:val="7030A0"/>
        </w:rPr>
      </w:pPr>
      <w:r>
        <w:rPr>
          <w:rFonts w:ascii="Candara" w:hAnsi="Candara"/>
          <w:color w:val="7030A0"/>
        </w:rPr>
        <w:t>Section 16.9 – Indoor Pollution</w:t>
      </w:r>
    </w:p>
    <w:p w14:paraId="745BDC6B" w14:textId="77777777" w:rsidR="00C51CD5" w:rsidRDefault="00C51CD5" w:rsidP="00C51CD5">
      <w:pPr>
        <w:pStyle w:val="ListParagraph"/>
        <w:numPr>
          <w:ilvl w:val="0"/>
          <w:numId w:val="23"/>
        </w:numPr>
        <w:rPr>
          <w:rFonts w:ascii="Candara" w:hAnsi="Candara"/>
          <w:color w:val="7030A0"/>
        </w:rPr>
      </w:pPr>
      <w:r>
        <w:rPr>
          <w:rFonts w:ascii="Candara" w:hAnsi="Candara"/>
          <w:color w:val="7030A0"/>
        </w:rPr>
        <w:t>Section 16.10 – Noise Pollution</w:t>
      </w:r>
    </w:p>
    <w:p w14:paraId="62462B30" w14:textId="0323EF02" w:rsidR="00832732" w:rsidRDefault="00832732" w:rsidP="00C51CD5">
      <w:pPr>
        <w:ind w:left="1440"/>
        <w:rPr>
          <w:rFonts w:ascii="Candara" w:hAnsi="Candara"/>
          <w:highlight w:val="green"/>
          <w:u w:val="single"/>
        </w:rPr>
      </w:pPr>
    </w:p>
    <w:p w14:paraId="4F04F3E3" w14:textId="00629DA3" w:rsidR="004233BA" w:rsidRDefault="004233BA" w:rsidP="00832732">
      <w:pPr>
        <w:rPr>
          <w:rFonts w:ascii="Candara" w:hAnsi="Candara"/>
        </w:rPr>
      </w:pPr>
      <w:r w:rsidRPr="00BB20C6">
        <w:rPr>
          <w:rFonts w:ascii="Candara" w:hAnsi="Candara"/>
          <w:highlight w:val="green"/>
          <w:u w:val="single"/>
        </w:rPr>
        <w:t>HOMEWORK</w:t>
      </w:r>
      <w:r w:rsidRPr="00BB20C6">
        <w:rPr>
          <w:rFonts w:ascii="Candara" w:hAnsi="Candara"/>
        </w:rPr>
        <w:t>:</w:t>
      </w:r>
    </w:p>
    <w:p w14:paraId="6E579A6A" w14:textId="1258828B" w:rsidR="00832732" w:rsidRDefault="00832732" w:rsidP="00832732">
      <w:pPr>
        <w:pStyle w:val="ListParagraph"/>
        <w:numPr>
          <w:ilvl w:val="0"/>
          <w:numId w:val="2"/>
        </w:numPr>
        <w:rPr>
          <w:rFonts w:ascii="Candara" w:hAnsi="Candara"/>
        </w:rPr>
      </w:pPr>
      <w:r>
        <w:rPr>
          <w:rFonts w:ascii="Candara" w:hAnsi="Candara"/>
        </w:rPr>
        <w:t xml:space="preserve">READ: Chapter </w:t>
      </w:r>
      <w:r w:rsidR="00C51CD5">
        <w:rPr>
          <w:rFonts w:ascii="Candara" w:hAnsi="Candara"/>
        </w:rPr>
        <w:t>16 – Air Quality Issues</w:t>
      </w:r>
    </w:p>
    <w:p w14:paraId="6894C4AB" w14:textId="4CCED865" w:rsidR="00B23C79" w:rsidRPr="00832732" w:rsidRDefault="00B23C79" w:rsidP="00832732">
      <w:pPr>
        <w:pStyle w:val="ListParagraph"/>
        <w:numPr>
          <w:ilvl w:val="0"/>
          <w:numId w:val="2"/>
        </w:numPr>
        <w:rPr>
          <w:rFonts w:ascii="Candara" w:hAnsi="Candara"/>
        </w:rPr>
      </w:pPr>
      <w:r>
        <w:rPr>
          <w:rFonts w:ascii="Candara" w:hAnsi="Candara"/>
        </w:rPr>
        <w:t>READ</w:t>
      </w:r>
      <w:r>
        <w:rPr>
          <w:rFonts w:ascii="Candara" w:hAnsi="Candara"/>
        </w:rPr>
        <w:t xml:space="preserve">: </w:t>
      </w:r>
      <w:r>
        <w:rPr>
          <w:rFonts w:ascii="Candara" w:hAnsi="Candara"/>
        </w:rPr>
        <w:t>Chapter</w:t>
      </w:r>
      <w:r>
        <w:rPr>
          <w:rFonts w:ascii="Candara" w:hAnsi="Candara"/>
        </w:rPr>
        <w:t xml:space="preserve"> 17 – Climate Change</w:t>
      </w:r>
    </w:p>
    <w:p w14:paraId="333F2E7D" w14:textId="4DEE4F96" w:rsidR="00072DE3" w:rsidRPr="00D20C6E" w:rsidRDefault="00072DE3">
      <w:pPr>
        <w:pStyle w:val="ListParagraph"/>
        <w:numPr>
          <w:ilvl w:val="0"/>
          <w:numId w:val="2"/>
        </w:numPr>
        <w:rPr>
          <w:rFonts w:ascii="Candara" w:hAnsi="Candara"/>
        </w:rPr>
      </w:pPr>
      <w:r w:rsidRPr="00D20C6E">
        <w:rPr>
          <w:rFonts w:ascii="Candara" w:hAnsi="Candara"/>
        </w:rPr>
        <w:t>COMPLETE:</w:t>
      </w:r>
      <w:r w:rsidR="00B61EF2">
        <w:rPr>
          <w:rFonts w:ascii="Candara" w:hAnsi="Candara"/>
        </w:rPr>
        <w:t xml:space="preserve"> </w:t>
      </w:r>
    </w:p>
    <w:p w14:paraId="4D194667" w14:textId="44445449" w:rsidR="00071180" w:rsidRPr="00167F5A" w:rsidRDefault="0054495B" w:rsidP="00167F5A">
      <w:pPr>
        <w:pStyle w:val="ListParagraph"/>
        <w:numPr>
          <w:ilvl w:val="0"/>
          <w:numId w:val="2"/>
        </w:numPr>
        <w:rPr>
          <w:rFonts w:ascii="Candara" w:hAnsi="Candara"/>
          <w:u w:val="single"/>
        </w:rPr>
      </w:pPr>
      <w:r w:rsidRPr="00D20C6E">
        <w:rPr>
          <w:rFonts w:ascii="Candara" w:hAnsi="Candara"/>
          <w:b/>
          <w:bCs/>
          <w:color w:val="C00000"/>
        </w:rPr>
        <w:t>STUDY</w:t>
      </w:r>
      <w:r w:rsidR="0045090A">
        <w:rPr>
          <w:rFonts w:ascii="Candara" w:hAnsi="Candara"/>
          <w:color w:val="C00000"/>
        </w:rPr>
        <w:t>:</w:t>
      </w:r>
      <w:r w:rsidR="00AC6F1D">
        <w:rPr>
          <w:rFonts w:ascii="Candara" w:hAnsi="Candara"/>
          <w:color w:val="C00000"/>
        </w:rPr>
        <w:t xml:space="preserve"> </w:t>
      </w:r>
      <w:r w:rsidR="00C51CD5">
        <w:rPr>
          <w:rFonts w:ascii="Candara" w:hAnsi="Candara"/>
          <w:color w:val="C00000"/>
        </w:rPr>
        <w:t>Ch 16</w:t>
      </w:r>
      <w:r w:rsidR="006869BE">
        <w:rPr>
          <w:rFonts w:ascii="Candara" w:hAnsi="Candara"/>
          <w:color w:val="C00000"/>
        </w:rPr>
        <w:t xml:space="preserve"> </w:t>
      </w:r>
      <w:r w:rsidR="00790D25">
        <w:rPr>
          <w:rFonts w:ascii="Candara" w:hAnsi="Candara"/>
          <w:color w:val="C00000"/>
        </w:rPr>
        <w:t>Test</w:t>
      </w:r>
      <w:r w:rsidR="003C0C35">
        <w:rPr>
          <w:rFonts w:ascii="Candara" w:hAnsi="Candara"/>
          <w:color w:val="C00000"/>
        </w:rPr>
        <w:t xml:space="preserve"> </w:t>
      </w:r>
    </w:p>
    <w:p w14:paraId="79424A0B" w14:textId="77777777" w:rsidR="00832732" w:rsidRDefault="00832732" w:rsidP="001962B5">
      <w:pPr>
        <w:rPr>
          <w:rFonts w:ascii="Candara" w:hAnsi="Candara"/>
          <w:highlight w:val="yellow"/>
          <w:u w:val="single"/>
        </w:rPr>
      </w:pPr>
    </w:p>
    <w:p w14:paraId="0AAD8CAF" w14:textId="38F3BA63" w:rsidR="001962B5" w:rsidRDefault="00167F5A" w:rsidP="001962B5">
      <w:pPr>
        <w:rPr>
          <w:rFonts w:ascii="Candara" w:hAnsi="Candara"/>
          <w:b/>
          <w:bCs/>
          <w:strike/>
          <w:color w:val="C00000"/>
        </w:rPr>
      </w:pPr>
      <w:r w:rsidRPr="00BB20C6">
        <w:rPr>
          <w:rFonts w:ascii="Candara" w:hAnsi="Candara"/>
          <w:highlight w:val="yellow"/>
          <w:u w:val="single"/>
        </w:rPr>
        <w:t>REMINDER</w:t>
      </w:r>
      <w:r w:rsidR="001962B5">
        <w:rPr>
          <w:rFonts w:ascii="Candara" w:hAnsi="Candara"/>
          <w:b/>
          <w:bCs/>
          <w:strike/>
          <w:color w:val="C00000"/>
        </w:rPr>
        <w:t>:</w:t>
      </w:r>
    </w:p>
    <w:p w14:paraId="719E1B56" w14:textId="77777777" w:rsidR="002A3EC8" w:rsidRDefault="002A3EC8" w:rsidP="003C57F4">
      <w:pPr>
        <w:pStyle w:val="ListParagraph"/>
        <w:numPr>
          <w:ilvl w:val="0"/>
          <w:numId w:val="3"/>
        </w:numPr>
        <w:rPr>
          <w:rFonts w:ascii="Candara" w:hAnsi="Candara"/>
          <w:b/>
          <w:bCs/>
          <w:color w:val="C00000"/>
        </w:rPr>
        <w:sectPr w:rsidR="002A3EC8" w:rsidSect="00987ED8">
          <w:footerReference w:type="default" r:id="rId8"/>
          <w:type w:val="continuous"/>
          <w:pgSz w:w="12240" w:h="15840"/>
          <w:pgMar w:top="720" w:right="720" w:bottom="720" w:left="720" w:header="708" w:footer="708" w:gutter="0"/>
          <w:cols w:space="708"/>
          <w:docGrid w:linePitch="360"/>
        </w:sectPr>
      </w:pPr>
    </w:p>
    <w:p w14:paraId="537A4209" w14:textId="2D69951B" w:rsidR="002A3EC8" w:rsidRPr="00B23C79" w:rsidRDefault="002A3EC8" w:rsidP="002A3EC8">
      <w:pPr>
        <w:pStyle w:val="ListParagraph"/>
        <w:numPr>
          <w:ilvl w:val="0"/>
          <w:numId w:val="3"/>
        </w:numPr>
        <w:rPr>
          <w:rFonts w:ascii="Candara" w:hAnsi="Candara"/>
          <w:b/>
          <w:bCs/>
          <w:strike/>
        </w:rPr>
      </w:pPr>
      <w:r w:rsidRPr="00B23C79">
        <w:rPr>
          <w:rFonts w:ascii="Candara" w:hAnsi="Candara"/>
          <w:strike/>
          <w:color w:val="C00000"/>
        </w:rPr>
        <w:t xml:space="preserve">QUIZ: </w:t>
      </w:r>
      <w:r w:rsidRPr="00B23C79">
        <w:rPr>
          <w:rFonts w:ascii="Candara" w:hAnsi="Candara"/>
          <w:strike/>
        </w:rPr>
        <w:t xml:space="preserve">Ch 15 &amp; 16 Vocabulary </w:t>
      </w:r>
      <w:r w:rsidRPr="00B23C79">
        <w:rPr>
          <w:rFonts w:ascii="Candara" w:hAnsi="Candara"/>
          <w:strike/>
        </w:rPr>
        <w:sym w:font="Wingdings" w:char="F0E0"/>
      </w:r>
      <w:r w:rsidRPr="00B23C79">
        <w:rPr>
          <w:rFonts w:ascii="Candara" w:hAnsi="Candara"/>
          <w:strike/>
        </w:rPr>
        <w:t>Mar. 30</w:t>
      </w:r>
    </w:p>
    <w:p w14:paraId="7EA6927F" w14:textId="715687C9" w:rsidR="002A3EC8" w:rsidRDefault="002A3EC8" w:rsidP="002A3EC8">
      <w:pPr>
        <w:pStyle w:val="ListParagraph"/>
        <w:numPr>
          <w:ilvl w:val="0"/>
          <w:numId w:val="3"/>
        </w:numPr>
        <w:rPr>
          <w:rFonts w:ascii="Candara" w:hAnsi="Candara"/>
          <w:b/>
          <w:bCs/>
        </w:rPr>
      </w:pPr>
      <w:r>
        <w:rPr>
          <w:rFonts w:ascii="Candara" w:hAnsi="Candara"/>
          <w:b/>
          <w:bCs/>
          <w:color w:val="C00000"/>
        </w:rPr>
        <w:t>TEST:</w:t>
      </w:r>
      <w:r>
        <w:rPr>
          <w:rFonts w:ascii="Candara" w:hAnsi="Candara"/>
          <w:b/>
          <w:bCs/>
        </w:rPr>
        <w:t xml:space="preserve"> Ch 16 &amp; 17 </w:t>
      </w:r>
      <w:r w:rsidRPr="00EB28A0">
        <w:rPr>
          <w:rFonts w:ascii="Candara" w:hAnsi="Candara"/>
          <w:b/>
          <w:bCs/>
          <w:highlight w:val="yellow"/>
        </w:rPr>
        <w:sym w:font="Wingdings" w:char="F0E0"/>
      </w:r>
      <w:r w:rsidRPr="00EB28A0">
        <w:rPr>
          <w:rFonts w:ascii="Candara" w:hAnsi="Candara"/>
          <w:b/>
          <w:bCs/>
          <w:highlight w:val="yellow"/>
        </w:rPr>
        <w:t xml:space="preserve"> </w:t>
      </w:r>
      <w:r w:rsidRPr="002A3EC8">
        <w:rPr>
          <w:rFonts w:ascii="Candara" w:hAnsi="Candara"/>
          <w:b/>
          <w:bCs/>
          <w:highlight w:val="yellow"/>
        </w:rPr>
        <w:t>April 4</w:t>
      </w:r>
    </w:p>
    <w:p w14:paraId="20A00483" w14:textId="0628B848" w:rsidR="002A3EC8" w:rsidRDefault="002A3EC8" w:rsidP="002A3EC8">
      <w:pPr>
        <w:pStyle w:val="ListParagraph"/>
        <w:numPr>
          <w:ilvl w:val="0"/>
          <w:numId w:val="3"/>
        </w:numPr>
        <w:rPr>
          <w:rFonts w:ascii="Candara" w:hAnsi="Candara"/>
          <w:b/>
          <w:bCs/>
        </w:rPr>
      </w:pPr>
      <w:r>
        <w:rPr>
          <w:rFonts w:ascii="Candara" w:hAnsi="Candara"/>
          <w:b/>
          <w:bCs/>
          <w:color w:val="C00000"/>
        </w:rPr>
        <w:t>TEST:</w:t>
      </w:r>
      <w:r>
        <w:rPr>
          <w:rFonts w:ascii="Candara" w:hAnsi="Candara"/>
          <w:b/>
          <w:bCs/>
        </w:rPr>
        <w:t xml:space="preserve"> Ch 18  </w:t>
      </w:r>
      <w:r w:rsidRPr="002A3EC8">
        <w:rPr>
          <w:rFonts w:ascii="Candara" w:hAnsi="Candara"/>
          <w:b/>
          <w:bCs/>
          <w:highlight w:val="yellow"/>
        </w:rPr>
        <w:sym w:font="Wingdings" w:char="F0E0"/>
      </w:r>
      <w:r w:rsidRPr="002A3EC8">
        <w:rPr>
          <w:rFonts w:ascii="Candara" w:hAnsi="Candara"/>
          <w:b/>
          <w:bCs/>
          <w:highlight w:val="yellow"/>
        </w:rPr>
        <w:t xml:space="preserve"> April 11</w:t>
      </w:r>
    </w:p>
    <w:p w14:paraId="0D89D2B0" w14:textId="4B776A81" w:rsidR="002A3EC8" w:rsidRPr="00EB28A0" w:rsidRDefault="002A3EC8" w:rsidP="002A3EC8">
      <w:pPr>
        <w:pStyle w:val="ListParagraph"/>
        <w:numPr>
          <w:ilvl w:val="0"/>
          <w:numId w:val="3"/>
        </w:numPr>
        <w:rPr>
          <w:rFonts w:ascii="Candara" w:hAnsi="Candara"/>
          <w:b/>
          <w:bCs/>
        </w:rPr>
      </w:pPr>
      <w:r w:rsidRPr="00EB28A0">
        <w:rPr>
          <w:rFonts w:ascii="Candara" w:hAnsi="Candara"/>
          <w:color w:val="C00000"/>
        </w:rPr>
        <w:t xml:space="preserve">QUIZ: </w:t>
      </w:r>
      <w:r w:rsidRPr="00EB28A0">
        <w:rPr>
          <w:rFonts w:ascii="Candara" w:hAnsi="Candara"/>
        </w:rPr>
        <w:t>Ch 1</w:t>
      </w:r>
      <w:r>
        <w:rPr>
          <w:rFonts w:ascii="Candara" w:hAnsi="Candara"/>
        </w:rPr>
        <w:t>7 - 19</w:t>
      </w:r>
      <w:r w:rsidRPr="00EB28A0">
        <w:rPr>
          <w:rFonts w:ascii="Candara" w:hAnsi="Candara"/>
        </w:rPr>
        <w:t xml:space="preserve"> Vocabulary </w:t>
      </w:r>
      <w:r w:rsidRPr="00EB28A0">
        <w:rPr>
          <w:rFonts w:ascii="Candara" w:hAnsi="Candara"/>
        </w:rPr>
        <w:sym w:font="Wingdings" w:char="F0E0"/>
      </w:r>
      <w:r>
        <w:rPr>
          <w:rFonts w:ascii="Candara" w:hAnsi="Candara"/>
        </w:rPr>
        <w:t>April 13</w:t>
      </w:r>
    </w:p>
    <w:p w14:paraId="176B618B" w14:textId="5A0F0E32" w:rsidR="002A3EC8" w:rsidRDefault="002A3EC8" w:rsidP="002A3EC8">
      <w:pPr>
        <w:pStyle w:val="ListParagraph"/>
        <w:numPr>
          <w:ilvl w:val="0"/>
          <w:numId w:val="3"/>
        </w:numPr>
        <w:rPr>
          <w:rFonts w:ascii="Candara" w:hAnsi="Candara"/>
          <w:b/>
          <w:bCs/>
        </w:rPr>
      </w:pPr>
      <w:r>
        <w:rPr>
          <w:rFonts w:ascii="Candara" w:hAnsi="Candara"/>
          <w:b/>
          <w:bCs/>
          <w:color w:val="C00000"/>
        </w:rPr>
        <w:t>TEST:</w:t>
      </w:r>
      <w:r>
        <w:rPr>
          <w:rFonts w:ascii="Candara" w:hAnsi="Candara"/>
          <w:b/>
          <w:bCs/>
        </w:rPr>
        <w:t xml:space="preserve"> Ch 19 </w:t>
      </w:r>
      <w:r w:rsidRPr="002A3EC8">
        <w:rPr>
          <w:rFonts w:ascii="Candara" w:hAnsi="Candara"/>
          <w:b/>
          <w:bCs/>
          <w:highlight w:val="yellow"/>
        </w:rPr>
        <w:sym w:font="Wingdings" w:char="F0E0"/>
      </w:r>
      <w:r w:rsidRPr="002A3EC8">
        <w:rPr>
          <w:rFonts w:ascii="Candara" w:hAnsi="Candara"/>
          <w:b/>
          <w:bCs/>
          <w:highlight w:val="yellow"/>
        </w:rPr>
        <w:t xml:space="preserve"> April 18</w:t>
      </w:r>
    </w:p>
    <w:p w14:paraId="598BB19E" w14:textId="77777777" w:rsidR="002A3EC8" w:rsidRDefault="002A3EC8" w:rsidP="002A3EC8">
      <w:pPr>
        <w:rPr>
          <w:rFonts w:ascii="Candara" w:hAnsi="Candara"/>
          <w:b/>
          <w:bCs/>
        </w:rPr>
        <w:sectPr w:rsidR="002A3EC8" w:rsidSect="002A3EC8">
          <w:type w:val="continuous"/>
          <w:pgSz w:w="12240" w:h="15840"/>
          <w:pgMar w:top="720" w:right="720" w:bottom="720" w:left="720" w:header="708" w:footer="708" w:gutter="0"/>
          <w:cols w:num="2" w:space="708"/>
          <w:docGrid w:linePitch="360"/>
        </w:sectPr>
      </w:pPr>
    </w:p>
    <w:p w14:paraId="1C88F192" w14:textId="77777777" w:rsidR="00EB28A0" w:rsidRDefault="00EB28A0" w:rsidP="002A3EC8">
      <w:pPr>
        <w:rPr>
          <w:rFonts w:ascii="Candara" w:hAnsi="Candara"/>
          <w:b/>
          <w:bCs/>
        </w:rPr>
      </w:pPr>
    </w:p>
    <w:p w14:paraId="3CB8A4D7" w14:textId="77777777" w:rsidR="002A3EC8" w:rsidRPr="002A3EC8" w:rsidRDefault="002A3EC8" w:rsidP="002A3EC8">
      <w:pPr>
        <w:rPr>
          <w:rFonts w:ascii="Candara" w:hAnsi="Candara"/>
          <w:b/>
          <w:bCs/>
        </w:rPr>
        <w:sectPr w:rsidR="002A3EC8" w:rsidRPr="002A3EC8" w:rsidSect="00987ED8">
          <w:type w:val="continuous"/>
          <w:pgSz w:w="12240" w:h="15840"/>
          <w:pgMar w:top="720" w:right="720" w:bottom="720" w:left="720" w:header="708" w:footer="708" w:gutter="0"/>
          <w:cols w:space="708"/>
          <w:docGrid w:linePitch="360"/>
        </w:sectPr>
      </w:pPr>
    </w:p>
    <w:p w14:paraId="2CC0DF85" w14:textId="77777777" w:rsidR="003B23D7" w:rsidRDefault="003B23D7" w:rsidP="003B23D7">
      <w:pPr>
        <w:rPr>
          <w:rFonts w:ascii="Candara" w:hAnsi="Candara"/>
          <w:b/>
          <w:color w:val="36EB0B"/>
        </w:rPr>
      </w:pPr>
      <w:bookmarkStart w:id="0" w:name="_Hlk123755147"/>
    </w:p>
    <w:p w14:paraId="383C07C3" w14:textId="16B17415" w:rsidR="00832732" w:rsidRPr="005103E1" w:rsidRDefault="00832732" w:rsidP="00322664">
      <w:pPr>
        <w:spacing w:after="160" w:line="259" w:lineRule="auto"/>
        <w:jc w:val="center"/>
        <w:rPr>
          <w:rFonts w:ascii="Candara" w:hAnsi="Candara"/>
          <w:color w:val="0033CC"/>
        </w:rPr>
      </w:pPr>
      <w:bookmarkStart w:id="1" w:name="_Hlk130555981"/>
      <w:r w:rsidRPr="005103E1">
        <w:rPr>
          <w:rFonts w:ascii="Candara" w:hAnsi="Candara"/>
          <w:color w:val="0033CC"/>
        </w:rPr>
        <w:t>Chapter 1</w:t>
      </w:r>
      <w:r>
        <w:rPr>
          <w:rFonts w:ascii="Candara" w:hAnsi="Candara"/>
          <w:color w:val="0033CC"/>
        </w:rPr>
        <w:t>5</w:t>
      </w:r>
      <w:r w:rsidRPr="005103E1">
        <w:rPr>
          <w:rFonts w:ascii="Candara" w:hAnsi="Candara"/>
          <w:color w:val="0033CC"/>
        </w:rPr>
        <w:t xml:space="preserve"> Vocabulary</w:t>
      </w:r>
    </w:p>
    <w:tbl>
      <w:tblPr>
        <w:tblStyle w:val="TableGrid"/>
        <w:tblW w:w="0" w:type="auto"/>
        <w:tblLook w:val="04A0" w:firstRow="1" w:lastRow="0" w:firstColumn="1" w:lastColumn="0" w:noHBand="0" w:noVBand="1"/>
      </w:tblPr>
      <w:tblGrid>
        <w:gridCol w:w="1798"/>
        <w:gridCol w:w="1798"/>
        <w:gridCol w:w="1798"/>
        <w:gridCol w:w="1798"/>
        <w:gridCol w:w="1799"/>
        <w:gridCol w:w="1799"/>
      </w:tblGrid>
      <w:tr w:rsidR="00832732" w:rsidRPr="007C2D6F" w14:paraId="21735434" w14:textId="77777777" w:rsidTr="005531EC">
        <w:tc>
          <w:tcPr>
            <w:tcW w:w="1798" w:type="dxa"/>
          </w:tcPr>
          <w:p w14:paraId="720289E5" w14:textId="77777777" w:rsidR="00832732" w:rsidRPr="005103E1" w:rsidRDefault="00832732" w:rsidP="005531EC">
            <w:pPr>
              <w:rPr>
                <w:rFonts w:asciiTheme="majorHAnsi" w:hAnsiTheme="majorHAnsi" w:cstheme="majorHAnsi"/>
                <w:color w:val="0033CC"/>
                <w:sz w:val="20"/>
                <w:szCs w:val="20"/>
              </w:rPr>
            </w:pPr>
            <w:r>
              <w:rPr>
                <w:rFonts w:asciiTheme="majorHAnsi" w:hAnsiTheme="majorHAnsi" w:cstheme="majorHAnsi"/>
                <w:color w:val="0033CC"/>
                <w:sz w:val="20"/>
                <w:szCs w:val="20"/>
              </w:rPr>
              <w:t>Activated-sludge sewage treatment</w:t>
            </w:r>
          </w:p>
        </w:tc>
        <w:tc>
          <w:tcPr>
            <w:tcW w:w="1798" w:type="dxa"/>
          </w:tcPr>
          <w:p w14:paraId="66711006" w14:textId="77777777" w:rsidR="00832732" w:rsidRPr="005103E1" w:rsidRDefault="00832732" w:rsidP="005531EC">
            <w:pPr>
              <w:rPr>
                <w:rFonts w:asciiTheme="majorHAnsi" w:hAnsiTheme="majorHAnsi" w:cstheme="majorHAnsi"/>
                <w:color w:val="0033CC"/>
                <w:sz w:val="20"/>
                <w:szCs w:val="20"/>
              </w:rPr>
            </w:pPr>
            <w:r>
              <w:rPr>
                <w:rFonts w:asciiTheme="majorHAnsi" w:hAnsiTheme="majorHAnsi" w:cstheme="majorHAnsi"/>
                <w:color w:val="0033CC"/>
                <w:sz w:val="20"/>
                <w:szCs w:val="20"/>
              </w:rPr>
              <w:t>Aquiclude</w:t>
            </w:r>
          </w:p>
        </w:tc>
        <w:tc>
          <w:tcPr>
            <w:tcW w:w="1798" w:type="dxa"/>
          </w:tcPr>
          <w:p w14:paraId="1A809D82" w14:textId="77777777" w:rsidR="00832732" w:rsidRPr="005103E1" w:rsidRDefault="00832732" w:rsidP="005531EC">
            <w:pPr>
              <w:rPr>
                <w:rFonts w:asciiTheme="majorHAnsi" w:hAnsiTheme="majorHAnsi" w:cstheme="majorHAnsi"/>
                <w:color w:val="0033CC"/>
                <w:sz w:val="20"/>
                <w:szCs w:val="20"/>
              </w:rPr>
            </w:pPr>
            <w:r>
              <w:rPr>
                <w:rFonts w:asciiTheme="majorHAnsi" w:hAnsiTheme="majorHAnsi" w:cstheme="majorHAnsi"/>
                <w:color w:val="0033CC"/>
                <w:sz w:val="20"/>
                <w:szCs w:val="20"/>
              </w:rPr>
              <w:t>Aquifer</w:t>
            </w:r>
          </w:p>
        </w:tc>
        <w:tc>
          <w:tcPr>
            <w:tcW w:w="1798" w:type="dxa"/>
          </w:tcPr>
          <w:p w14:paraId="53274A35" w14:textId="77777777" w:rsidR="00832732" w:rsidRPr="005103E1" w:rsidRDefault="00832732" w:rsidP="005531EC">
            <w:pPr>
              <w:rPr>
                <w:rFonts w:asciiTheme="majorHAnsi" w:hAnsiTheme="majorHAnsi" w:cstheme="majorHAnsi"/>
                <w:color w:val="0033CC"/>
                <w:sz w:val="20"/>
                <w:szCs w:val="20"/>
              </w:rPr>
            </w:pPr>
            <w:r>
              <w:rPr>
                <w:rFonts w:asciiTheme="majorHAnsi" w:hAnsiTheme="majorHAnsi" w:cstheme="majorHAnsi"/>
                <w:color w:val="0033CC"/>
                <w:sz w:val="20"/>
                <w:szCs w:val="20"/>
              </w:rPr>
              <w:t>Aquitard</w:t>
            </w:r>
          </w:p>
        </w:tc>
        <w:tc>
          <w:tcPr>
            <w:tcW w:w="1799" w:type="dxa"/>
          </w:tcPr>
          <w:p w14:paraId="2556C61F" w14:textId="77777777" w:rsidR="00832732" w:rsidRPr="005103E1" w:rsidRDefault="00832732" w:rsidP="005531EC">
            <w:pPr>
              <w:rPr>
                <w:rFonts w:asciiTheme="majorHAnsi" w:hAnsiTheme="majorHAnsi" w:cstheme="majorHAnsi"/>
                <w:color w:val="0033CC"/>
                <w:sz w:val="20"/>
                <w:szCs w:val="20"/>
              </w:rPr>
            </w:pPr>
            <w:r>
              <w:rPr>
                <w:rFonts w:asciiTheme="majorHAnsi" w:hAnsiTheme="majorHAnsi" w:cstheme="majorHAnsi"/>
                <w:color w:val="0033CC"/>
                <w:sz w:val="20"/>
                <w:szCs w:val="20"/>
              </w:rPr>
              <w:t>Artesian wells</w:t>
            </w:r>
          </w:p>
        </w:tc>
        <w:tc>
          <w:tcPr>
            <w:tcW w:w="1799" w:type="dxa"/>
          </w:tcPr>
          <w:p w14:paraId="0CFB5833" w14:textId="77777777" w:rsidR="00832732" w:rsidRPr="005103E1" w:rsidRDefault="00832732" w:rsidP="005531EC">
            <w:pPr>
              <w:rPr>
                <w:rFonts w:asciiTheme="majorHAnsi" w:hAnsiTheme="majorHAnsi" w:cstheme="majorHAnsi"/>
                <w:color w:val="0033CC"/>
                <w:sz w:val="20"/>
                <w:szCs w:val="20"/>
              </w:rPr>
            </w:pPr>
            <w:r>
              <w:rPr>
                <w:rFonts w:asciiTheme="majorHAnsi" w:hAnsiTheme="majorHAnsi" w:cstheme="majorHAnsi"/>
                <w:color w:val="0033CC"/>
                <w:sz w:val="20"/>
                <w:szCs w:val="20"/>
              </w:rPr>
              <w:t>Biochemical oxygen demand (BOD)</w:t>
            </w:r>
          </w:p>
        </w:tc>
      </w:tr>
      <w:tr w:rsidR="00832732" w:rsidRPr="007C2D6F" w14:paraId="4303E042" w14:textId="77777777" w:rsidTr="005531EC">
        <w:tc>
          <w:tcPr>
            <w:tcW w:w="1798" w:type="dxa"/>
          </w:tcPr>
          <w:p w14:paraId="607200CB" w14:textId="77777777" w:rsidR="00832732" w:rsidRPr="005103E1" w:rsidRDefault="00832732" w:rsidP="005531EC">
            <w:pPr>
              <w:rPr>
                <w:rFonts w:asciiTheme="majorHAnsi" w:hAnsiTheme="majorHAnsi" w:cstheme="majorHAnsi"/>
                <w:color w:val="0033CC"/>
                <w:sz w:val="20"/>
                <w:szCs w:val="20"/>
              </w:rPr>
            </w:pPr>
            <w:r>
              <w:rPr>
                <w:rFonts w:asciiTheme="majorHAnsi" w:hAnsiTheme="majorHAnsi" w:cstheme="majorHAnsi"/>
                <w:color w:val="0033CC"/>
                <w:sz w:val="20"/>
                <w:szCs w:val="20"/>
              </w:rPr>
              <w:t>Confined aquifer</w:t>
            </w:r>
          </w:p>
        </w:tc>
        <w:tc>
          <w:tcPr>
            <w:tcW w:w="1798" w:type="dxa"/>
          </w:tcPr>
          <w:p w14:paraId="1095448A" w14:textId="77777777" w:rsidR="00832732" w:rsidRPr="005103E1" w:rsidRDefault="00832732" w:rsidP="005531EC">
            <w:pPr>
              <w:rPr>
                <w:rFonts w:asciiTheme="majorHAnsi" w:hAnsiTheme="majorHAnsi" w:cstheme="majorHAnsi"/>
                <w:color w:val="0033CC"/>
                <w:sz w:val="20"/>
                <w:szCs w:val="20"/>
              </w:rPr>
            </w:pPr>
            <w:r>
              <w:rPr>
                <w:rFonts w:asciiTheme="majorHAnsi" w:hAnsiTheme="majorHAnsi" w:cstheme="majorHAnsi"/>
                <w:color w:val="0033CC"/>
                <w:sz w:val="20"/>
                <w:szCs w:val="20"/>
              </w:rPr>
              <w:t>Domestic water</w:t>
            </w:r>
          </w:p>
        </w:tc>
        <w:tc>
          <w:tcPr>
            <w:tcW w:w="1798" w:type="dxa"/>
          </w:tcPr>
          <w:p w14:paraId="49731EF9" w14:textId="77777777" w:rsidR="00832732" w:rsidRPr="005103E1" w:rsidRDefault="00832732" w:rsidP="005531EC">
            <w:pPr>
              <w:rPr>
                <w:rFonts w:asciiTheme="majorHAnsi" w:hAnsiTheme="majorHAnsi" w:cstheme="majorHAnsi"/>
                <w:color w:val="0033CC"/>
                <w:sz w:val="20"/>
                <w:szCs w:val="20"/>
              </w:rPr>
            </w:pPr>
            <w:r>
              <w:rPr>
                <w:rFonts w:asciiTheme="majorHAnsi" w:hAnsiTheme="majorHAnsi" w:cstheme="majorHAnsi"/>
                <w:color w:val="0033CC"/>
                <w:sz w:val="20"/>
                <w:szCs w:val="20"/>
              </w:rPr>
              <w:t>Eutrophication</w:t>
            </w:r>
          </w:p>
        </w:tc>
        <w:tc>
          <w:tcPr>
            <w:tcW w:w="1798" w:type="dxa"/>
          </w:tcPr>
          <w:p w14:paraId="6078232D" w14:textId="77777777" w:rsidR="00832732" w:rsidRPr="005103E1" w:rsidRDefault="00832732" w:rsidP="005531EC">
            <w:pPr>
              <w:rPr>
                <w:rFonts w:asciiTheme="majorHAnsi" w:hAnsiTheme="majorHAnsi" w:cstheme="majorHAnsi"/>
                <w:color w:val="0033CC"/>
                <w:sz w:val="20"/>
                <w:szCs w:val="20"/>
              </w:rPr>
            </w:pPr>
            <w:r>
              <w:rPr>
                <w:rFonts w:asciiTheme="majorHAnsi" w:hAnsiTheme="majorHAnsi" w:cstheme="majorHAnsi"/>
                <w:color w:val="0033CC"/>
                <w:sz w:val="20"/>
                <w:szCs w:val="20"/>
              </w:rPr>
              <w:t>Evapotranspiration</w:t>
            </w:r>
          </w:p>
        </w:tc>
        <w:tc>
          <w:tcPr>
            <w:tcW w:w="1799" w:type="dxa"/>
          </w:tcPr>
          <w:p w14:paraId="7BEA64B0" w14:textId="77777777" w:rsidR="00832732" w:rsidRPr="005103E1" w:rsidRDefault="00832732" w:rsidP="005531EC">
            <w:pPr>
              <w:rPr>
                <w:rFonts w:asciiTheme="majorHAnsi" w:hAnsiTheme="majorHAnsi" w:cstheme="majorHAnsi"/>
                <w:color w:val="0033CC"/>
                <w:sz w:val="20"/>
                <w:szCs w:val="20"/>
              </w:rPr>
            </w:pPr>
            <w:r>
              <w:rPr>
                <w:rFonts w:asciiTheme="majorHAnsi" w:hAnsiTheme="majorHAnsi" w:cstheme="majorHAnsi"/>
                <w:color w:val="0033CC"/>
                <w:sz w:val="20"/>
                <w:szCs w:val="20"/>
              </w:rPr>
              <w:t>Fecal coliform bacteria</w:t>
            </w:r>
          </w:p>
        </w:tc>
        <w:tc>
          <w:tcPr>
            <w:tcW w:w="1799" w:type="dxa"/>
          </w:tcPr>
          <w:p w14:paraId="6A25B0FE" w14:textId="77777777" w:rsidR="00832732" w:rsidRPr="005103E1" w:rsidRDefault="00832732" w:rsidP="005531EC">
            <w:pPr>
              <w:rPr>
                <w:rFonts w:asciiTheme="majorHAnsi" w:hAnsiTheme="majorHAnsi" w:cstheme="majorHAnsi"/>
                <w:color w:val="0033CC"/>
                <w:sz w:val="20"/>
                <w:szCs w:val="20"/>
              </w:rPr>
            </w:pPr>
            <w:r>
              <w:rPr>
                <w:rFonts w:asciiTheme="majorHAnsi" w:hAnsiTheme="majorHAnsi" w:cstheme="majorHAnsi"/>
                <w:color w:val="0033CC"/>
                <w:sz w:val="20"/>
                <w:szCs w:val="20"/>
              </w:rPr>
              <w:t>Groundwater</w:t>
            </w:r>
          </w:p>
        </w:tc>
      </w:tr>
      <w:tr w:rsidR="00832732" w:rsidRPr="007C2D6F" w14:paraId="4EAE08E2" w14:textId="77777777" w:rsidTr="005531EC">
        <w:tc>
          <w:tcPr>
            <w:tcW w:w="1798" w:type="dxa"/>
          </w:tcPr>
          <w:p w14:paraId="06BF119B" w14:textId="77777777" w:rsidR="00832732" w:rsidRPr="005103E1" w:rsidRDefault="00832732" w:rsidP="005531EC">
            <w:pPr>
              <w:rPr>
                <w:rFonts w:asciiTheme="majorHAnsi" w:hAnsiTheme="majorHAnsi" w:cstheme="majorHAnsi"/>
                <w:color w:val="0033CC"/>
                <w:sz w:val="20"/>
                <w:szCs w:val="20"/>
              </w:rPr>
            </w:pPr>
            <w:r>
              <w:rPr>
                <w:rFonts w:asciiTheme="majorHAnsi" w:hAnsiTheme="majorHAnsi" w:cstheme="majorHAnsi"/>
                <w:color w:val="0033CC"/>
                <w:sz w:val="20"/>
                <w:szCs w:val="20"/>
              </w:rPr>
              <w:t>Groundwater mining</w:t>
            </w:r>
          </w:p>
        </w:tc>
        <w:tc>
          <w:tcPr>
            <w:tcW w:w="1798" w:type="dxa"/>
          </w:tcPr>
          <w:p w14:paraId="6B1321AD" w14:textId="77777777" w:rsidR="00832732" w:rsidRPr="005103E1" w:rsidRDefault="00832732" w:rsidP="005531EC">
            <w:pPr>
              <w:rPr>
                <w:rFonts w:asciiTheme="majorHAnsi" w:hAnsiTheme="majorHAnsi" w:cstheme="majorHAnsi"/>
                <w:color w:val="0033CC"/>
                <w:sz w:val="20"/>
                <w:szCs w:val="20"/>
              </w:rPr>
            </w:pPr>
            <w:r>
              <w:rPr>
                <w:rFonts w:asciiTheme="majorHAnsi" w:hAnsiTheme="majorHAnsi" w:cstheme="majorHAnsi"/>
                <w:color w:val="0033CC"/>
                <w:sz w:val="20"/>
                <w:szCs w:val="20"/>
              </w:rPr>
              <w:t>Hydrologic cycle</w:t>
            </w:r>
          </w:p>
        </w:tc>
        <w:tc>
          <w:tcPr>
            <w:tcW w:w="1798" w:type="dxa"/>
          </w:tcPr>
          <w:p w14:paraId="57FFD6CB" w14:textId="77777777" w:rsidR="00832732" w:rsidRPr="005103E1" w:rsidRDefault="00832732" w:rsidP="005531EC">
            <w:pPr>
              <w:rPr>
                <w:rFonts w:asciiTheme="majorHAnsi" w:hAnsiTheme="majorHAnsi" w:cstheme="majorHAnsi"/>
                <w:color w:val="0033CC"/>
                <w:sz w:val="20"/>
                <w:szCs w:val="20"/>
              </w:rPr>
            </w:pPr>
            <w:r>
              <w:rPr>
                <w:rFonts w:asciiTheme="majorHAnsi" w:hAnsiTheme="majorHAnsi" w:cstheme="majorHAnsi"/>
                <w:color w:val="0033CC"/>
                <w:sz w:val="20"/>
                <w:szCs w:val="20"/>
              </w:rPr>
              <w:t>In-stream water use</w:t>
            </w:r>
          </w:p>
        </w:tc>
        <w:tc>
          <w:tcPr>
            <w:tcW w:w="1798" w:type="dxa"/>
          </w:tcPr>
          <w:p w14:paraId="0CE007C9" w14:textId="77777777" w:rsidR="00832732" w:rsidRPr="005103E1" w:rsidRDefault="00832732" w:rsidP="005531EC">
            <w:pPr>
              <w:rPr>
                <w:rFonts w:asciiTheme="majorHAnsi" w:hAnsiTheme="majorHAnsi" w:cstheme="majorHAnsi"/>
                <w:color w:val="0033CC"/>
                <w:sz w:val="20"/>
                <w:szCs w:val="20"/>
              </w:rPr>
            </w:pPr>
            <w:r>
              <w:rPr>
                <w:rFonts w:asciiTheme="majorHAnsi" w:hAnsiTheme="majorHAnsi" w:cstheme="majorHAnsi"/>
                <w:color w:val="0033CC"/>
                <w:sz w:val="20"/>
                <w:szCs w:val="20"/>
              </w:rPr>
              <w:t>Industrial water use</w:t>
            </w:r>
          </w:p>
        </w:tc>
        <w:tc>
          <w:tcPr>
            <w:tcW w:w="1799" w:type="dxa"/>
          </w:tcPr>
          <w:p w14:paraId="09975BED" w14:textId="77777777" w:rsidR="00832732" w:rsidRPr="005103E1" w:rsidRDefault="00832732" w:rsidP="005531EC">
            <w:pPr>
              <w:rPr>
                <w:rFonts w:asciiTheme="majorHAnsi" w:hAnsiTheme="majorHAnsi" w:cstheme="majorHAnsi"/>
                <w:color w:val="0033CC"/>
                <w:sz w:val="20"/>
                <w:szCs w:val="20"/>
              </w:rPr>
            </w:pPr>
            <w:r>
              <w:rPr>
                <w:rFonts w:asciiTheme="majorHAnsi" w:hAnsiTheme="majorHAnsi" w:cstheme="majorHAnsi"/>
                <w:color w:val="0033CC"/>
                <w:sz w:val="20"/>
                <w:szCs w:val="20"/>
              </w:rPr>
              <w:t>Irrigation</w:t>
            </w:r>
          </w:p>
        </w:tc>
        <w:tc>
          <w:tcPr>
            <w:tcW w:w="1799" w:type="dxa"/>
          </w:tcPr>
          <w:p w14:paraId="0EAE4587" w14:textId="77777777" w:rsidR="00832732" w:rsidRPr="005103E1" w:rsidRDefault="00832732" w:rsidP="005531EC">
            <w:pPr>
              <w:rPr>
                <w:rFonts w:asciiTheme="majorHAnsi" w:hAnsiTheme="majorHAnsi" w:cstheme="majorHAnsi"/>
                <w:color w:val="0033CC"/>
                <w:sz w:val="20"/>
                <w:szCs w:val="20"/>
              </w:rPr>
            </w:pPr>
            <w:r>
              <w:rPr>
                <w:rFonts w:asciiTheme="majorHAnsi" w:hAnsiTheme="majorHAnsi" w:cstheme="majorHAnsi"/>
                <w:color w:val="0033CC"/>
                <w:sz w:val="20"/>
                <w:szCs w:val="20"/>
              </w:rPr>
              <w:t>Limiting factor</w:t>
            </w:r>
          </w:p>
        </w:tc>
      </w:tr>
      <w:tr w:rsidR="00832732" w:rsidRPr="007C2D6F" w14:paraId="36379DB4" w14:textId="77777777" w:rsidTr="005531EC">
        <w:tc>
          <w:tcPr>
            <w:tcW w:w="1798" w:type="dxa"/>
          </w:tcPr>
          <w:p w14:paraId="0597B2D4" w14:textId="77777777" w:rsidR="00832732" w:rsidRPr="005103E1" w:rsidRDefault="00832732" w:rsidP="005531EC">
            <w:pPr>
              <w:rPr>
                <w:rFonts w:asciiTheme="majorHAnsi" w:hAnsiTheme="majorHAnsi" w:cstheme="majorHAnsi"/>
                <w:color w:val="0033CC"/>
                <w:sz w:val="20"/>
                <w:szCs w:val="20"/>
              </w:rPr>
            </w:pPr>
            <w:r>
              <w:rPr>
                <w:rFonts w:asciiTheme="majorHAnsi" w:hAnsiTheme="majorHAnsi" w:cstheme="majorHAnsi"/>
                <w:color w:val="0033CC"/>
                <w:sz w:val="20"/>
                <w:szCs w:val="20"/>
              </w:rPr>
              <w:t>Nonpoint sources</w:t>
            </w:r>
          </w:p>
        </w:tc>
        <w:tc>
          <w:tcPr>
            <w:tcW w:w="1798" w:type="dxa"/>
          </w:tcPr>
          <w:p w14:paraId="27B411A2" w14:textId="77777777" w:rsidR="00832732" w:rsidRPr="005103E1" w:rsidRDefault="00832732" w:rsidP="005531EC">
            <w:pPr>
              <w:rPr>
                <w:rFonts w:asciiTheme="majorHAnsi" w:hAnsiTheme="majorHAnsi" w:cstheme="majorHAnsi"/>
                <w:color w:val="0033CC"/>
                <w:sz w:val="20"/>
                <w:szCs w:val="20"/>
              </w:rPr>
            </w:pPr>
            <w:r>
              <w:rPr>
                <w:rFonts w:asciiTheme="majorHAnsi" w:hAnsiTheme="majorHAnsi" w:cstheme="majorHAnsi"/>
                <w:color w:val="0033CC"/>
                <w:sz w:val="20"/>
                <w:szCs w:val="20"/>
              </w:rPr>
              <w:t>Point source</w:t>
            </w:r>
          </w:p>
        </w:tc>
        <w:tc>
          <w:tcPr>
            <w:tcW w:w="1798" w:type="dxa"/>
          </w:tcPr>
          <w:p w14:paraId="42154A8B" w14:textId="77777777" w:rsidR="00832732" w:rsidRPr="005103E1" w:rsidRDefault="00832732" w:rsidP="005531EC">
            <w:pPr>
              <w:rPr>
                <w:rFonts w:asciiTheme="majorHAnsi" w:hAnsiTheme="majorHAnsi" w:cstheme="majorHAnsi"/>
                <w:color w:val="0033CC"/>
                <w:sz w:val="20"/>
                <w:szCs w:val="20"/>
              </w:rPr>
            </w:pPr>
            <w:r>
              <w:rPr>
                <w:rFonts w:asciiTheme="majorHAnsi" w:hAnsiTheme="majorHAnsi" w:cstheme="majorHAnsi"/>
                <w:color w:val="0033CC"/>
                <w:sz w:val="20"/>
                <w:szCs w:val="20"/>
              </w:rPr>
              <w:t>Porosity</w:t>
            </w:r>
          </w:p>
        </w:tc>
        <w:tc>
          <w:tcPr>
            <w:tcW w:w="1798" w:type="dxa"/>
          </w:tcPr>
          <w:p w14:paraId="45D99667" w14:textId="77777777" w:rsidR="00832732" w:rsidRPr="005103E1" w:rsidRDefault="00832732" w:rsidP="005531EC">
            <w:pPr>
              <w:rPr>
                <w:rFonts w:asciiTheme="majorHAnsi" w:hAnsiTheme="majorHAnsi" w:cstheme="majorHAnsi"/>
                <w:color w:val="0033CC"/>
                <w:sz w:val="20"/>
                <w:szCs w:val="20"/>
              </w:rPr>
            </w:pPr>
            <w:r>
              <w:rPr>
                <w:rFonts w:asciiTheme="majorHAnsi" w:hAnsiTheme="majorHAnsi" w:cstheme="majorHAnsi"/>
                <w:color w:val="0033CC"/>
                <w:sz w:val="20"/>
                <w:szCs w:val="20"/>
              </w:rPr>
              <w:t>Potable water</w:t>
            </w:r>
          </w:p>
        </w:tc>
        <w:tc>
          <w:tcPr>
            <w:tcW w:w="1799" w:type="dxa"/>
          </w:tcPr>
          <w:p w14:paraId="476BDA70" w14:textId="77777777" w:rsidR="00832732" w:rsidRPr="005103E1" w:rsidRDefault="00832732" w:rsidP="005531EC">
            <w:pPr>
              <w:rPr>
                <w:rFonts w:asciiTheme="majorHAnsi" w:hAnsiTheme="majorHAnsi" w:cstheme="majorHAnsi"/>
                <w:color w:val="0033CC"/>
                <w:sz w:val="20"/>
                <w:szCs w:val="20"/>
              </w:rPr>
            </w:pPr>
            <w:r>
              <w:rPr>
                <w:rFonts w:asciiTheme="majorHAnsi" w:hAnsiTheme="majorHAnsi" w:cstheme="majorHAnsi"/>
                <w:color w:val="0033CC"/>
                <w:sz w:val="20"/>
                <w:szCs w:val="20"/>
              </w:rPr>
              <w:t>Primary sewage treatment</w:t>
            </w:r>
          </w:p>
        </w:tc>
        <w:tc>
          <w:tcPr>
            <w:tcW w:w="1799" w:type="dxa"/>
          </w:tcPr>
          <w:p w14:paraId="0FA7DF8B" w14:textId="77777777" w:rsidR="00832732" w:rsidRPr="005103E1" w:rsidRDefault="00832732" w:rsidP="005531EC">
            <w:pPr>
              <w:rPr>
                <w:rFonts w:asciiTheme="majorHAnsi" w:hAnsiTheme="majorHAnsi" w:cstheme="majorHAnsi"/>
                <w:color w:val="0033CC"/>
                <w:sz w:val="20"/>
                <w:szCs w:val="20"/>
              </w:rPr>
            </w:pPr>
            <w:r>
              <w:rPr>
                <w:rFonts w:asciiTheme="majorHAnsi" w:hAnsiTheme="majorHAnsi" w:cstheme="majorHAnsi"/>
                <w:color w:val="0033CC"/>
                <w:sz w:val="20"/>
                <w:szCs w:val="20"/>
              </w:rPr>
              <w:t>Runoff</w:t>
            </w:r>
          </w:p>
        </w:tc>
      </w:tr>
      <w:tr w:rsidR="00832732" w:rsidRPr="007C2D6F" w14:paraId="2684AC7B" w14:textId="77777777" w:rsidTr="005531EC">
        <w:tc>
          <w:tcPr>
            <w:tcW w:w="1798" w:type="dxa"/>
          </w:tcPr>
          <w:p w14:paraId="0EA9E3CD" w14:textId="77777777" w:rsidR="00832732" w:rsidRPr="005103E1" w:rsidRDefault="00832732" w:rsidP="005531EC">
            <w:pPr>
              <w:rPr>
                <w:rFonts w:asciiTheme="majorHAnsi" w:hAnsiTheme="majorHAnsi" w:cstheme="majorHAnsi"/>
                <w:color w:val="0033CC"/>
                <w:sz w:val="20"/>
                <w:szCs w:val="20"/>
              </w:rPr>
            </w:pPr>
            <w:r>
              <w:rPr>
                <w:rFonts w:asciiTheme="majorHAnsi" w:hAnsiTheme="majorHAnsi" w:cstheme="majorHAnsi"/>
                <w:color w:val="0033CC"/>
                <w:sz w:val="20"/>
                <w:szCs w:val="20"/>
              </w:rPr>
              <w:t>Salinization</w:t>
            </w:r>
          </w:p>
        </w:tc>
        <w:tc>
          <w:tcPr>
            <w:tcW w:w="1798" w:type="dxa"/>
          </w:tcPr>
          <w:p w14:paraId="2694E80C" w14:textId="77777777" w:rsidR="00832732" w:rsidRPr="005103E1" w:rsidRDefault="00832732" w:rsidP="005531EC">
            <w:pPr>
              <w:rPr>
                <w:rFonts w:asciiTheme="majorHAnsi" w:hAnsiTheme="majorHAnsi" w:cstheme="majorHAnsi"/>
                <w:color w:val="0033CC"/>
                <w:sz w:val="20"/>
                <w:szCs w:val="20"/>
              </w:rPr>
            </w:pPr>
            <w:r>
              <w:rPr>
                <w:rFonts w:asciiTheme="majorHAnsi" w:hAnsiTheme="majorHAnsi" w:cstheme="majorHAnsi"/>
                <w:color w:val="0033CC"/>
                <w:sz w:val="20"/>
                <w:szCs w:val="20"/>
              </w:rPr>
              <w:t>Saltwater intrusion</w:t>
            </w:r>
          </w:p>
        </w:tc>
        <w:tc>
          <w:tcPr>
            <w:tcW w:w="1798" w:type="dxa"/>
          </w:tcPr>
          <w:p w14:paraId="3996CD28" w14:textId="77777777" w:rsidR="00832732" w:rsidRPr="005103E1" w:rsidRDefault="00832732" w:rsidP="005531EC">
            <w:pPr>
              <w:rPr>
                <w:rFonts w:asciiTheme="majorHAnsi" w:hAnsiTheme="majorHAnsi" w:cstheme="majorHAnsi"/>
                <w:color w:val="0033CC"/>
                <w:sz w:val="20"/>
                <w:szCs w:val="20"/>
              </w:rPr>
            </w:pPr>
            <w:r>
              <w:rPr>
                <w:rFonts w:asciiTheme="majorHAnsi" w:hAnsiTheme="majorHAnsi" w:cstheme="majorHAnsi"/>
                <w:color w:val="0033CC"/>
                <w:sz w:val="20"/>
                <w:szCs w:val="20"/>
              </w:rPr>
              <w:t>Secondary sewage treatment</w:t>
            </w:r>
          </w:p>
        </w:tc>
        <w:tc>
          <w:tcPr>
            <w:tcW w:w="1798" w:type="dxa"/>
          </w:tcPr>
          <w:p w14:paraId="6949453B" w14:textId="77777777" w:rsidR="00832732" w:rsidRPr="005103E1" w:rsidRDefault="00832732" w:rsidP="005531EC">
            <w:pPr>
              <w:rPr>
                <w:rFonts w:asciiTheme="majorHAnsi" w:hAnsiTheme="majorHAnsi" w:cstheme="majorHAnsi"/>
                <w:color w:val="0033CC"/>
                <w:sz w:val="20"/>
                <w:szCs w:val="20"/>
              </w:rPr>
            </w:pPr>
            <w:r>
              <w:rPr>
                <w:rFonts w:asciiTheme="majorHAnsi" w:hAnsiTheme="majorHAnsi" w:cstheme="majorHAnsi"/>
                <w:color w:val="0033CC"/>
                <w:sz w:val="20"/>
                <w:szCs w:val="20"/>
              </w:rPr>
              <w:t>Semiconfined aquifer</w:t>
            </w:r>
          </w:p>
        </w:tc>
        <w:tc>
          <w:tcPr>
            <w:tcW w:w="1799" w:type="dxa"/>
          </w:tcPr>
          <w:p w14:paraId="3AF1D023" w14:textId="77777777" w:rsidR="00832732" w:rsidRDefault="00832732" w:rsidP="005531EC">
            <w:pPr>
              <w:rPr>
                <w:rFonts w:asciiTheme="majorHAnsi" w:hAnsiTheme="majorHAnsi" w:cstheme="majorHAnsi"/>
                <w:color w:val="0033CC"/>
                <w:sz w:val="20"/>
                <w:szCs w:val="20"/>
              </w:rPr>
            </w:pPr>
            <w:r>
              <w:rPr>
                <w:rFonts w:asciiTheme="majorHAnsi" w:hAnsiTheme="majorHAnsi" w:cstheme="majorHAnsi"/>
                <w:color w:val="0033CC"/>
                <w:sz w:val="20"/>
                <w:szCs w:val="20"/>
              </w:rPr>
              <w:t>Sewage sludge</w:t>
            </w:r>
          </w:p>
          <w:p w14:paraId="69CA912D" w14:textId="77777777" w:rsidR="00832732" w:rsidRPr="005103E1" w:rsidRDefault="00832732" w:rsidP="005531EC">
            <w:pPr>
              <w:rPr>
                <w:rFonts w:asciiTheme="majorHAnsi" w:hAnsiTheme="majorHAnsi" w:cstheme="majorHAnsi"/>
                <w:color w:val="0033CC"/>
                <w:sz w:val="20"/>
                <w:szCs w:val="20"/>
              </w:rPr>
            </w:pPr>
          </w:p>
        </w:tc>
        <w:tc>
          <w:tcPr>
            <w:tcW w:w="1799" w:type="dxa"/>
          </w:tcPr>
          <w:p w14:paraId="1B30499C" w14:textId="77777777" w:rsidR="00832732" w:rsidRPr="005103E1" w:rsidRDefault="00832732" w:rsidP="005531EC">
            <w:pPr>
              <w:rPr>
                <w:rFonts w:asciiTheme="majorHAnsi" w:hAnsiTheme="majorHAnsi" w:cstheme="majorHAnsi"/>
                <w:color w:val="0033CC"/>
                <w:sz w:val="20"/>
                <w:szCs w:val="20"/>
              </w:rPr>
            </w:pPr>
            <w:r>
              <w:rPr>
                <w:rFonts w:asciiTheme="majorHAnsi" w:hAnsiTheme="majorHAnsi" w:cstheme="majorHAnsi"/>
                <w:color w:val="0033CC"/>
                <w:sz w:val="20"/>
                <w:szCs w:val="20"/>
              </w:rPr>
              <w:t>Stormwater runoff</w:t>
            </w:r>
          </w:p>
        </w:tc>
      </w:tr>
      <w:tr w:rsidR="00832732" w:rsidRPr="007C2D6F" w14:paraId="3CDFBDAF" w14:textId="77777777" w:rsidTr="005531EC">
        <w:tc>
          <w:tcPr>
            <w:tcW w:w="1798" w:type="dxa"/>
          </w:tcPr>
          <w:p w14:paraId="4AD9B71C" w14:textId="77777777" w:rsidR="00832732" w:rsidRDefault="00832732" w:rsidP="005531EC">
            <w:pPr>
              <w:rPr>
                <w:rFonts w:asciiTheme="majorHAnsi" w:hAnsiTheme="majorHAnsi" w:cstheme="majorHAnsi"/>
                <w:color w:val="0033CC"/>
                <w:sz w:val="20"/>
                <w:szCs w:val="20"/>
              </w:rPr>
            </w:pPr>
            <w:r>
              <w:rPr>
                <w:rFonts w:asciiTheme="majorHAnsi" w:hAnsiTheme="majorHAnsi" w:cstheme="majorHAnsi"/>
                <w:color w:val="0033CC"/>
                <w:sz w:val="20"/>
                <w:szCs w:val="20"/>
              </w:rPr>
              <w:t>Tertiary sewage treatment</w:t>
            </w:r>
          </w:p>
        </w:tc>
        <w:tc>
          <w:tcPr>
            <w:tcW w:w="1798" w:type="dxa"/>
          </w:tcPr>
          <w:p w14:paraId="1D529181" w14:textId="77777777" w:rsidR="00832732" w:rsidRDefault="00832732" w:rsidP="005531EC">
            <w:pPr>
              <w:rPr>
                <w:rFonts w:asciiTheme="majorHAnsi" w:hAnsiTheme="majorHAnsi" w:cstheme="majorHAnsi"/>
                <w:color w:val="0033CC"/>
                <w:sz w:val="20"/>
                <w:szCs w:val="20"/>
              </w:rPr>
            </w:pPr>
            <w:r>
              <w:rPr>
                <w:rFonts w:asciiTheme="majorHAnsi" w:hAnsiTheme="majorHAnsi" w:cstheme="majorHAnsi"/>
                <w:color w:val="0033CC"/>
                <w:sz w:val="20"/>
                <w:szCs w:val="20"/>
              </w:rPr>
              <w:t>Thermal pollution</w:t>
            </w:r>
          </w:p>
        </w:tc>
        <w:tc>
          <w:tcPr>
            <w:tcW w:w="1798" w:type="dxa"/>
          </w:tcPr>
          <w:p w14:paraId="03A4BDA9" w14:textId="77777777" w:rsidR="00832732" w:rsidRDefault="00832732" w:rsidP="005531EC">
            <w:pPr>
              <w:rPr>
                <w:rFonts w:asciiTheme="majorHAnsi" w:hAnsiTheme="majorHAnsi" w:cstheme="majorHAnsi"/>
                <w:color w:val="0033CC"/>
                <w:sz w:val="20"/>
                <w:szCs w:val="20"/>
              </w:rPr>
            </w:pPr>
            <w:r>
              <w:rPr>
                <w:rFonts w:asciiTheme="majorHAnsi" w:hAnsiTheme="majorHAnsi" w:cstheme="majorHAnsi"/>
                <w:color w:val="0033CC"/>
                <w:sz w:val="20"/>
                <w:szCs w:val="20"/>
              </w:rPr>
              <w:t>Trickling filter system</w:t>
            </w:r>
          </w:p>
        </w:tc>
        <w:tc>
          <w:tcPr>
            <w:tcW w:w="1798" w:type="dxa"/>
          </w:tcPr>
          <w:p w14:paraId="620CADEC" w14:textId="77777777" w:rsidR="00832732" w:rsidRDefault="00832732" w:rsidP="005531EC">
            <w:pPr>
              <w:rPr>
                <w:rFonts w:asciiTheme="majorHAnsi" w:hAnsiTheme="majorHAnsi" w:cstheme="majorHAnsi"/>
                <w:color w:val="0033CC"/>
                <w:sz w:val="20"/>
                <w:szCs w:val="20"/>
              </w:rPr>
            </w:pPr>
            <w:r>
              <w:rPr>
                <w:rFonts w:asciiTheme="majorHAnsi" w:hAnsiTheme="majorHAnsi" w:cstheme="majorHAnsi"/>
                <w:color w:val="0033CC"/>
                <w:sz w:val="20"/>
                <w:szCs w:val="20"/>
              </w:rPr>
              <w:t>Unconfined aquifer</w:t>
            </w:r>
          </w:p>
        </w:tc>
        <w:tc>
          <w:tcPr>
            <w:tcW w:w="1799" w:type="dxa"/>
          </w:tcPr>
          <w:p w14:paraId="1B79130C" w14:textId="77777777" w:rsidR="00832732" w:rsidRDefault="00832732" w:rsidP="005531EC">
            <w:pPr>
              <w:rPr>
                <w:rFonts w:asciiTheme="majorHAnsi" w:hAnsiTheme="majorHAnsi" w:cstheme="majorHAnsi"/>
                <w:color w:val="0033CC"/>
                <w:sz w:val="20"/>
                <w:szCs w:val="20"/>
              </w:rPr>
            </w:pPr>
            <w:r>
              <w:rPr>
                <w:rFonts w:asciiTheme="majorHAnsi" w:hAnsiTheme="majorHAnsi" w:cstheme="majorHAnsi"/>
                <w:color w:val="0033CC"/>
                <w:sz w:val="20"/>
                <w:szCs w:val="20"/>
              </w:rPr>
              <w:t>Vadose zone</w:t>
            </w:r>
          </w:p>
        </w:tc>
        <w:tc>
          <w:tcPr>
            <w:tcW w:w="1799" w:type="dxa"/>
          </w:tcPr>
          <w:p w14:paraId="0EDC84CF" w14:textId="77777777" w:rsidR="00832732" w:rsidRDefault="00832732" w:rsidP="005531EC">
            <w:pPr>
              <w:rPr>
                <w:rFonts w:asciiTheme="majorHAnsi" w:hAnsiTheme="majorHAnsi" w:cstheme="majorHAnsi"/>
                <w:color w:val="0033CC"/>
                <w:sz w:val="20"/>
                <w:szCs w:val="20"/>
              </w:rPr>
            </w:pPr>
            <w:r>
              <w:rPr>
                <w:rFonts w:asciiTheme="majorHAnsi" w:hAnsiTheme="majorHAnsi" w:cstheme="majorHAnsi"/>
                <w:color w:val="0033CC"/>
                <w:sz w:val="20"/>
                <w:szCs w:val="20"/>
              </w:rPr>
              <w:t>Water diversion</w:t>
            </w:r>
          </w:p>
        </w:tc>
      </w:tr>
      <w:tr w:rsidR="00832732" w:rsidRPr="007C2D6F" w14:paraId="78F91023" w14:textId="77777777" w:rsidTr="005531EC">
        <w:tc>
          <w:tcPr>
            <w:tcW w:w="1798" w:type="dxa"/>
          </w:tcPr>
          <w:p w14:paraId="6E7CBD29" w14:textId="77777777" w:rsidR="00832732" w:rsidRDefault="00832732" w:rsidP="005531EC">
            <w:pPr>
              <w:rPr>
                <w:rFonts w:asciiTheme="majorHAnsi" w:hAnsiTheme="majorHAnsi" w:cstheme="majorHAnsi"/>
                <w:color w:val="0033CC"/>
                <w:sz w:val="20"/>
                <w:szCs w:val="20"/>
              </w:rPr>
            </w:pPr>
            <w:r>
              <w:rPr>
                <w:rFonts w:asciiTheme="majorHAnsi" w:hAnsiTheme="majorHAnsi" w:cstheme="majorHAnsi"/>
                <w:color w:val="0033CC"/>
                <w:sz w:val="20"/>
                <w:szCs w:val="20"/>
              </w:rPr>
              <w:t>Water table</w:t>
            </w:r>
          </w:p>
        </w:tc>
        <w:tc>
          <w:tcPr>
            <w:tcW w:w="1798" w:type="dxa"/>
          </w:tcPr>
          <w:p w14:paraId="4271BEE3" w14:textId="77777777" w:rsidR="00832732" w:rsidRDefault="00832732" w:rsidP="005531EC">
            <w:pPr>
              <w:rPr>
                <w:rFonts w:asciiTheme="majorHAnsi" w:hAnsiTheme="majorHAnsi" w:cstheme="majorHAnsi"/>
                <w:color w:val="0033CC"/>
                <w:sz w:val="20"/>
                <w:szCs w:val="20"/>
              </w:rPr>
            </w:pPr>
          </w:p>
        </w:tc>
        <w:tc>
          <w:tcPr>
            <w:tcW w:w="1798" w:type="dxa"/>
          </w:tcPr>
          <w:p w14:paraId="20B4E102" w14:textId="77777777" w:rsidR="00832732" w:rsidRDefault="00832732" w:rsidP="005531EC">
            <w:pPr>
              <w:rPr>
                <w:rFonts w:asciiTheme="majorHAnsi" w:hAnsiTheme="majorHAnsi" w:cstheme="majorHAnsi"/>
                <w:color w:val="0033CC"/>
                <w:sz w:val="20"/>
                <w:szCs w:val="20"/>
              </w:rPr>
            </w:pPr>
          </w:p>
        </w:tc>
        <w:tc>
          <w:tcPr>
            <w:tcW w:w="1798" w:type="dxa"/>
          </w:tcPr>
          <w:p w14:paraId="5628DBB2" w14:textId="77777777" w:rsidR="00832732" w:rsidRDefault="00832732" w:rsidP="005531EC">
            <w:pPr>
              <w:rPr>
                <w:rFonts w:asciiTheme="majorHAnsi" w:hAnsiTheme="majorHAnsi" w:cstheme="majorHAnsi"/>
                <w:color w:val="0033CC"/>
                <w:sz w:val="20"/>
                <w:szCs w:val="20"/>
              </w:rPr>
            </w:pPr>
          </w:p>
        </w:tc>
        <w:tc>
          <w:tcPr>
            <w:tcW w:w="1799" w:type="dxa"/>
          </w:tcPr>
          <w:p w14:paraId="788130EC" w14:textId="77777777" w:rsidR="00832732" w:rsidRDefault="00832732" w:rsidP="005531EC">
            <w:pPr>
              <w:rPr>
                <w:rFonts w:asciiTheme="majorHAnsi" w:hAnsiTheme="majorHAnsi" w:cstheme="majorHAnsi"/>
                <w:color w:val="0033CC"/>
                <w:sz w:val="20"/>
                <w:szCs w:val="20"/>
              </w:rPr>
            </w:pPr>
          </w:p>
        </w:tc>
        <w:tc>
          <w:tcPr>
            <w:tcW w:w="1799" w:type="dxa"/>
          </w:tcPr>
          <w:p w14:paraId="0F3ED835" w14:textId="77777777" w:rsidR="00832732" w:rsidRDefault="00832732" w:rsidP="005531EC">
            <w:pPr>
              <w:rPr>
                <w:rFonts w:asciiTheme="majorHAnsi" w:hAnsiTheme="majorHAnsi" w:cstheme="majorHAnsi"/>
                <w:color w:val="0033CC"/>
                <w:sz w:val="20"/>
                <w:szCs w:val="20"/>
              </w:rPr>
            </w:pPr>
          </w:p>
        </w:tc>
      </w:tr>
    </w:tbl>
    <w:p w14:paraId="3D0E0B95" w14:textId="7FD855F1" w:rsidR="003B23D7" w:rsidRDefault="003B23D7" w:rsidP="003B23D7">
      <w:pPr>
        <w:rPr>
          <w:rFonts w:ascii="Candara" w:hAnsi="Candara"/>
          <w:b/>
          <w:color w:val="36EB0B"/>
        </w:rPr>
      </w:pPr>
    </w:p>
    <w:p w14:paraId="49C12A30" w14:textId="77777777" w:rsidR="00AD0827" w:rsidRPr="00AD0827" w:rsidRDefault="00AD0827" w:rsidP="00AD0827">
      <w:pPr>
        <w:rPr>
          <w:rFonts w:ascii="Candara" w:hAnsi="Candara"/>
        </w:rPr>
      </w:pPr>
    </w:p>
    <w:p w14:paraId="127C5034" w14:textId="77777777" w:rsidR="00AD0827" w:rsidRPr="00AD0827" w:rsidRDefault="00AD0827" w:rsidP="00AD0827">
      <w:pPr>
        <w:jc w:val="center"/>
        <w:rPr>
          <w:rFonts w:ascii="Candara" w:hAnsi="Candara"/>
          <w:color w:val="7030A0"/>
        </w:rPr>
      </w:pPr>
      <w:r w:rsidRPr="00AD0827">
        <w:rPr>
          <w:rFonts w:ascii="Candara" w:hAnsi="Candara"/>
          <w:color w:val="7030A0"/>
        </w:rPr>
        <w:t>Chapter 16 Vocabulary</w:t>
      </w:r>
    </w:p>
    <w:tbl>
      <w:tblPr>
        <w:tblStyle w:val="TableGrid"/>
        <w:tblW w:w="0" w:type="auto"/>
        <w:tblLook w:val="04A0" w:firstRow="1" w:lastRow="0" w:firstColumn="1" w:lastColumn="0" w:noHBand="0" w:noVBand="1"/>
      </w:tblPr>
      <w:tblGrid>
        <w:gridCol w:w="1798"/>
        <w:gridCol w:w="1798"/>
        <w:gridCol w:w="1798"/>
        <w:gridCol w:w="1798"/>
        <w:gridCol w:w="1799"/>
        <w:gridCol w:w="1799"/>
      </w:tblGrid>
      <w:tr w:rsidR="00AD0827" w:rsidRPr="00AD0827" w14:paraId="2F2B156F" w14:textId="77777777" w:rsidTr="005531EC">
        <w:tc>
          <w:tcPr>
            <w:tcW w:w="1798" w:type="dxa"/>
          </w:tcPr>
          <w:p w14:paraId="461D896C" w14:textId="77777777" w:rsidR="00AD0827" w:rsidRPr="00AD0827" w:rsidRDefault="00AD0827" w:rsidP="005531EC">
            <w:pPr>
              <w:rPr>
                <w:rFonts w:asciiTheme="majorHAnsi" w:hAnsiTheme="majorHAnsi" w:cstheme="majorHAnsi"/>
                <w:color w:val="7030A0"/>
                <w:sz w:val="20"/>
                <w:szCs w:val="20"/>
              </w:rPr>
            </w:pPr>
            <w:r w:rsidRPr="00AD0827">
              <w:rPr>
                <w:rFonts w:asciiTheme="majorHAnsi" w:hAnsiTheme="majorHAnsi" w:cstheme="majorHAnsi"/>
                <w:color w:val="7030A0"/>
                <w:sz w:val="20"/>
                <w:szCs w:val="20"/>
              </w:rPr>
              <w:t>Acid deposition</w:t>
            </w:r>
          </w:p>
        </w:tc>
        <w:tc>
          <w:tcPr>
            <w:tcW w:w="1798" w:type="dxa"/>
          </w:tcPr>
          <w:p w14:paraId="762DC65A" w14:textId="77777777" w:rsidR="00AD0827" w:rsidRPr="00AD0827" w:rsidRDefault="00AD0827" w:rsidP="005531EC">
            <w:pPr>
              <w:rPr>
                <w:rFonts w:asciiTheme="majorHAnsi" w:hAnsiTheme="majorHAnsi" w:cstheme="majorHAnsi"/>
                <w:color w:val="7030A0"/>
                <w:sz w:val="20"/>
                <w:szCs w:val="20"/>
              </w:rPr>
            </w:pPr>
            <w:r w:rsidRPr="00AD0827">
              <w:rPr>
                <w:rFonts w:asciiTheme="majorHAnsi" w:hAnsiTheme="majorHAnsi" w:cstheme="majorHAnsi"/>
                <w:color w:val="7030A0"/>
                <w:sz w:val="20"/>
                <w:szCs w:val="20"/>
              </w:rPr>
              <w:t>Acid rain</w:t>
            </w:r>
          </w:p>
        </w:tc>
        <w:tc>
          <w:tcPr>
            <w:tcW w:w="1798" w:type="dxa"/>
          </w:tcPr>
          <w:p w14:paraId="551F6DE5" w14:textId="77777777" w:rsidR="00AD0827" w:rsidRPr="00AD0827" w:rsidRDefault="00AD0827" w:rsidP="005531EC">
            <w:pPr>
              <w:rPr>
                <w:rFonts w:asciiTheme="majorHAnsi" w:hAnsiTheme="majorHAnsi" w:cstheme="majorHAnsi"/>
                <w:color w:val="7030A0"/>
                <w:sz w:val="20"/>
                <w:szCs w:val="20"/>
              </w:rPr>
            </w:pPr>
            <w:r w:rsidRPr="00AD0827">
              <w:rPr>
                <w:rFonts w:asciiTheme="majorHAnsi" w:hAnsiTheme="majorHAnsi" w:cstheme="majorHAnsi"/>
                <w:color w:val="7030A0"/>
                <w:sz w:val="20"/>
                <w:szCs w:val="20"/>
              </w:rPr>
              <w:t>Carbon monoxide</w:t>
            </w:r>
          </w:p>
        </w:tc>
        <w:tc>
          <w:tcPr>
            <w:tcW w:w="1798" w:type="dxa"/>
          </w:tcPr>
          <w:p w14:paraId="31C7C621" w14:textId="77777777" w:rsidR="00AD0827" w:rsidRPr="00AD0827" w:rsidRDefault="00AD0827" w:rsidP="005531EC">
            <w:pPr>
              <w:rPr>
                <w:rFonts w:asciiTheme="majorHAnsi" w:hAnsiTheme="majorHAnsi" w:cstheme="majorHAnsi"/>
                <w:color w:val="7030A0"/>
                <w:sz w:val="20"/>
                <w:szCs w:val="20"/>
              </w:rPr>
            </w:pPr>
            <w:r w:rsidRPr="00AD0827">
              <w:rPr>
                <w:rFonts w:asciiTheme="majorHAnsi" w:hAnsiTheme="majorHAnsi" w:cstheme="majorHAnsi"/>
                <w:color w:val="7030A0"/>
                <w:sz w:val="20"/>
                <w:szCs w:val="20"/>
              </w:rPr>
              <w:t>Criteria air pollutants</w:t>
            </w:r>
          </w:p>
        </w:tc>
        <w:tc>
          <w:tcPr>
            <w:tcW w:w="1799" w:type="dxa"/>
          </w:tcPr>
          <w:p w14:paraId="5808B4F5" w14:textId="77777777" w:rsidR="00AD0827" w:rsidRPr="00AD0827" w:rsidRDefault="00AD0827" w:rsidP="005531EC">
            <w:pPr>
              <w:rPr>
                <w:rFonts w:asciiTheme="majorHAnsi" w:hAnsiTheme="majorHAnsi" w:cstheme="majorHAnsi"/>
                <w:color w:val="7030A0"/>
                <w:sz w:val="20"/>
                <w:szCs w:val="20"/>
              </w:rPr>
            </w:pPr>
            <w:r w:rsidRPr="00AD0827">
              <w:rPr>
                <w:rFonts w:asciiTheme="majorHAnsi" w:hAnsiTheme="majorHAnsi" w:cstheme="majorHAnsi"/>
                <w:color w:val="7030A0"/>
                <w:sz w:val="20"/>
                <w:szCs w:val="20"/>
              </w:rPr>
              <w:t>Decibels</w:t>
            </w:r>
          </w:p>
        </w:tc>
        <w:tc>
          <w:tcPr>
            <w:tcW w:w="1799" w:type="dxa"/>
          </w:tcPr>
          <w:p w14:paraId="6112F418" w14:textId="77777777" w:rsidR="00AD0827" w:rsidRPr="00AD0827" w:rsidRDefault="00AD0827" w:rsidP="005531EC">
            <w:pPr>
              <w:rPr>
                <w:rFonts w:asciiTheme="majorHAnsi" w:hAnsiTheme="majorHAnsi" w:cstheme="majorHAnsi"/>
                <w:color w:val="7030A0"/>
                <w:sz w:val="20"/>
                <w:szCs w:val="20"/>
              </w:rPr>
            </w:pPr>
            <w:r w:rsidRPr="00AD0827">
              <w:rPr>
                <w:rFonts w:asciiTheme="majorHAnsi" w:hAnsiTheme="majorHAnsi" w:cstheme="majorHAnsi"/>
                <w:color w:val="7030A0"/>
                <w:sz w:val="20"/>
                <w:szCs w:val="20"/>
              </w:rPr>
              <w:t>Hazardous air pollutants (air toxics)</w:t>
            </w:r>
          </w:p>
        </w:tc>
      </w:tr>
      <w:tr w:rsidR="00AD0827" w:rsidRPr="00AD0827" w14:paraId="4D04064A" w14:textId="77777777" w:rsidTr="005531EC">
        <w:tc>
          <w:tcPr>
            <w:tcW w:w="1798" w:type="dxa"/>
          </w:tcPr>
          <w:p w14:paraId="22E21F90" w14:textId="77777777" w:rsidR="00AD0827" w:rsidRPr="00AD0827" w:rsidRDefault="00AD0827" w:rsidP="005531EC">
            <w:pPr>
              <w:rPr>
                <w:rFonts w:asciiTheme="majorHAnsi" w:hAnsiTheme="majorHAnsi" w:cstheme="majorHAnsi"/>
                <w:color w:val="7030A0"/>
                <w:sz w:val="20"/>
                <w:szCs w:val="20"/>
              </w:rPr>
            </w:pPr>
            <w:r w:rsidRPr="00AD0827">
              <w:rPr>
                <w:rFonts w:asciiTheme="majorHAnsi" w:hAnsiTheme="majorHAnsi" w:cstheme="majorHAnsi"/>
                <w:color w:val="7030A0"/>
                <w:sz w:val="20"/>
                <w:szCs w:val="20"/>
              </w:rPr>
              <w:t>Hydrocarbons</w:t>
            </w:r>
          </w:p>
        </w:tc>
        <w:tc>
          <w:tcPr>
            <w:tcW w:w="1798" w:type="dxa"/>
          </w:tcPr>
          <w:p w14:paraId="57E1A1CA" w14:textId="77777777" w:rsidR="00AD0827" w:rsidRPr="00AD0827" w:rsidRDefault="00AD0827" w:rsidP="005531EC">
            <w:pPr>
              <w:rPr>
                <w:rFonts w:asciiTheme="majorHAnsi" w:hAnsiTheme="majorHAnsi" w:cstheme="majorHAnsi"/>
                <w:color w:val="7030A0"/>
                <w:sz w:val="20"/>
                <w:szCs w:val="20"/>
              </w:rPr>
            </w:pPr>
            <w:r w:rsidRPr="00AD0827">
              <w:rPr>
                <w:rFonts w:asciiTheme="majorHAnsi" w:hAnsiTheme="majorHAnsi" w:cstheme="majorHAnsi"/>
                <w:color w:val="7030A0"/>
                <w:sz w:val="20"/>
                <w:szCs w:val="20"/>
              </w:rPr>
              <w:t>Nitrogen dioxide</w:t>
            </w:r>
          </w:p>
        </w:tc>
        <w:tc>
          <w:tcPr>
            <w:tcW w:w="1798" w:type="dxa"/>
          </w:tcPr>
          <w:p w14:paraId="0608B15B" w14:textId="77777777" w:rsidR="00AD0827" w:rsidRPr="00AD0827" w:rsidRDefault="00AD0827" w:rsidP="005531EC">
            <w:pPr>
              <w:rPr>
                <w:rFonts w:asciiTheme="majorHAnsi" w:hAnsiTheme="majorHAnsi" w:cstheme="majorHAnsi"/>
                <w:color w:val="7030A0"/>
                <w:sz w:val="20"/>
                <w:szCs w:val="20"/>
              </w:rPr>
            </w:pPr>
            <w:r w:rsidRPr="00AD0827">
              <w:rPr>
                <w:rFonts w:asciiTheme="majorHAnsi" w:hAnsiTheme="majorHAnsi" w:cstheme="majorHAnsi"/>
                <w:color w:val="7030A0"/>
                <w:sz w:val="20"/>
                <w:szCs w:val="20"/>
              </w:rPr>
              <w:t>Nitrogen monoxide</w:t>
            </w:r>
          </w:p>
        </w:tc>
        <w:tc>
          <w:tcPr>
            <w:tcW w:w="1798" w:type="dxa"/>
          </w:tcPr>
          <w:p w14:paraId="1688A3E9" w14:textId="77777777" w:rsidR="00AD0827" w:rsidRPr="00AD0827" w:rsidRDefault="00AD0827" w:rsidP="005531EC">
            <w:pPr>
              <w:rPr>
                <w:rFonts w:asciiTheme="majorHAnsi" w:hAnsiTheme="majorHAnsi" w:cstheme="majorHAnsi"/>
                <w:color w:val="7030A0"/>
                <w:sz w:val="20"/>
                <w:szCs w:val="20"/>
              </w:rPr>
            </w:pPr>
            <w:r w:rsidRPr="00AD0827">
              <w:rPr>
                <w:rFonts w:asciiTheme="majorHAnsi" w:hAnsiTheme="majorHAnsi" w:cstheme="majorHAnsi"/>
                <w:color w:val="7030A0"/>
                <w:sz w:val="20"/>
                <w:szCs w:val="20"/>
              </w:rPr>
              <w:t>Nitrogen oxides</w:t>
            </w:r>
          </w:p>
        </w:tc>
        <w:tc>
          <w:tcPr>
            <w:tcW w:w="1799" w:type="dxa"/>
          </w:tcPr>
          <w:p w14:paraId="1304EFCC" w14:textId="77777777" w:rsidR="00AD0827" w:rsidRPr="00AD0827" w:rsidRDefault="00AD0827" w:rsidP="005531EC">
            <w:pPr>
              <w:rPr>
                <w:rFonts w:asciiTheme="majorHAnsi" w:hAnsiTheme="majorHAnsi" w:cstheme="majorHAnsi"/>
                <w:color w:val="7030A0"/>
                <w:sz w:val="20"/>
                <w:szCs w:val="20"/>
              </w:rPr>
            </w:pPr>
            <w:r w:rsidRPr="00AD0827">
              <w:rPr>
                <w:rFonts w:asciiTheme="majorHAnsi" w:hAnsiTheme="majorHAnsi" w:cstheme="majorHAnsi"/>
                <w:color w:val="7030A0"/>
                <w:sz w:val="20"/>
                <w:szCs w:val="20"/>
              </w:rPr>
              <w:t>Ozone</w:t>
            </w:r>
          </w:p>
        </w:tc>
        <w:tc>
          <w:tcPr>
            <w:tcW w:w="1799" w:type="dxa"/>
          </w:tcPr>
          <w:p w14:paraId="3F7029E5" w14:textId="77777777" w:rsidR="00AD0827" w:rsidRPr="00AD0827" w:rsidRDefault="00AD0827" w:rsidP="005531EC">
            <w:pPr>
              <w:rPr>
                <w:rFonts w:asciiTheme="majorHAnsi" w:hAnsiTheme="majorHAnsi" w:cstheme="majorHAnsi"/>
                <w:color w:val="7030A0"/>
                <w:sz w:val="20"/>
                <w:szCs w:val="20"/>
              </w:rPr>
            </w:pPr>
            <w:r w:rsidRPr="00AD0827">
              <w:rPr>
                <w:rFonts w:asciiTheme="majorHAnsi" w:hAnsiTheme="majorHAnsi" w:cstheme="majorHAnsi"/>
                <w:color w:val="7030A0"/>
                <w:sz w:val="20"/>
                <w:szCs w:val="20"/>
              </w:rPr>
              <w:t>Particulate matter</w:t>
            </w:r>
          </w:p>
        </w:tc>
      </w:tr>
      <w:tr w:rsidR="00AD0827" w:rsidRPr="00AD0827" w14:paraId="0F21305C" w14:textId="77777777" w:rsidTr="005531EC">
        <w:tc>
          <w:tcPr>
            <w:tcW w:w="1798" w:type="dxa"/>
          </w:tcPr>
          <w:p w14:paraId="2E722564" w14:textId="77777777" w:rsidR="00AD0827" w:rsidRPr="00AD0827" w:rsidRDefault="00AD0827" w:rsidP="005531EC">
            <w:pPr>
              <w:rPr>
                <w:rFonts w:asciiTheme="majorHAnsi" w:hAnsiTheme="majorHAnsi" w:cstheme="majorHAnsi"/>
                <w:color w:val="7030A0"/>
                <w:sz w:val="20"/>
                <w:szCs w:val="20"/>
              </w:rPr>
            </w:pPr>
            <w:r w:rsidRPr="00AD0827">
              <w:rPr>
                <w:rFonts w:asciiTheme="majorHAnsi" w:hAnsiTheme="majorHAnsi" w:cstheme="majorHAnsi"/>
                <w:color w:val="7030A0"/>
                <w:sz w:val="20"/>
                <w:szCs w:val="20"/>
              </w:rPr>
              <w:t>Photochemical smog</w:t>
            </w:r>
          </w:p>
        </w:tc>
        <w:tc>
          <w:tcPr>
            <w:tcW w:w="1798" w:type="dxa"/>
          </w:tcPr>
          <w:p w14:paraId="6C11455E" w14:textId="77777777" w:rsidR="00AD0827" w:rsidRPr="00AD0827" w:rsidRDefault="00AD0827" w:rsidP="005531EC">
            <w:pPr>
              <w:rPr>
                <w:rFonts w:asciiTheme="majorHAnsi" w:hAnsiTheme="majorHAnsi" w:cstheme="majorHAnsi"/>
                <w:color w:val="7030A0"/>
                <w:sz w:val="20"/>
                <w:szCs w:val="20"/>
              </w:rPr>
            </w:pPr>
            <w:r w:rsidRPr="00AD0827">
              <w:rPr>
                <w:rFonts w:asciiTheme="majorHAnsi" w:hAnsiTheme="majorHAnsi" w:cstheme="majorHAnsi"/>
                <w:color w:val="7030A0"/>
                <w:sz w:val="20"/>
                <w:szCs w:val="20"/>
              </w:rPr>
              <w:t>Primary air pollutants</w:t>
            </w:r>
          </w:p>
        </w:tc>
        <w:tc>
          <w:tcPr>
            <w:tcW w:w="1798" w:type="dxa"/>
          </w:tcPr>
          <w:p w14:paraId="6D9F1165" w14:textId="77777777" w:rsidR="00AD0827" w:rsidRPr="00AD0827" w:rsidRDefault="00AD0827" w:rsidP="005531EC">
            <w:pPr>
              <w:rPr>
                <w:rFonts w:asciiTheme="majorHAnsi" w:hAnsiTheme="majorHAnsi" w:cstheme="majorHAnsi"/>
                <w:color w:val="7030A0"/>
                <w:sz w:val="20"/>
                <w:szCs w:val="20"/>
              </w:rPr>
            </w:pPr>
            <w:r w:rsidRPr="00AD0827">
              <w:rPr>
                <w:rFonts w:asciiTheme="majorHAnsi" w:hAnsiTheme="majorHAnsi" w:cstheme="majorHAnsi"/>
                <w:color w:val="7030A0"/>
                <w:sz w:val="20"/>
                <w:szCs w:val="20"/>
              </w:rPr>
              <w:t>Radon</w:t>
            </w:r>
          </w:p>
        </w:tc>
        <w:tc>
          <w:tcPr>
            <w:tcW w:w="1798" w:type="dxa"/>
          </w:tcPr>
          <w:p w14:paraId="0A6B3F6A" w14:textId="77777777" w:rsidR="00AD0827" w:rsidRPr="00AD0827" w:rsidRDefault="00AD0827" w:rsidP="005531EC">
            <w:pPr>
              <w:rPr>
                <w:rFonts w:asciiTheme="majorHAnsi" w:hAnsiTheme="majorHAnsi" w:cstheme="majorHAnsi"/>
                <w:color w:val="7030A0"/>
                <w:sz w:val="20"/>
                <w:szCs w:val="20"/>
              </w:rPr>
            </w:pPr>
            <w:r w:rsidRPr="00AD0827">
              <w:rPr>
                <w:rFonts w:asciiTheme="majorHAnsi" w:hAnsiTheme="majorHAnsi" w:cstheme="majorHAnsi"/>
                <w:color w:val="7030A0"/>
                <w:sz w:val="20"/>
                <w:szCs w:val="20"/>
              </w:rPr>
              <w:t>Secondary air pollutants</w:t>
            </w:r>
          </w:p>
        </w:tc>
        <w:tc>
          <w:tcPr>
            <w:tcW w:w="1799" w:type="dxa"/>
          </w:tcPr>
          <w:p w14:paraId="4F6C7264" w14:textId="77777777" w:rsidR="00AD0827" w:rsidRPr="00AD0827" w:rsidRDefault="00AD0827" w:rsidP="005531EC">
            <w:pPr>
              <w:rPr>
                <w:rFonts w:asciiTheme="majorHAnsi" w:hAnsiTheme="majorHAnsi" w:cstheme="majorHAnsi"/>
                <w:color w:val="7030A0"/>
                <w:sz w:val="20"/>
                <w:szCs w:val="20"/>
              </w:rPr>
            </w:pPr>
            <w:r w:rsidRPr="00AD0827">
              <w:rPr>
                <w:rFonts w:asciiTheme="majorHAnsi" w:hAnsiTheme="majorHAnsi" w:cstheme="majorHAnsi"/>
                <w:color w:val="7030A0"/>
                <w:sz w:val="20"/>
                <w:szCs w:val="20"/>
              </w:rPr>
              <w:t>Sulfur dioxide</w:t>
            </w:r>
          </w:p>
        </w:tc>
        <w:tc>
          <w:tcPr>
            <w:tcW w:w="1799" w:type="dxa"/>
          </w:tcPr>
          <w:p w14:paraId="0E6D389A" w14:textId="77777777" w:rsidR="00AD0827" w:rsidRPr="00AD0827" w:rsidRDefault="00AD0827" w:rsidP="005531EC">
            <w:pPr>
              <w:rPr>
                <w:rFonts w:asciiTheme="majorHAnsi" w:hAnsiTheme="majorHAnsi" w:cstheme="majorHAnsi"/>
                <w:color w:val="7030A0"/>
                <w:sz w:val="20"/>
                <w:szCs w:val="20"/>
              </w:rPr>
            </w:pPr>
            <w:r w:rsidRPr="00AD0827">
              <w:rPr>
                <w:rFonts w:asciiTheme="majorHAnsi" w:hAnsiTheme="majorHAnsi" w:cstheme="majorHAnsi"/>
                <w:color w:val="7030A0"/>
                <w:sz w:val="20"/>
                <w:szCs w:val="20"/>
              </w:rPr>
              <w:t>Thermal inversion</w:t>
            </w:r>
          </w:p>
        </w:tc>
      </w:tr>
      <w:tr w:rsidR="00AD0827" w:rsidRPr="00AD0827" w14:paraId="1630BDE4" w14:textId="77777777" w:rsidTr="005531EC">
        <w:tc>
          <w:tcPr>
            <w:tcW w:w="1798" w:type="dxa"/>
          </w:tcPr>
          <w:p w14:paraId="0748E6AF" w14:textId="77777777" w:rsidR="00AD0827" w:rsidRPr="00AD0827" w:rsidRDefault="00AD0827" w:rsidP="005531EC">
            <w:pPr>
              <w:rPr>
                <w:rFonts w:asciiTheme="majorHAnsi" w:hAnsiTheme="majorHAnsi" w:cstheme="majorHAnsi"/>
                <w:color w:val="7030A0"/>
                <w:sz w:val="20"/>
                <w:szCs w:val="20"/>
              </w:rPr>
            </w:pPr>
            <w:r w:rsidRPr="00AD0827">
              <w:rPr>
                <w:rFonts w:asciiTheme="majorHAnsi" w:hAnsiTheme="majorHAnsi" w:cstheme="majorHAnsi"/>
                <w:color w:val="7030A0"/>
                <w:sz w:val="20"/>
                <w:szCs w:val="20"/>
              </w:rPr>
              <w:t>Volatile organic compounds (VOCs)</w:t>
            </w:r>
          </w:p>
        </w:tc>
        <w:tc>
          <w:tcPr>
            <w:tcW w:w="1798" w:type="dxa"/>
          </w:tcPr>
          <w:p w14:paraId="12C66FF7" w14:textId="77777777" w:rsidR="00AD0827" w:rsidRPr="00AD0827" w:rsidRDefault="00AD0827" w:rsidP="005531EC">
            <w:pPr>
              <w:rPr>
                <w:rFonts w:asciiTheme="majorHAnsi" w:hAnsiTheme="majorHAnsi" w:cstheme="majorHAnsi"/>
                <w:color w:val="7030A0"/>
                <w:sz w:val="20"/>
                <w:szCs w:val="20"/>
              </w:rPr>
            </w:pPr>
          </w:p>
        </w:tc>
        <w:tc>
          <w:tcPr>
            <w:tcW w:w="1798" w:type="dxa"/>
          </w:tcPr>
          <w:p w14:paraId="61C20688" w14:textId="77777777" w:rsidR="00AD0827" w:rsidRPr="00AD0827" w:rsidRDefault="00AD0827" w:rsidP="005531EC">
            <w:pPr>
              <w:rPr>
                <w:rFonts w:asciiTheme="majorHAnsi" w:hAnsiTheme="majorHAnsi" w:cstheme="majorHAnsi"/>
                <w:color w:val="7030A0"/>
                <w:sz w:val="20"/>
                <w:szCs w:val="20"/>
              </w:rPr>
            </w:pPr>
          </w:p>
        </w:tc>
        <w:tc>
          <w:tcPr>
            <w:tcW w:w="1798" w:type="dxa"/>
          </w:tcPr>
          <w:p w14:paraId="6B818B43" w14:textId="77777777" w:rsidR="00AD0827" w:rsidRPr="00AD0827" w:rsidRDefault="00AD0827" w:rsidP="005531EC">
            <w:pPr>
              <w:rPr>
                <w:rFonts w:asciiTheme="majorHAnsi" w:hAnsiTheme="majorHAnsi" w:cstheme="majorHAnsi"/>
                <w:color w:val="7030A0"/>
                <w:sz w:val="20"/>
                <w:szCs w:val="20"/>
              </w:rPr>
            </w:pPr>
          </w:p>
        </w:tc>
        <w:tc>
          <w:tcPr>
            <w:tcW w:w="1799" w:type="dxa"/>
          </w:tcPr>
          <w:p w14:paraId="63C86CD8" w14:textId="77777777" w:rsidR="00AD0827" w:rsidRPr="00AD0827" w:rsidRDefault="00AD0827" w:rsidP="005531EC">
            <w:pPr>
              <w:rPr>
                <w:rFonts w:asciiTheme="majorHAnsi" w:hAnsiTheme="majorHAnsi" w:cstheme="majorHAnsi"/>
                <w:color w:val="7030A0"/>
                <w:sz w:val="20"/>
                <w:szCs w:val="20"/>
              </w:rPr>
            </w:pPr>
          </w:p>
        </w:tc>
        <w:tc>
          <w:tcPr>
            <w:tcW w:w="1799" w:type="dxa"/>
          </w:tcPr>
          <w:p w14:paraId="1B047CB4" w14:textId="77777777" w:rsidR="00AD0827" w:rsidRPr="00AD0827" w:rsidRDefault="00AD0827" w:rsidP="005531EC">
            <w:pPr>
              <w:rPr>
                <w:rFonts w:asciiTheme="majorHAnsi" w:hAnsiTheme="majorHAnsi" w:cstheme="majorHAnsi"/>
                <w:color w:val="7030A0"/>
                <w:sz w:val="20"/>
                <w:szCs w:val="20"/>
              </w:rPr>
            </w:pPr>
          </w:p>
        </w:tc>
      </w:tr>
      <w:bookmarkEnd w:id="1"/>
    </w:tbl>
    <w:p w14:paraId="66F185A7" w14:textId="77777777" w:rsidR="00AD0827" w:rsidRPr="00363FA9" w:rsidRDefault="00AD0827" w:rsidP="00AD0827">
      <w:pPr>
        <w:rPr>
          <w:rFonts w:ascii="Candara" w:hAnsi="Candara"/>
        </w:rPr>
      </w:pPr>
    </w:p>
    <w:p w14:paraId="5AA14FDA" w14:textId="77777777" w:rsidR="00AD0827" w:rsidRPr="00DA48C2" w:rsidRDefault="00AD0827" w:rsidP="00AD0827">
      <w:pPr>
        <w:rPr>
          <w:rFonts w:asciiTheme="majorHAnsi" w:hAnsiTheme="majorHAnsi" w:cstheme="majorHAnsi"/>
          <w:color w:val="0070C0"/>
          <w:sz w:val="20"/>
          <w:szCs w:val="20"/>
        </w:rPr>
      </w:pPr>
    </w:p>
    <w:p w14:paraId="29660456" w14:textId="77777777" w:rsidR="00AD0827" w:rsidRDefault="00AD0827" w:rsidP="003B23D7">
      <w:pPr>
        <w:rPr>
          <w:rFonts w:ascii="Candara" w:hAnsi="Candara"/>
          <w:b/>
          <w:color w:val="36EB0B"/>
        </w:rPr>
      </w:pPr>
    </w:p>
    <w:p w14:paraId="7CFA8C0E" w14:textId="77777777" w:rsidR="00AD0827" w:rsidRDefault="00AD0827">
      <w:pPr>
        <w:spacing w:after="160" w:line="259" w:lineRule="auto"/>
        <w:rPr>
          <w:rFonts w:ascii="Candara" w:hAnsi="Candara"/>
          <w:b/>
          <w:color w:val="36EB0B"/>
        </w:rPr>
      </w:pPr>
      <w:r>
        <w:rPr>
          <w:rFonts w:ascii="Candara" w:hAnsi="Candara"/>
          <w:b/>
          <w:color w:val="36EB0B"/>
        </w:rPr>
        <w:br w:type="page"/>
      </w:r>
    </w:p>
    <w:bookmarkEnd w:id="0"/>
    <w:p w14:paraId="5B27BF3A" w14:textId="1EDFFAE0" w:rsidR="00AD0827" w:rsidRDefault="00AD0827" w:rsidP="00832732">
      <w:pPr>
        <w:spacing w:after="160" w:line="259" w:lineRule="auto"/>
        <w:rPr>
          <w:rFonts w:asciiTheme="majorHAnsi" w:hAnsiTheme="majorHAnsi" w:cstheme="majorHAnsi"/>
        </w:rPr>
      </w:pPr>
      <w:r w:rsidRPr="001253FE">
        <w:rPr>
          <w:rFonts w:ascii="Candara" w:hAnsi="Candara"/>
          <w:b/>
          <w:color w:val="36EB0B"/>
        </w:rPr>
        <w:t xml:space="preserve">(AP) </w:t>
      </w:r>
      <w:r>
        <w:rPr>
          <w:rFonts w:ascii="Candara" w:hAnsi="Candara"/>
          <w:b/>
          <w:color w:val="36EB0B"/>
        </w:rPr>
        <w:t>ENVIRONMENTAL</w:t>
      </w:r>
      <w:r w:rsidRPr="001253FE">
        <w:rPr>
          <w:rFonts w:ascii="Candara" w:hAnsi="Candara"/>
          <w:b/>
          <w:color w:val="36EB0B"/>
        </w:rPr>
        <w:t xml:space="preserve"> SCIENCE 2022-23</w:t>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t>READING GUIDE</w:t>
      </w:r>
      <w:r w:rsidR="00000000">
        <w:rPr>
          <w:color w:val="008000"/>
        </w:rPr>
        <w:pict w14:anchorId="49CE4662">
          <v:rect id="_x0000_i1026" style="width:0;height:1.5pt" o:hralign="center" o:bullet="t" o:hrstd="t" o:hr="t" fillcolor="#aca899" stroked="f"/>
        </w:pict>
      </w:r>
    </w:p>
    <w:p w14:paraId="6F630FA7" w14:textId="77777777" w:rsidR="00007D79" w:rsidRDefault="00AD0827" w:rsidP="00007D79">
      <w:pPr>
        <w:spacing w:after="160" w:line="259" w:lineRule="auto"/>
        <w:jc w:val="center"/>
        <w:rPr>
          <w:rFonts w:asciiTheme="majorHAnsi" w:hAnsiTheme="majorHAnsi" w:cstheme="majorHAnsi"/>
          <w:b/>
          <w:bCs/>
          <w:color w:val="0033CC"/>
          <w:sz w:val="36"/>
          <w:szCs w:val="36"/>
        </w:rPr>
      </w:pPr>
      <w:r>
        <w:rPr>
          <w:rFonts w:asciiTheme="majorHAnsi" w:hAnsiTheme="majorHAnsi" w:cstheme="majorHAnsi"/>
          <w:b/>
          <w:bCs/>
          <w:color w:val="0033CC"/>
          <w:sz w:val="36"/>
          <w:szCs w:val="36"/>
        </w:rPr>
        <w:t>CHAPTER 16</w:t>
      </w:r>
    </w:p>
    <w:p w14:paraId="6164FCF4" w14:textId="014C83A5" w:rsidR="00AD0827" w:rsidRPr="0075091B" w:rsidRDefault="00AD0827" w:rsidP="00007D79">
      <w:pPr>
        <w:spacing w:after="160" w:line="259" w:lineRule="auto"/>
        <w:rPr>
          <w:rFonts w:asciiTheme="majorHAnsi" w:hAnsiTheme="majorHAnsi" w:cstheme="majorHAnsi"/>
          <w:b/>
          <w:bCs/>
          <w:color w:val="0033CC"/>
          <w:sz w:val="36"/>
          <w:szCs w:val="36"/>
        </w:rPr>
      </w:pPr>
      <w:r w:rsidRPr="00AD0827">
        <w:rPr>
          <w:rFonts w:asciiTheme="majorHAnsi" w:hAnsiTheme="majorHAnsi" w:cstheme="majorHAnsi"/>
          <w:b/>
          <w:bCs/>
          <w:color w:val="00FF00"/>
          <w:sz w:val="36"/>
          <w:szCs w:val="36"/>
        </w:rPr>
        <w:t>Review Questions</w:t>
      </w:r>
    </w:p>
    <w:p w14:paraId="7A490623" w14:textId="77777777" w:rsidR="00AD0827" w:rsidRDefault="00AD0827" w:rsidP="00AD0827">
      <w:pPr>
        <w:spacing w:after="160" w:line="259" w:lineRule="auto"/>
        <w:rPr>
          <w:rFonts w:asciiTheme="majorHAnsi" w:hAnsiTheme="majorHAnsi" w:cstheme="majorHAnsi"/>
          <w:color w:val="0000FF"/>
        </w:rPr>
      </w:pPr>
      <w:r w:rsidRPr="003B6655">
        <w:rPr>
          <w:rFonts w:asciiTheme="majorHAnsi" w:hAnsiTheme="majorHAnsi" w:cstheme="majorHAnsi"/>
          <w:color w:val="0000FF"/>
        </w:rPr>
        <w:t xml:space="preserve">1. Name the two primary gases in the atmosphere. </w:t>
      </w:r>
    </w:p>
    <w:p w14:paraId="5E7D6353" w14:textId="77777777" w:rsidR="00AD0827" w:rsidRDefault="00AD0827" w:rsidP="00AD0827">
      <w:pPr>
        <w:spacing w:after="160" w:line="259" w:lineRule="auto"/>
        <w:rPr>
          <w:rFonts w:asciiTheme="majorHAnsi" w:hAnsiTheme="majorHAnsi" w:cstheme="majorHAnsi"/>
          <w:color w:val="0000FF"/>
        </w:rPr>
      </w:pPr>
      <w:r w:rsidRPr="003B6655">
        <w:rPr>
          <w:rFonts w:asciiTheme="majorHAnsi" w:hAnsiTheme="majorHAnsi" w:cstheme="majorHAnsi"/>
          <w:color w:val="0000FF"/>
        </w:rPr>
        <w:t xml:space="preserve">2. Describe two ways the gases in the troposphere differ from those in the stratosphere. </w:t>
      </w:r>
    </w:p>
    <w:p w14:paraId="0B5855AD" w14:textId="77777777" w:rsidR="00AD0827" w:rsidRDefault="00AD0827" w:rsidP="00AD0827">
      <w:pPr>
        <w:spacing w:after="160" w:line="259" w:lineRule="auto"/>
        <w:rPr>
          <w:rFonts w:asciiTheme="majorHAnsi" w:hAnsiTheme="majorHAnsi" w:cstheme="majorHAnsi"/>
          <w:color w:val="0000FF"/>
        </w:rPr>
      </w:pPr>
      <w:r w:rsidRPr="003B6655">
        <w:rPr>
          <w:rFonts w:asciiTheme="majorHAnsi" w:hAnsiTheme="majorHAnsi" w:cstheme="majorHAnsi"/>
          <w:color w:val="0000FF"/>
        </w:rPr>
        <w:t xml:space="preserve">3. Describe two ways the atmosphere can get rid of pollutants. </w:t>
      </w:r>
    </w:p>
    <w:p w14:paraId="56DB7E40" w14:textId="77777777" w:rsidR="00AD0827" w:rsidRDefault="00AD0827" w:rsidP="00AD0827">
      <w:pPr>
        <w:spacing w:after="160" w:line="259" w:lineRule="auto"/>
        <w:rPr>
          <w:rFonts w:asciiTheme="majorHAnsi" w:hAnsiTheme="majorHAnsi" w:cstheme="majorHAnsi"/>
          <w:color w:val="0000FF"/>
        </w:rPr>
      </w:pPr>
      <w:r w:rsidRPr="003B6655">
        <w:rPr>
          <w:rFonts w:asciiTheme="majorHAnsi" w:hAnsiTheme="majorHAnsi" w:cstheme="majorHAnsi"/>
          <w:color w:val="0000FF"/>
        </w:rPr>
        <w:t xml:space="preserve">4. List the five primary air pollutants commonly released into the atmosphere and their sources. </w:t>
      </w:r>
    </w:p>
    <w:p w14:paraId="3D874421" w14:textId="77777777" w:rsidR="00AD0827" w:rsidRDefault="00AD0827" w:rsidP="00AD0827">
      <w:pPr>
        <w:spacing w:after="160" w:line="259" w:lineRule="auto"/>
        <w:rPr>
          <w:rFonts w:asciiTheme="majorHAnsi" w:hAnsiTheme="majorHAnsi" w:cstheme="majorHAnsi"/>
          <w:color w:val="0000FF"/>
        </w:rPr>
      </w:pPr>
      <w:r w:rsidRPr="003B6655">
        <w:rPr>
          <w:rFonts w:asciiTheme="majorHAnsi" w:hAnsiTheme="majorHAnsi" w:cstheme="majorHAnsi"/>
          <w:color w:val="0000FF"/>
        </w:rPr>
        <w:t xml:space="preserve">5. List the six criteria air pollutants, their sources, and their effects. </w:t>
      </w:r>
    </w:p>
    <w:p w14:paraId="094D6887" w14:textId="77777777" w:rsidR="00AD0827" w:rsidRDefault="00AD0827" w:rsidP="00AD0827">
      <w:pPr>
        <w:spacing w:after="160" w:line="259" w:lineRule="auto"/>
        <w:rPr>
          <w:rFonts w:asciiTheme="majorHAnsi" w:hAnsiTheme="majorHAnsi" w:cstheme="majorHAnsi"/>
          <w:color w:val="0000FF"/>
        </w:rPr>
      </w:pPr>
      <w:r w:rsidRPr="003B6655">
        <w:rPr>
          <w:rFonts w:asciiTheme="majorHAnsi" w:hAnsiTheme="majorHAnsi" w:cstheme="majorHAnsi"/>
          <w:color w:val="0000FF"/>
        </w:rPr>
        <w:t xml:space="preserve">6. Define secondary air pollutants and give an example. </w:t>
      </w:r>
    </w:p>
    <w:p w14:paraId="79AFC1E8" w14:textId="77777777" w:rsidR="00AD0827" w:rsidRDefault="00AD0827" w:rsidP="00AD0827">
      <w:pPr>
        <w:spacing w:after="160" w:line="259" w:lineRule="auto"/>
        <w:rPr>
          <w:rFonts w:asciiTheme="majorHAnsi" w:hAnsiTheme="majorHAnsi" w:cstheme="majorHAnsi"/>
          <w:color w:val="0000FF"/>
        </w:rPr>
      </w:pPr>
      <w:r w:rsidRPr="003B6655">
        <w:rPr>
          <w:rFonts w:asciiTheme="majorHAnsi" w:hAnsiTheme="majorHAnsi" w:cstheme="majorHAnsi"/>
          <w:color w:val="0000FF"/>
        </w:rPr>
        <w:t xml:space="preserve">7. How is each of the following involved in the production of photochemical smog: volatile organic compounds, nitrogen oxides, thermal inversions, sunlight, automobiles, and ozone? </w:t>
      </w:r>
    </w:p>
    <w:p w14:paraId="66AECA54" w14:textId="77777777" w:rsidR="00AD0827" w:rsidRDefault="00AD0827" w:rsidP="00AD0827">
      <w:pPr>
        <w:spacing w:after="160" w:line="259" w:lineRule="auto"/>
        <w:rPr>
          <w:rFonts w:asciiTheme="majorHAnsi" w:hAnsiTheme="majorHAnsi" w:cstheme="majorHAnsi"/>
          <w:color w:val="0000FF"/>
        </w:rPr>
      </w:pPr>
      <w:r w:rsidRPr="003B6655">
        <w:rPr>
          <w:rFonts w:asciiTheme="majorHAnsi" w:hAnsiTheme="majorHAnsi" w:cstheme="majorHAnsi"/>
          <w:color w:val="0000FF"/>
        </w:rPr>
        <w:t xml:space="preserve">8. Why do some cities have greater problems with smog than others? </w:t>
      </w:r>
    </w:p>
    <w:p w14:paraId="5A94EBD4" w14:textId="77777777" w:rsidR="00AD0827" w:rsidRDefault="00AD0827" w:rsidP="00AD0827">
      <w:pPr>
        <w:spacing w:after="160" w:line="259" w:lineRule="auto"/>
        <w:rPr>
          <w:rFonts w:asciiTheme="majorHAnsi" w:hAnsiTheme="majorHAnsi" w:cstheme="majorHAnsi"/>
          <w:color w:val="0000FF"/>
        </w:rPr>
      </w:pPr>
      <w:r w:rsidRPr="003B6655">
        <w:rPr>
          <w:rFonts w:asciiTheme="majorHAnsi" w:hAnsiTheme="majorHAnsi" w:cstheme="majorHAnsi"/>
          <w:color w:val="0000FF"/>
        </w:rPr>
        <w:t xml:space="preserve">9. Describe three regulatory actions of the EPA that have significantly improved air quality and why they improved air quality. </w:t>
      </w:r>
    </w:p>
    <w:p w14:paraId="1E2812C3" w14:textId="77777777" w:rsidR="00AD0827" w:rsidRDefault="00AD0827" w:rsidP="00AD0827">
      <w:pPr>
        <w:spacing w:after="160" w:line="259" w:lineRule="auto"/>
        <w:rPr>
          <w:rFonts w:asciiTheme="majorHAnsi" w:hAnsiTheme="majorHAnsi" w:cstheme="majorHAnsi"/>
          <w:color w:val="0000FF"/>
        </w:rPr>
      </w:pPr>
      <w:r w:rsidRPr="003B6655">
        <w:rPr>
          <w:rFonts w:asciiTheme="majorHAnsi" w:hAnsiTheme="majorHAnsi" w:cstheme="majorHAnsi"/>
          <w:color w:val="0000FF"/>
        </w:rPr>
        <w:t xml:space="preserve">10. What molecules produce acid rain and how are they produced? </w:t>
      </w:r>
    </w:p>
    <w:p w14:paraId="02648827" w14:textId="77777777" w:rsidR="00AD0827" w:rsidRDefault="00AD0827" w:rsidP="00AD0827">
      <w:pPr>
        <w:spacing w:after="160" w:line="259" w:lineRule="auto"/>
        <w:rPr>
          <w:rFonts w:asciiTheme="majorHAnsi" w:hAnsiTheme="majorHAnsi" w:cstheme="majorHAnsi"/>
          <w:color w:val="0000FF"/>
        </w:rPr>
      </w:pPr>
      <w:r w:rsidRPr="003B6655">
        <w:rPr>
          <w:rFonts w:asciiTheme="majorHAnsi" w:hAnsiTheme="majorHAnsi" w:cstheme="majorHAnsi"/>
          <w:color w:val="0000FF"/>
        </w:rPr>
        <w:t xml:space="preserve">11. What are the primary effects of acid rain on terrestrial and aquatic ecosystems? </w:t>
      </w:r>
    </w:p>
    <w:p w14:paraId="65C7F451" w14:textId="77777777" w:rsidR="00AD0827" w:rsidRDefault="00AD0827" w:rsidP="00AD0827">
      <w:pPr>
        <w:spacing w:after="160" w:line="259" w:lineRule="auto"/>
        <w:rPr>
          <w:rFonts w:asciiTheme="majorHAnsi" w:hAnsiTheme="majorHAnsi" w:cstheme="majorHAnsi"/>
          <w:color w:val="0000FF"/>
        </w:rPr>
      </w:pPr>
      <w:r w:rsidRPr="003B6655">
        <w:rPr>
          <w:rFonts w:asciiTheme="majorHAnsi" w:hAnsiTheme="majorHAnsi" w:cstheme="majorHAnsi"/>
          <w:color w:val="0000FF"/>
        </w:rPr>
        <w:t xml:space="preserve">12. Why is stratospheric ozone important? </w:t>
      </w:r>
    </w:p>
    <w:p w14:paraId="42F4B174" w14:textId="77777777" w:rsidR="00AD0827" w:rsidRDefault="00AD0827" w:rsidP="00AD0827">
      <w:pPr>
        <w:spacing w:after="160" w:line="259" w:lineRule="auto"/>
        <w:rPr>
          <w:rFonts w:asciiTheme="majorHAnsi" w:hAnsiTheme="majorHAnsi" w:cstheme="majorHAnsi"/>
          <w:color w:val="0000FF"/>
        </w:rPr>
      </w:pPr>
      <w:r w:rsidRPr="003B6655">
        <w:rPr>
          <w:rFonts w:asciiTheme="majorHAnsi" w:hAnsiTheme="majorHAnsi" w:cstheme="majorHAnsi"/>
          <w:color w:val="0000FF"/>
        </w:rPr>
        <w:t xml:space="preserve">13. What was done to protect stratospheric ozone? </w:t>
      </w:r>
    </w:p>
    <w:p w14:paraId="40487A72" w14:textId="77777777" w:rsidR="00AD0827" w:rsidRDefault="00AD0827" w:rsidP="00AD0827">
      <w:pPr>
        <w:spacing w:after="160" w:line="259" w:lineRule="auto"/>
        <w:rPr>
          <w:rFonts w:asciiTheme="majorHAnsi" w:hAnsiTheme="majorHAnsi" w:cstheme="majorHAnsi"/>
          <w:color w:val="0000FF"/>
        </w:rPr>
      </w:pPr>
      <w:r w:rsidRPr="003B6655">
        <w:rPr>
          <w:rFonts w:asciiTheme="majorHAnsi" w:hAnsiTheme="majorHAnsi" w:cstheme="majorHAnsi"/>
          <w:color w:val="0000FF"/>
        </w:rPr>
        <w:t xml:space="preserve">14. What are the National Ambient Air Quality Standards? </w:t>
      </w:r>
    </w:p>
    <w:p w14:paraId="378E2FF2" w14:textId="77777777" w:rsidR="00AD0827" w:rsidRDefault="00AD0827" w:rsidP="00AD0827">
      <w:pPr>
        <w:spacing w:after="160" w:line="259" w:lineRule="auto"/>
        <w:rPr>
          <w:rFonts w:asciiTheme="majorHAnsi" w:hAnsiTheme="majorHAnsi" w:cstheme="majorHAnsi"/>
          <w:color w:val="0000FF"/>
        </w:rPr>
      </w:pPr>
      <w:r w:rsidRPr="003B6655">
        <w:rPr>
          <w:rFonts w:asciiTheme="majorHAnsi" w:hAnsiTheme="majorHAnsi" w:cstheme="majorHAnsi"/>
          <w:color w:val="0000FF"/>
        </w:rPr>
        <w:t xml:space="preserve">15. Give an example of a hazardous air pollutant. </w:t>
      </w:r>
    </w:p>
    <w:p w14:paraId="64D22A28" w14:textId="77777777" w:rsidR="00AD0827" w:rsidRDefault="00AD0827" w:rsidP="00AD0827">
      <w:pPr>
        <w:spacing w:after="160" w:line="259" w:lineRule="auto"/>
        <w:rPr>
          <w:rFonts w:asciiTheme="majorHAnsi" w:hAnsiTheme="majorHAnsi" w:cstheme="majorHAnsi"/>
          <w:color w:val="0000FF"/>
        </w:rPr>
      </w:pPr>
      <w:r w:rsidRPr="003B6655">
        <w:rPr>
          <w:rFonts w:asciiTheme="majorHAnsi" w:hAnsiTheme="majorHAnsi" w:cstheme="majorHAnsi"/>
          <w:color w:val="0000FF"/>
        </w:rPr>
        <w:t xml:space="preserve">16. Explain why air pollution problems in economically developing countries are different from those in developed countries. </w:t>
      </w:r>
    </w:p>
    <w:p w14:paraId="6DA8392A" w14:textId="77777777" w:rsidR="00AD0827" w:rsidRDefault="00AD0827" w:rsidP="00AD0827">
      <w:pPr>
        <w:spacing w:after="160" w:line="259" w:lineRule="auto"/>
        <w:rPr>
          <w:rFonts w:asciiTheme="majorHAnsi" w:hAnsiTheme="majorHAnsi" w:cstheme="majorHAnsi"/>
          <w:color w:val="0000FF"/>
        </w:rPr>
      </w:pPr>
      <w:r w:rsidRPr="003B6655">
        <w:rPr>
          <w:rFonts w:asciiTheme="majorHAnsi" w:hAnsiTheme="majorHAnsi" w:cstheme="majorHAnsi"/>
          <w:color w:val="0000FF"/>
        </w:rPr>
        <w:t xml:space="preserve">17. How does radon enter a home? </w:t>
      </w:r>
    </w:p>
    <w:p w14:paraId="69A5EB07" w14:textId="77777777" w:rsidR="00AD0827" w:rsidRDefault="00AD0827" w:rsidP="00AD0827">
      <w:pPr>
        <w:spacing w:after="160" w:line="259" w:lineRule="auto"/>
        <w:rPr>
          <w:rFonts w:asciiTheme="majorHAnsi" w:hAnsiTheme="majorHAnsi" w:cstheme="majorHAnsi"/>
          <w:color w:val="0000FF"/>
        </w:rPr>
      </w:pPr>
      <w:r w:rsidRPr="003B6655">
        <w:rPr>
          <w:rFonts w:asciiTheme="majorHAnsi" w:hAnsiTheme="majorHAnsi" w:cstheme="majorHAnsi"/>
          <w:color w:val="0000FF"/>
        </w:rPr>
        <w:t xml:space="preserve">18. Why do buildings often have poor air quality? </w:t>
      </w:r>
    </w:p>
    <w:p w14:paraId="1D36659B" w14:textId="77777777" w:rsidR="00AD0827" w:rsidRDefault="00AD0827" w:rsidP="00AD0827">
      <w:pPr>
        <w:spacing w:after="160" w:line="259" w:lineRule="auto"/>
        <w:rPr>
          <w:rFonts w:asciiTheme="majorHAnsi" w:hAnsiTheme="majorHAnsi" w:cstheme="majorHAnsi"/>
          <w:color w:val="0000FF"/>
        </w:rPr>
      </w:pPr>
      <w:r w:rsidRPr="003B6655">
        <w:rPr>
          <w:rFonts w:asciiTheme="majorHAnsi" w:hAnsiTheme="majorHAnsi" w:cstheme="majorHAnsi"/>
          <w:color w:val="0000FF"/>
        </w:rPr>
        <w:t>19. Define noise.</w:t>
      </w:r>
    </w:p>
    <w:p w14:paraId="4AE49AAA" w14:textId="77777777" w:rsidR="00AD0827" w:rsidRPr="00AD0827" w:rsidRDefault="00AD0827" w:rsidP="00AD0827">
      <w:pPr>
        <w:spacing w:after="160" w:line="259" w:lineRule="auto"/>
        <w:rPr>
          <w:rFonts w:asciiTheme="majorHAnsi" w:hAnsiTheme="majorHAnsi" w:cstheme="majorHAnsi"/>
          <w:b/>
          <w:bCs/>
          <w:color w:val="00FF00"/>
          <w:sz w:val="36"/>
          <w:szCs w:val="36"/>
        </w:rPr>
      </w:pPr>
      <w:r w:rsidRPr="00AD0827">
        <w:rPr>
          <w:rFonts w:asciiTheme="majorHAnsi" w:hAnsiTheme="majorHAnsi" w:cstheme="majorHAnsi"/>
          <w:b/>
          <w:bCs/>
          <w:color w:val="00FF00"/>
          <w:sz w:val="36"/>
          <w:szCs w:val="36"/>
        </w:rPr>
        <w:t>Critical Thinking Questions</w:t>
      </w:r>
    </w:p>
    <w:p w14:paraId="3F0E3DCE" w14:textId="77777777" w:rsidR="00AD0827" w:rsidRDefault="00AD0827" w:rsidP="00AD0827">
      <w:pPr>
        <w:spacing w:after="160" w:line="259" w:lineRule="auto"/>
        <w:rPr>
          <w:rFonts w:asciiTheme="majorHAnsi" w:hAnsiTheme="majorHAnsi" w:cstheme="majorHAnsi"/>
          <w:color w:val="0000FF"/>
        </w:rPr>
      </w:pPr>
      <w:r>
        <w:rPr>
          <w:rFonts w:asciiTheme="majorHAnsi" w:hAnsiTheme="majorHAnsi" w:cstheme="majorHAnsi"/>
          <w:color w:val="0000FF"/>
        </w:rPr>
        <w:t>1</w:t>
      </w:r>
      <w:r w:rsidRPr="003F20E0">
        <w:rPr>
          <w:rFonts w:asciiTheme="majorHAnsi" w:hAnsiTheme="majorHAnsi" w:cstheme="majorHAnsi"/>
          <w:color w:val="0000FF"/>
        </w:rPr>
        <w:t xml:space="preserve">. Why do you think air pollution is so much worse in developing countries than in developed countries? What should developed countries do about this, if anything? </w:t>
      </w:r>
    </w:p>
    <w:p w14:paraId="2065DDB5" w14:textId="77777777" w:rsidR="00AD0827" w:rsidRDefault="00AD0827" w:rsidP="00AD0827">
      <w:pPr>
        <w:spacing w:after="160" w:line="259" w:lineRule="auto"/>
        <w:rPr>
          <w:rFonts w:asciiTheme="majorHAnsi" w:hAnsiTheme="majorHAnsi" w:cstheme="majorHAnsi"/>
          <w:color w:val="0000FF"/>
        </w:rPr>
      </w:pPr>
      <w:r>
        <w:rPr>
          <w:rFonts w:asciiTheme="majorHAnsi" w:hAnsiTheme="majorHAnsi" w:cstheme="majorHAnsi"/>
          <w:color w:val="0000FF"/>
        </w:rPr>
        <w:t>2</w:t>
      </w:r>
      <w:r w:rsidRPr="003F20E0">
        <w:rPr>
          <w:rFonts w:asciiTheme="majorHAnsi" w:hAnsiTheme="majorHAnsi" w:cstheme="majorHAnsi"/>
          <w:color w:val="0000FF"/>
        </w:rPr>
        <w:t xml:space="preserve">. What common indoor air pollutants are you exposed to? What can you do to limit this exposure? </w:t>
      </w:r>
    </w:p>
    <w:p w14:paraId="7EF7225F" w14:textId="465C7B25" w:rsidR="00AD0827" w:rsidRDefault="00AD0827" w:rsidP="00AD0827">
      <w:pPr>
        <w:spacing w:after="160" w:line="259" w:lineRule="auto"/>
        <w:rPr>
          <w:rFonts w:asciiTheme="majorHAnsi" w:hAnsiTheme="majorHAnsi" w:cstheme="majorHAnsi"/>
          <w:color w:val="0000FF"/>
        </w:rPr>
      </w:pPr>
      <w:r>
        <w:rPr>
          <w:rFonts w:asciiTheme="majorHAnsi" w:hAnsiTheme="majorHAnsi" w:cstheme="majorHAnsi"/>
          <w:color w:val="0000FF"/>
        </w:rPr>
        <w:t>3</w:t>
      </w:r>
      <w:r w:rsidRPr="003F20E0">
        <w:rPr>
          <w:rFonts w:asciiTheme="majorHAnsi" w:hAnsiTheme="majorHAnsi" w:cstheme="majorHAnsi"/>
          <w:color w:val="0000FF"/>
        </w:rPr>
        <w:t>. Is it possible to have zero emissions of pollutants? What level of risk are you willing to live with?</w:t>
      </w:r>
    </w:p>
    <w:p w14:paraId="64ED1B06" w14:textId="77329430" w:rsidR="00007D79" w:rsidRDefault="00007D79">
      <w:pPr>
        <w:spacing w:after="160" w:line="259" w:lineRule="auto"/>
        <w:rPr>
          <w:rFonts w:asciiTheme="majorHAnsi" w:hAnsiTheme="majorHAnsi" w:cstheme="majorHAnsi"/>
          <w:color w:val="0000FF"/>
        </w:rPr>
      </w:pPr>
      <w:r>
        <w:rPr>
          <w:rFonts w:asciiTheme="majorHAnsi" w:hAnsiTheme="majorHAnsi" w:cstheme="majorHAnsi"/>
          <w:color w:val="0000FF"/>
        </w:rPr>
        <w:br w:type="page"/>
      </w:r>
    </w:p>
    <w:p w14:paraId="2A996C90" w14:textId="77777777" w:rsidR="00007D79" w:rsidRDefault="00007D79" w:rsidP="00007D79">
      <w:pPr>
        <w:spacing w:after="160" w:line="259" w:lineRule="auto"/>
        <w:rPr>
          <w:rFonts w:asciiTheme="majorHAnsi" w:hAnsiTheme="majorHAnsi" w:cstheme="majorHAnsi"/>
        </w:rPr>
      </w:pPr>
      <w:r w:rsidRPr="001253FE">
        <w:rPr>
          <w:rFonts w:ascii="Candara" w:hAnsi="Candara"/>
          <w:b/>
          <w:color w:val="36EB0B"/>
        </w:rPr>
        <w:t xml:space="preserve">(AP) </w:t>
      </w:r>
      <w:r>
        <w:rPr>
          <w:rFonts w:ascii="Candara" w:hAnsi="Candara"/>
          <w:b/>
          <w:color w:val="36EB0B"/>
        </w:rPr>
        <w:t>ENVIRONMENTAL</w:t>
      </w:r>
      <w:r w:rsidRPr="001253FE">
        <w:rPr>
          <w:rFonts w:ascii="Candara" w:hAnsi="Candara"/>
          <w:b/>
          <w:color w:val="36EB0B"/>
        </w:rPr>
        <w:t xml:space="preserve"> SCIENCE 2022-23</w:t>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t>READING GUIDE</w:t>
      </w:r>
      <w:r w:rsidR="00000000">
        <w:rPr>
          <w:color w:val="008000"/>
        </w:rPr>
        <w:pict w14:anchorId="46D31355">
          <v:rect id="_x0000_i1027" style="width:0;height:1.5pt" o:hralign="center" o:bullet="t" o:hrstd="t" o:hr="t" fillcolor="#aca899" stroked="f"/>
        </w:pict>
      </w:r>
    </w:p>
    <w:p w14:paraId="10751F82" w14:textId="77777777" w:rsidR="00007D79" w:rsidRDefault="00007D79" w:rsidP="00007D79">
      <w:pPr>
        <w:spacing w:after="160" w:line="256" w:lineRule="auto"/>
        <w:jc w:val="center"/>
        <w:rPr>
          <w:rFonts w:asciiTheme="majorHAnsi" w:hAnsiTheme="majorHAnsi" w:cstheme="majorHAnsi"/>
          <w:b/>
          <w:bCs/>
          <w:color w:val="0033CC"/>
          <w:sz w:val="36"/>
          <w:szCs w:val="36"/>
        </w:rPr>
      </w:pPr>
      <w:r>
        <w:rPr>
          <w:rFonts w:asciiTheme="majorHAnsi" w:hAnsiTheme="majorHAnsi" w:cstheme="majorHAnsi"/>
          <w:b/>
          <w:bCs/>
          <w:color w:val="0033CC"/>
          <w:sz w:val="36"/>
          <w:szCs w:val="36"/>
        </w:rPr>
        <w:t>CHAPTER 17 - Review Questions</w:t>
      </w:r>
    </w:p>
    <w:p w14:paraId="78466795" w14:textId="77777777" w:rsidR="00007D79" w:rsidRDefault="00007D79" w:rsidP="00007D79">
      <w:pPr>
        <w:spacing w:after="160" w:line="256" w:lineRule="auto"/>
        <w:rPr>
          <w:rFonts w:asciiTheme="majorHAnsi" w:hAnsiTheme="majorHAnsi" w:cstheme="majorHAnsi"/>
          <w:color w:val="0033CC"/>
        </w:rPr>
      </w:pPr>
      <w:r>
        <w:rPr>
          <w:rFonts w:asciiTheme="majorHAnsi" w:hAnsiTheme="majorHAnsi" w:cstheme="majorHAnsi"/>
          <w:color w:val="0033CC"/>
        </w:rPr>
        <w:t xml:space="preserve">1. Why are geologic studies important to the understanding of climate change? </w:t>
      </w:r>
    </w:p>
    <w:p w14:paraId="4000C986" w14:textId="77777777" w:rsidR="00007D79" w:rsidRDefault="00007D79" w:rsidP="00007D79">
      <w:pPr>
        <w:spacing w:after="160" w:line="256" w:lineRule="auto"/>
        <w:rPr>
          <w:rFonts w:asciiTheme="majorHAnsi" w:hAnsiTheme="majorHAnsi" w:cstheme="majorHAnsi"/>
          <w:color w:val="0033CC"/>
        </w:rPr>
      </w:pPr>
      <w:r>
        <w:rPr>
          <w:rFonts w:asciiTheme="majorHAnsi" w:hAnsiTheme="majorHAnsi" w:cstheme="majorHAnsi"/>
          <w:color w:val="0033CC"/>
        </w:rPr>
        <w:t xml:space="preserve">2. How does each of the following help us understand climate change? </w:t>
      </w:r>
    </w:p>
    <w:p w14:paraId="793FE009" w14:textId="77777777" w:rsidR="00007D79" w:rsidRDefault="00007D79" w:rsidP="00007D79">
      <w:pPr>
        <w:spacing w:after="160" w:line="256" w:lineRule="auto"/>
        <w:ind w:firstLine="720"/>
        <w:rPr>
          <w:rFonts w:asciiTheme="majorHAnsi" w:hAnsiTheme="majorHAnsi" w:cstheme="majorHAnsi"/>
          <w:color w:val="0033CC"/>
        </w:rPr>
      </w:pPr>
      <w:r>
        <w:rPr>
          <w:rFonts w:asciiTheme="majorHAnsi" w:hAnsiTheme="majorHAnsi" w:cstheme="majorHAnsi"/>
          <w:color w:val="0033CC"/>
        </w:rPr>
        <w:t xml:space="preserve">a. studies of the flowering times of plants </w:t>
      </w:r>
    </w:p>
    <w:p w14:paraId="2282A89D" w14:textId="77777777" w:rsidR="00007D79" w:rsidRDefault="00007D79" w:rsidP="00007D79">
      <w:pPr>
        <w:spacing w:after="160" w:line="256" w:lineRule="auto"/>
        <w:ind w:firstLine="720"/>
        <w:rPr>
          <w:rFonts w:asciiTheme="majorHAnsi" w:hAnsiTheme="majorHAnsi" w:cstheme="majorHAnsi"/>
          <w:color w:val="0033CC"/>
        </w:rPr>
      </w:pPr>
      <w:r>
        <w:rPr>
          <w:rFonts w:asciiTheme="majorHAnsi" w:hAnsiTheme="majorHAnsi" w:cstheme="majorHAnsi"/>
          <w:color w:val="0033CC"/>
        </w:rPr>
        <w:t xml:space="preserve">b. measurements of the pH of the ocean </w:t>
      </w:r>
    </w:p>
    <w:p w14:paraId="098B65E1" w14:textId="77777777" w:rsidR="00007D79" w:rsidRDefault="00007D79" w:rsidP="00007D79">
      <w:pPr>
        <w:spacing w:after="160" w:line="256" w:lineRule="auto"/>
        <w:ind w:firstLine="720"/>
        <w:rPr>
          <w:rFonts w:asciiTheme="majorHAnsi" w:hAnsiTheme="majorHAnsi" w:cstheme="majorHAnsi"/>
          <w:color w:val="0033CC"/>
        </w:rPr>
      </w:pPr>
      <w:r>
        <w:rPr>
          <w:rFonts w:asciiTheme="majorHAnsi" w:hAnsiTheme="majorHAnsi" w:cstheme="majorHAnsi"/>
          <w:color w:val="0033CC"/>
        </w:rPr>
        <w:t xml:space="preserve">c. satellite photos of the amount of snow in an area </w:t>
      </w:r>
    </w:p>
    <w:p w14:paraId="43D03038" w14:textId="77777777" w:rsidR="00007D79" w:rsidRDefault="00007D79" w:rsidP="00007D79">
      <w:pPr>
        <w:spacing w:after="160" w:line="256" w:lineRule="auto"/>
        <w:ind w:firstLine="720"/>
        <w:rPr>
          <w:rFonts w:asciiTheme="majorHAnsi" w:hAnsiTheme="majorHAnsi" w:cstheme="majorHAnsi"/>
          <w:color w:val="0033CC"/>
        </w:rPr>
      </w:pPr>
      <w:r>
        <w:rPr>
          <w:rFonts w:asciiTheme="majorHAnsi" w:hAnsiTheme="majorHAnsi" w:cstheme="majorHAnsi"/>
          <w:color w:val="0033CC"/>
        </w:rPr>
        <w:t xml:space="preserve">d. sea level measurements </w:t>
      </w:r>
    </w:p>
    <w:p w14:paraId="24D6B920" w14:textId="77777777" w:rsidR="00007D79" w:rsidRDefault="00007D79" w:rsidP="00007D79">
      <w:pPr>
        <w:spacing w:after="160" w:line="256" w:lineRule="auto"/>
        <w:ind w:firstLine="720"/>
        <w:rPr>
          <w:rFonts w:asciiTheme="majorHAnsi" w:hAnsiTheme="majorHAnsi" w:cstheme="majorHAnsi"/>
          <w:color w:val="0033CC"/>
        </w:rPr>
      </w:pPr>
      <w:r>
        <w:rPr>
          <w:rFonts w:asciiTheme="majorHAnsi" w:hAnsiTheme="majorHAnsi" w:cstheme="majorHAnsi"/>
          <w:color w:val="0033CC"/>
        </w:rPr>
        <w:t xml:space="preserve">e. gas bubbles trapped in glaciers </w:t>
      </w:r>
    </w:p>
    <w:p w14:paraId="5C88BFDD" w14:textId="77777777" w:rsidR="00007D79" w:rsidRDefault="00007D79" w:rsidP="00007D79">
      <w:pPr>
        <w:spacing w:after="160" w:line="256" w:lineRule="auto"/>
        <w:ind w:firstLine="720"/>
        <w:rPr>
          <w:rFonts w:asciiTheme="majorHAnsi" w:hAnsiTheme="majorHAnsi" w:cstheme="majorHAnsi"/>
          <w:color w:val="0033CC"/>
        </w:rPr>
      </w:pPr>
      <w:r>
        <w:rPr>
          <w:rFonts w:asciiTheme="majorHAnsi" w:hAnsiTheme="majorHAnsi" w:cstheme="majorHAnsi"/>
          <w:color w:val="0033CC"/>
        </w:rPr>
        <w:t xml:space="preserve">f. migration patterns of birds </w:t>
      </w:r>
    </w:p>
    <w:p w14:paraId="053566D1" w14:textId="77777777" w:rsidR="00007D79" w:rsidRDefault="00007D79" w:rsidP="00007D79">
      <w:pPr>
        <w:spacing w:after="160" w:line="256" w:lineRule="auto"/>
        <w:rPr>
          <w:rFonts w:asciiTheme="majorHAnsi" w:hAnsiTheme="majorHAnsi" w:cstheme="majorHAnsi"/>
          <w:color w:val="0033CC"/>
        </w:rPr>
      </w:pPr>
      <w:r>
        <w:rPr>
          <w:rFonts w:asciiTheme="majorHAnsi" w:hAnsiTheme="majorHAnsi" w:cstheme="majorHAnsi"/>
          <w:color w:val="0033CC"/>
        </w:rPr>
        <w:t xml:space="preserve">3. What are the primary greenhouse gases and how do human activities affect their concentrations? </w:t>
      </w:r>
    </w:p>
    <w:p w14:paraId="6CB6181F" w14:textId="77777777" w:rsidR="00007D79" w:rsidRDefault="00007D79" w:rsidP="00007D79">
      <w:pPr>
        <w:spacing w:after="160" w:line="256" w:lineRule="auto"/>
        <w:rPr>
          <w:rFonts w:asciiTheme="majorHAnsi" w:hAnsiTheme="majorHAnsi" w:cstheme="majorHAnsi"/>
          <w:color w:val="0033CC"/>
        </w:rPr>
      </w:pPr>
      <w:r>
        <w:rPr>
          <w:rFonts w:asciiTheme="majorHAnsi" w:hAnsiTheme="majorHAnsi" w:cstheme="majorHAnsi"/>
          <w:color w:val="0033CC"/>
        </w:rPr>
        <w:t>4. How do greenhouse gases cause a warming of the Earth</w:t>
      </w:r>
    </w:p>
    <w:p w14:paraId="20C83FF2" w14:textId="77777777" w:rsidR="00007D79" w:rsidRDefault="00007D79" w:rsidP="00007D79">
      <w:pPr>
        <w:spacing w:after="160" w:line="256" w:lineRule="auto"/>
        <w:rPr>
          <w:rFonts w:asciiTheme="majorHAnsi" w:hAnsiTheme="majorHAnsi" w:cstheme="majorHAnsi"/>
          <w:color w:val="0033CC"/>
        </w:rPr>
      </w:pPr>
      <w:r>
        <w:rPr>
          <w:rFonts w:asciiTheme="majorHAnsi" w:hAnsiTheme="majorHAnsi" w:cstheme="majorHAnsi"/>
          <w:color w:val="0033CC"/>
        </w:rPr>
        <w:t xml:space="preserve">5. List five changes that are likely to occur to Earth and its ecosystems as a result of global warming. </w:t>
      </w:r>
    </w:p>
    <w:p w14:paraId="3D49E2EF" w14:textId="77777777" w:rsidR="00007D79" w:rsidRDefault="00007D79" w:rsidP="00007D79">
      <w:pPr>
        <w:spacing w:after="160" w:line="256" w:lineRule="auto"/>
        <w:rPr>
          <w:rFonts w:asciiTheme="majorHAnsi" w:hAnsiTheme="majorHAnsi" w:cstheme="majorHAnsi"/>
          <w:color w:val="0033CC"/>
        </w:rPr>
      </w:pPr>
      <w:r>
        <w:rPr>
          <w:rFonts w:asciiTheme="majorHAnsi" w:hAnsiTheme="majorHAnsi" w:cstheme="majorHAnsi"/>
          <w:color w:val="0033CC"/>
        </w:rPr>
        <w:t xml:space="preserve">6. List three actions humans could take to reduce the release of additional greenhouse gases. </w:t>
      </w:r>
    </w:p>
    <w:p w14:paraId="5693B141" w14:textId="77777777" w:rsidR="00007D79" w:rsidRDefault="00007D79" w:rsidP="00007D79">
      <w:pPr>
        <w:spacing w:after="160" w:line="256" w:lineRule="auto"/>
        <w:rPr>
          <w:rFonts w:asciiTheme="majorHAnsi" w:hAnsiTheme="majorHAnsi" w:cstheme="majorHAnsi"/>
          <w:color w:val="0033CC"/>
        </w:rPr>
      </w:pPr>
      <w:r>
        <w:rPr>
          <w:rFonts w:asciiTheme="majorHAnsi" w:hAnsiTheme="majorHAnsi" w:cstheme="majorHAnsi"/>
          <w:color w:val="0033CC"/>
        </w:rPr>
        <w:t xml:space="preserve">7. Describe how increased carbon dioxide in the atmosphere will alter the oceans. </w:t>
      </w:r>
    </w:p>
    <w:p w14:paraId="7B0400EC" w14:textId="77777777" w:rsidR="00007D79" w:rsidRDefault="00007D79" w:rsidP="00007D79">
      <w:pPr>
        <w:spacing w:after="160" w:line="256" w:lineRule="auto"/>
        <w:rPr>
          <w:rFonts w:asciiTheme="majorHAnsi" w:hAnsiTheme="majorHAnsi" w:cstheme="majorHAnsi"/>
          <w:color w:val="0033CC"/>
        </w:rPr>
      </w:pPr>
      <w:r>
        <w:rPr>
          <w:rFonts w:asciiTheme="majorHAnsi" w:hAnsiTheme="majorHAnsi" w:cstheme="majorHAnsi"/>
          <w:color w:val="0033CC"/>
        </w:rPr>
        <w:t xml:space="preserve">8. How will climate change affect human health? </w:t>
      </w:r>
    </w:p>
    <w:p w14:paraId="63A456AB" w14:textId="77777777" w:rsidR="00007D79" w:rsidRDefault="00007D79" w:rsidP="00007D79">
      <w:pPr>
        <w:spacing w:after="160" w:line="256" w:lineRule="auto"/>
        <w:rPr>
          <w:rFonts w:asciiTheme="majorHAnsi" w:hAnsiTheme="majorHAnsi" w:cstheme="majorHAnsi"/>
          <w:color w:val="0033CC"/>
        </w:rPr>
      </w:pPr>
      <w:r>
        <w:rPr>
          <w:rFonts w:asciiTheme="majorHAnsi" w:hAnsiTheme="majorHAnsi" w:cstheme="majorHAnsi"/>
          <w:color w:val="0033CC"/>
        </w:rPr>
        <w:t xml:space="preserve">9. How effective have human efforts been at controlling carbon dioxide release? </w:t>
      </w:r>
    </w:p>
    <w:p w14:paraId="329DBE8E" w14:textId="77777777" w:rsidR="00007D79" w:rsidRDefault="00007D79" w:rsidP="00007D79">
      <w:pPr>
        <w:spacing w:after="160" w:line="256" w:lineRule="auto"/>
        <w:rPr>
          <w:rFonts w:asciiTheme="majorHAnsi" w:hAnsiTheme="majorHAnsi" w:cstheme="majorHAnsi"/>
          <w:color w:val="0033CC"/>
        </w:rPr>
      </w:pPr>
      <w:r>
        <w:rPr>
          <w:rFonts w:asciiTheme="majorHAnsi" w:hAnsiTheme="majorHAnsi" w:cstheme="majorHAnsi"/>
          <w:color w:val="0033CC"/>
        </w:rPr>
        <w:t xml:space="preserve">10. List five changes likely to occur to the hydrologic cycle as a result of a warmer climate. </w:t>
      </w:r>
    </w:p>
    <w:p w14:paraId="68A41EA8" w14:textId="77777777" w:rsidR="00007D79" w:rsidRDefault="00007D79" w:rsidP="00007D79">
      <w:pPr>
        <w:spacing w:after="160" w:line="256" w:lineRule="auto"/>
      </w:pPr>
      <w:r>
        <w:rPr>
          <w:rFonts w:asciiTheme="majorHAnsi" w:hAnsiTheme="majorHAnsi" w:cstheme="majorHAnsi"/>
          <w:color w:val="0033CC"/>
        </w:rPr>
        <w:t>11. Why does a warming climate cause sea level to rise?</w:t>
      </w:r>
      <w:r>
        <w:t xml:space="preserve"> </w:t>
      </w:r>
    </w:p>
    <w:p w14:paraId="7B390166" w14:textId="77777777" w:rsidR="00007D79" w:rsidRDefault="00007D79" w:rsidP="00007D79">
      <w:pPr>
        <w:spacing w:after="160" w:line="256" w:lineRule="auto"/>
        <w:rPr>
          <w:rFonts w:asciiTheme="majorHAnsi" w:hAnsiTheme="majorHAnsi" w:cstheme="majorHAnsi"/>
          <w:b/>
          <w:bCs/>
          <w:color w:val="0033CC"/>
          <w:sz w:val="36"/>
          <w:szCs w:val="36"/>
        </w:rPr>
      </w:pPr>
    </w:p>
    <w:p w14:paraId="54F7953F" w14:textId="77777777" w:rsidR="00007D79" w:rsidRDefault="00007D79" w:rsidP="00007D79">
      <w:pPr>
        <w:spacing w:after="160" w:line="256" w:lineRule="auto"/>
        <w:rPr>
          <w:rFonts w:asciiTheme="majorHAnsi" w:hAnsiTheme="majorHAnsi" w:cstheme="majorHAnsi"/>
          <w:b/>
          <w:bCs/>
          <w:color w:val="0033CC"/>
          <w:sz w:val="36"/>
          <w:szCs w:val="36"/>
        </w:rPr>
      </w:pPr>
      <w:r>
        <w:rPr>
          <w:rFonts w:asciiTheme="majorHAnsi" w:hAnsiTheme="majorHAnsi" w:cstheme="majorHAnsi"/>
          <w:b/>
          <w:bCs/>
          <w:color w:val="0033CC"/>
          <w:sz w:val="36"/>
          <w:szCs w:val="36"/>
        </w:rPr>
        <w:t>Critical Thinking Questions</w:t>
      </w:r>
    </w:p>
    <w:p w14:paraId="39258102" w14:textId="77777777" w:rsidR="00007D79" w:rsidRDefault="00007D79" w:rsidP="00007D79">
      <w:pPr>
        <w:spacing w:after="160" w:line="256" w:lineRule="auto"/>
        <w:rPr>
          <w:rFonts w:asciiTheme="majorHAnsi" w:hAnsiTheme="majorHAnsi" w:cstheme="majorHAnsi"/>
          <w:color w:val="0033CC"/>
        </w:rPr>
      </w:pPr>
      <w:r>
        <w:rPr>
          <w:rFonts w:asciiTheme="majorHAnsi" w:hAnsiTheme="majorHAnsi" w:cstheme="majorHAnsi"/>
          <w:color w:val="0033CC"/>
        </w:rPr>
        <w:t xml:space="preserve">1. Some developing countries argue that they should be exempt from limits on the production of greenhouse gases and that developed countries should bear the brunt of the changes that appear to be necessary to curb global climate change. What values, beliefs, and perspectives underlie this argument? What do you think about this argument? </w:t>
      </w:r>
    </w:p>
    <w:p w14:paraId="6ED2EB83" w14:textId="77777777" w:rsidR="00007D79" w:rsidRDefault="00007D79" w:rsidP="00007D79">
      <w:pPr>
        <w:spacing w:after="160" w:line="256" w:lineRule="auto"/>
        <w:rPr>
          <w:rFonts w:asciiTheme="majorHAnsi" w:hAnsiTheme="majorHAnsi" w:cstheme="majorHAnsi"/>
          <w:color w:val="0033CC"/>
        </w:rPr>
      </w:pPr>
      <w:r>
        <w:rPr>
          <w:rFonts w:asciiTheme="majorHAnsi" w:hAnsiTheme="majorHAnsi" w:cstheme="majorHAnsi"/>
          <w:color w:val="0033CC"/>
        </w:rPr>
        <w:t>2. China and the United States are the top two countries in terms of greenhouse gas releases. Why is this true? What could be done to change this situation?</w:t>
      </w:r>
    </w:p>
    <w:p w14:paraId="6A6BDB90" w14:textId="77777777" w:rsidR="00007D79" w:rsidRPr="003F20E0" w:rsidRDefault="00007D79" w:rsidP="00AD0827">
      <w:pPr>
        <w:spacing w:after="160" w:line="259" w:lineRule="auto"/>
        <w:rPr>
          <w:rFonts w:asciiTheme="majorHAnsi" w:hAnsiTheme="majorHAnsi" w:cstheme="majorHAnsi"/>
          <w:color w:val="0000FF"/>
        </w:rPr>
      </w:pPr>
    </w:p>
    <w:p w14:paraId="5A3FEC9C" w14:textId="77777777" w:rsidR="00AD0827" w:rsidRPr="00832732" w:rsidRDefault="00AD0827" w:rsidP="00832732">
      <w:pPr>
        <w:spacing w:after="160" w:line="259" w:lineRule="auto"/>
        <w:rPr>
          <w:rFonts w:asciiTheme="majorHAnsi" w:hAnsiTheme="majorHAnsi" w:cstheme="majorHAnsi"/>
        </w:rPr>
      </w:pPr>
    </w:p>
    <w:sectPr w:rsidR="00AD0827" w:rsidRPr="00832732" w:rsidSect="00D2561F">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A321C6" w14:textId="77777777" w:rsidR="001F2E85" w:rsidRDefault="001F2E85" w:rsidP="00AA3026">
      <w:r>
        <w:separator/>
      </w:r>
    </w:p>
  </w:endnote>
  <w:endnote w:type="continuationSeparator" w:id="0">
    <w:p w14:paraId="15EAFF53" w14:textId="77777777" w:rsidR="001F2E85" w:rsidRDefault="001F2E85"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3970374"/>
      <w:docPartObj>
        <w:docPartGallery w:val="Page Numbers (Bottom of Page)"/>
        <w:docPartUnique/>
      </w:docPartObj>
    </w:sdtPr>
    <w:sdtEndPr>
      <w:rPr>
        <w:rFonts w:ascii="Candara" w:hAnsi="Candara"/>
        <w:noProof/>
        <w:sz w:val="18"/>
        <w:szCs w:val="18"/>
      </w:rPr>
    </w:sdtEndPr>
    <w:sdtContent>
      <w:p w14:paraId="5545B19D" w14:textId="77777777" w:rsidR="00167F5A" w:rsidRPr="00AA3026" w:rsidRDefault="00167F5A">
        <w:pPr>
          <w:pStyle w:val="Footer"/>
          <w:jc w:val="center"/>
          <w:rPr>
            <w:rFonts w:ascii="Candara" w:hAnsi="Candara"/>
            <w:sz w:val="18"/>
            <w:szCs w:val="18"/>
          </w:rPr>
        </w:pPr>
        <w:r w:rsidRPr="00AA3026">
          <w:rPr>
            <w:rFonts w:ascii="Candara" w:hAnsi="Candara"/>
            <w:sz w:val="18"/>
            <w:szCs w:val="18"/>
          </w:rPr>
          <w:fldChar w:fldCharType="begin"/>
        </w:r>
        <w:r w:rsidRPr="00AA3026">
          <w:rPr>
            <w:rFonts w:ascii="Candara" w:hAnsi="Candara"/>
            <w:sz w:val="18"/>
            <w:szCs w:val="18"/>
          </w:rPr>
          <w:instrText xml:space="preserve"> PAGE   \* MERGEFORMAT </w:instrText>
        </w:r>
        <w:r w:rsidRPr="00AA3026">
          <w:rPr>
            <w:rFonts w:ascii="Candara" w:hAnsi="Candara"/>
            <w:sz w:val="18"/>
            <w:szCs w:val="18"/>
          </w:rPr>
          <w:fldChar w:fldCharType="separate"/>
        </w:r>
        <w:r>
          <w:rPr>
            <w:rFonts w:ascii="Candara" w:hAnsi="Candara"/>
            <w:noProof/>
            <w:sz w:val="18"/>
            <w:szCs w:val="18"/>
          </w:rPr>
          <w:t>1</w:t>
        </w:r>
        <w:r w:rsidRPr="00AA3026">
          <w:rPr>
            <w:rFonts w:ascii="Candara" w:hAnsi="Candara"/>
            <w:noProof/>
            <w:sz w:val="18"/>
            <w:szCs w:val="18"/>
          </w:rPr>
          <w:fldChar w:fldCharType="end"/>
        </w:r>
      </w:p>
    </w:sdtContent>
  </w:sdt>
  <w:p w14:paraId="6DBBA747" w14:textId="77777777" w:rsidR="00167F5A" w:rsidRDefault="00167F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373802" w14:textId="77777777" w:rsidR="001F2E85" w:rsidRDefault="001F2E85" w:rsidP="00AA3026">
      <w:r>
        <w:separator/>
      </w:r>
    </w:p>
  </w:footnote>
  <w:footnote w:type="continuationSeparator" w:id="0">
    <w:p w14:paraId="4817661E" w14:textId="77777777" w:rsidR="001F2E85" w:rsidRDefault="001F2E85" w:rsidP="00AA30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B7C46"/>
    <w:multiLevelType w:val="hybridMultilevel"/>
    <w:tmpl w:val="9A24005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 w15:restartNumberingAfterBreak="0">
    <w:nsid w:val="0D842BC8"/>
    <w:multiLevelType w:val="hybridMultilevel"/>
    <w:tmpl w:val="372C1CD2"/>
    <w:lvl w:ilvl="0" w:tplc="76BEDF04">
      <w:start w:val="1"/>
      <w:numFmt w:val="low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2" w15:restartNumberingAfterBreak="0">
    <w:nsid w:val="127964B3"/>
    <w:multiLevelType w:val="hybridMultilevel"/>
    <w:tmpl w:val="D12E8B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2BD7FC7"/>
    <w:multiLevelType w:val="hybridMultilevel"/>
    <w:tmpl w:val="6F6AA7F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4" w15:restartNumberingAfterBreak="0">
    <w:nsid w:val="18A77173"/>
    <w:multiLevelType w:val="hybridMultilevel"/>
    <w:tmpl w:val="5E4A982A"/>
    <w:lvl w:ilvl="0" w:tplc="1009000D">
      <w:start w:val="1"/>
      <w:numFmt w:val="bullet"/>
      <w:lvlText w:val=""/>
      <w:lvlJc w:val="left"/>
      <w:pPr>
        <w:ind w:left="1490" w:hanging="360"/>
      </w:pPr>
      <w:rPr>
        <w:rFonts w:ascii="Wingdings" w:hAnsi="Wingdings" w:hint="default"/>
      </w:rPr>
    </w:lvl>
    <w:lvl w:ilvl="1" w:tplc="04090003">
      <w:start w:val="1"/>
      <w:numFmt w:val="bullet"/>
      <w:lvlText w:val="o"/>
      <w:lvlJc w:val="left"/>
      <w:pPr>
        <w:ind w:left="2210" w:hanging="360"/>
      </w:pPr>
      <w:rPr>
        <w:rFonts w:ascii="Courier New" w:hAnsi="Courier New" w:cs="Courier New" w:hint="default"/>
      </w:rPr>
    </w:lvl>
    <w:lvl w:ilvl="2" w:tplc="04090005">
      <w:start w:val="1"/>
      <w:numFmt w:val="bullet"/>
      <w:lvlText w:val=""/>
      <w:lvlJc w:val="left"/>
      <w:pPr>
        <w:ind w:left="2930" w:hanging="360"/>
      </w:pPr>
      <w:rPr>
        <w:rFonts w:ascii="Wingdings" w:hAnsi="Wingdings" w:hint="default"/>
      </w:rPr>
    </w:lvl>
    <w:lvl w:ilvl="3" w:tplc="04090001">
      <w:start w:val="1"/>
      <w:numFmt w:val="bullet"/>
      <w:lvlText w:val=""/>
      <w:lvlJc w:val="left"/>
      <w:pPr>
        <w:ind w:left="3650" w:hanging="360"/>
      </w:pPr>
      <w:rPr>
        <w:rFonts w:ascii="Symbol" w:hAnsi="Symbol" w:hint="default"/>
      </w:rPr>
    </w:lvl>
    <w:lvl w:ilvl="4" w:tplc="04090003">
      <w:start w:val="1"/>
      <w:numFmt w:val="bullet"/>
      <w:lvlText w:val="o"/>
      <w:lvlJc w:val="left"/>
      <w:pPr>
        <w:ind w:left="4370" w:hanging="360"/>
      </w:pPr>
      <w:rPr>
        <w:rFonts w:ascii="Courier New" w:hAnsi="Courier New" w:cs="Courier New" w:hint="default"/>
      </w:rPr>
    </w:lvl>
    <w:lvl w:ilvl="5" w:tplc="04090005">
      <w:start w:val="1"/>
      <w:numFmt w:val="bullet"/>
      <w:lvlText w:val=""/>
      <w:lvlJc w:val="left"/>
      <w:pPr>
        <w:ind w:left="5090" w:hanging="360"/>
      </w:pPr>
      <w:rPr>
        <w:rFonts w:ascii="Wingdings" w:hAnsi="Wingdings" w:hint="default"/>
      </w:rPr>
    </w:lvl>
    <w:lvl w:ilvl="6" w:tplc="04090001">
      <w:start w:val="1"/>
      <w:numFmt w:val="bullet"/>
      <w:lvlText w:val=""/>
      <w:lvlJc w:val="left"/>
      <w:pPr>
        <w:ind w:left="5810" w:hanging="360"/>
      </w:pPr>
      <w:rPr>
        <w:rFonts w:ascii="Symbol" w:hAnsi="Symbol" w:hint="default"/>
      </w:rPr>
    </w:lvl>
    <w:lvl w:ilvl="7" w:tplc="04090003">
      <w:start w:val="1"/>
      <w:numFmt w:val="bullet"/>
      <w:lvlText w:val="o"/>
      <w:lvlJc w:val="left"/>
      <w:pPr>
        <w:ind w:left="6530" w:hanging="360"/>
      </w:pPr>
      <w:rPr>
        <w:rFonts w:ascii="Courier New" w:hAnsi="Courier New" w:cs="Courier New" w:hint="default"/>
      </w:rPr>
    </w:lvl>
    <w:lvl w:ilvl="8" w:tplc="04090005">
      <w:start w:val="1"/>
      <w:numFmt w:val="bullet"/>
      <w:lvlText w:val=""/>
      <w:lvlJc w:val="left"/>
      <w:pPr>
        <w:ind w:left="7250" w:hanging="360"/>
      </w:pPr>
      <w:rPr>
        <w:rFonts w:ascii="Wingdings" w:hAnsi="Wingdings" w:hint="default"/>
      </w:rPr>
    </w:lvl>
  </w:abstractNum>
  <w:abstractNum w:abstractNumId="5" w15:restartNumberingAfterBreak="0">
    <w:nsid w:val="1B274E6B"/>
    <w:multiLevelType w:val="hybridMultilevel"/>
    <w:tmpl w:val="3B6C31DE"/>
    <w:lvl w:ilvl="0" w:tplc="996C667A">
      <w:start w:val="1"/>
      <w:numFmt w:val="decimal"/>
      <w:lvlText w:val="%1."/>
      <w:lvlJc w:val="left"/>
      <w:pPr>
        <w:ind w:left="36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1" w:tplc="B2C84D92">
      <w:start w:val="1"/>
      <w:numFmt w:val="lowerLetter"/>
      <w:lvlText w:val="%2"/>
      <w:lvlJc w:val="left"/>
      <w:pPr>
        <w:ind w:left="108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2" w:tplc="5ACA5BA2">
      <w:start w:val="1"/>
      <w:numFmt w:val="lowerRoman"/>
      <w:lvlText w:val="%3"/>
      <w:lvlJc w:val="left"/>
      <w:pPr>
        <w:ind w:left="180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3" w:tplc="DD9A1ECE">
      <w:start w:val="1"/>
      <w:numFmt w:val="decimal"/>
      <w:lvlText w:val="%4"/>
      <w:lvlJc w:val="left"/>
      <w:pPr>
        <w:ind w:left="252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4" w:tplc="0B946F08">
      <w:start w:val="1"/>
      <w:numFmt w:val="lowerLetter"/>
      <w:lvlText w:val="%5"/>
      <w:lvlJc w:val="left"/>
      <w:pPr>
        <w:ind w:left="324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5" w:tplc="F32C7E58">
      <w:start w:val="1"/>
      <w:numFmt w:val="lowerRoman"/>
      <w:lvlText w:val="%6"/>
      <w:lvlJc w:val="left"/>
      <w:pPr>
        <w:ind w:left="396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6" w:tplc="9E883D14">
      <w:start w:val="1"/>
      <w:numFmt w:val="decimal"/>
      <w:lvlText w:val="%7"/>
      <w:lvlJc w:val="left"/>
      <w:pPr>
        <w:ind w:left="468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7" w:tplc="8E58346E">
      <w:start w:val="1"/>
      <w:numFmt w:val="lowerLetter"/>
      <w:lvlText w:val="%8"/>
      <w:lvlJc w:val="left"/>
      <w:pPr>
        <w:ind w:left="540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8" w:tplc="D0305F1C">
      <w:start w:val="1"/>
      <w:numFmt w:val="lowerRoman"/>
      <w:lvlText w:val="%9"/>
      <w:lvlJc w:val="left"/>
      <w:pPr>
        <w:ind w:left="612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C1E6115"/>
    <w:multiLevelType w:val="hybridMultilevel"/>
    <w:tmpl w:val="70D4F268"/>
    <w:lvl w:ilvl="0" w:tplc="DED29C02">
      <w:start w:val="1"/>
      <w:numFmt w:val="low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7" w15:restartNumberingAfterBreak="0">
    <w:nsid w:val="233D2153"/>
    <w:multiLevelType w:val="hybridMultilevel"/>
    <w:tmpl w:val="000C27CC"/>
    <w:lvl w:ilvl="0" w:tplc="76D8A2D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A866BEC"/>
    <w:multiLevelType w:val="hybridMultilevel"/>
    <w:tmpl w:val="22E4DB0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0" w15:restartNumberingAfterBreak="0">
    <w:nsid w:val="3C8A30DA"/>
    <w:multiLevelType w:val="hybridMultilevel"/>
    <w:tmpl w:val="8F760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4D18E8"/>
    <w:multiLevelType w:val="hybridMultilevel"/>
    <w:tmpl w:val="53985602"/>
    <w:lvl w:ilvl="0" w:tplc="F7B0D16A">
      <w:start w:val="1"/>
      <w:numFmt w:val="bullet"/>
      <w:lvlText w:val="•"/>
      <w:lvlJc w:val="left"/>
      <w:pPr>
        <w:ind w:left="705"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7B6E9D14">
      <w:start w:val="1"/>
      <w:numFmt w:val="bullet"/>
      <w:lvlText w:val="o"/>
      <w:lvlJc w:val="left"/>
      <w:pPr>
        <w:ind w:left="144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8D2E9676">
      <w:start w:val="1"/>
      <w:numFmt w:val="bullet"/>
      <w:lvlText w:val="▪"/>
      <w:lvlJc w:val="left"/>
      <w:pPr>
        <w:ind w:left="21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D7C8B4B2">
      <w:start w:val="1"/>
      <w:numFmt w:val="bullet"/>
      <w:lvlText w:val="•"/>
      <w:lvlJc w:val="left"/>
      <w:pPr>
        <w:ind w:left="28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9D16CE0A">
      <w:start w:val="1"/>
      <w:numFmt w:val="bullet"/>
      <w:lvlText w:val="o"/>
      <w:lvlJc w:val="left"/>
      <w:pPr>
        <w:ind w:left="360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DEEE119A">
      <w:start w:val="1"/>
      <w:numFmt w:val="bullet"/>
      <w:lvlText w:val="▪"/>
      <w:lvlJc w:val="left"/>
      <w:pPr>
        <w:ind w:left="432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A5EA7CC2">
      <w:start w:val="1"/>
      <w:numFmt w:val="bullet"/>
      <w:lvlText w:val="•"/>
      <w:lvlJc w:val="left"/>
      <w:pPr>
        <w:ind w:left="50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93AE2330">
      <w:start w:val="1"/>
      <w:numFmt w:val="bullet"/>
      <w:lvlText w:val="o"/>
      <w:lvlJc w:val="left"/>
      <w:pPr>
        <w:ind w:left="57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64B0537E">
      <w:start w:val="1"/>
      <w:numFmt w:val="bullet"/>
      <w:lvlText w:val="▪"/>
      <w:lvlJc w:val="left"/>
      <w:pPr>
        <w:ind w:left="648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12" w15:restartNumberingAfterBreak="0">
    <w:nsid w:val="45546CB3"/>
    <w:multiLevelType w:val="hybridMultilevel"/>
    <w:tmpl w:val="A8881094"/>
    <w:lvl w:ilvl="0" w:tplc="D9E23932">
      <w:start w:val="1"/>
      <w:numFmt w:val="low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13" w15:restartNumberingAfterBreak="0">
    <w:nsid w:val="4B362536"/>
    <w:multiLevelType w:val="hybridMultilevel"/>
    <w:tmpl w:val="A8404C3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4" w15:restartNumberingAfterBreak="0">
    <w:nsid w:val="5165696F"/>
    <w:multiLevelType w:val="hybridMultilevel"/>
    <w:tmpl w:val="48BEF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D21B94"/>
    <w:multiLevelType w:val="hybridMultilevel"/>
    <w:tmpl w:val="C54EB4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D64A8A"/>
    <w:multiLevelType w:val="hybridMultilevel"/>
    <w:tmpl w:val="BAFCD3B2"/>
    <w:lvl w:ilvl="0" w:tplc="0838D042">
      <w:start w:val="1"/>
      <w:numFmt w:val="bullet"/>
      <w:lvlText w:val="•"/>
      <w:lvlJc w:val="left"/>
      <w:pPr>
        <w:ind w:left="1468" w:firstLine="0"/>
      </w:pPr>
      <w:rPr>
        <w:rFonts w:ascii="Wingdings" w:eastAsia="Wingdings" w:hAnsi="Wingdings" w:cs="Wingdings"/>
        <w:b w:val="0"/>
        <w:i w:val="0"/>
        <w:strike w:val="0"/>
        <w:dstrike w:val="0"/>
        <w:color w:val="000000"/>
        <w:sz w:val="28"/>
        <w:szCs w:val="28"/>
        <w:u w:val="none" w:color="000000"/>
        <w:effect w:val="none"/>
        <w:bdr w:val="none" w:sz="0" w:space="0" w:color="auto" w:frame="1"/>
        <w:vertAlign w:val="baseline"/>
      </w:rPr>
    </w:lvl>
    <w:lvl w:ilvl="1" w:tplc="15A6D672">
      <w:start w:val="1"/>
      <w:numFmt w:val="bullet"/>
      <w:lvlText w:val="o"/>
      <w:lvlJc w:val="left"/>
      <w:pPr>
        <w:ind w:left="2188" w:firstLine="0"/>
      </w:pPr>
      <w:rPr>
        <w:rFonts w:ascii="Wingdings" w:eastAsia="Wingdings" w:hAnsi="Wingdings" w:cs="Wingdings"/>
        <w:b w:val="0"/>
        <w:i w:val="0"/>
        <w:strike w:val="0"/>
        <w:dstrike w:val="0"/>
        <w:color w:val="000000"/>
        <w:sz w:val="28"/>
        <w:szCs w:val="28"/>
        <w:u w:val="none" w:color="000000"/>
        <w:effect w:val="none"/>
        <w:bdr w:val="none" w:sz="0" w:space="0" w:color="auto" w:frame="1"/>
        <w:vertAlign w:val="baseline"/>
      </w:rPr>
    </w:lvl>
    <w:lvl w:ilvl="2" w:tplc="5140604E">
      <w:start w:val="1"/>
      <w:numFmt w:val="bullet"/>
      <w:lvlText w:val="▪"/>
      <w:lvlJc w:val="left"/>
      <w:pPr>
        <w:ind w:left="2908" w:firstLine="0"/>
      </w:pPr>
      <w:rPr>
        <w:rFonts w:ascii="Wingdings" w:eastAsia="Wingdings" w:hAnsi="Wingdings" w:cs="Wingdings"/>
        <w:b w:val="0"/>
        <w:i w:val="0"/>
        <w:strike w:val="0"/>
        <w:dstrike w:val="0"/>
        <w:color w:val="000000"/>
        <w:sz w:val="28"/>
        <w:szCs w:val="28"/>
        <w:u w:val="none" w:color="000000"/>
        <w:effect w:val="none"/>
        <w:bdr w:val="none" w:sz="0" w:space="0" w:color="auto" w:frame="1"/>
        <w:vertAlign w:val="baseline"/>
      </w:rPr>
    </w:lvl>
    <w:lvl w:ilvl="3" w:tplc="F9DCF52A">
      <w:start w:val="1"/>
      <w:numFmt w:val="bullet"/>
      <w:lvlText w:val="•"/>
      <w:lvlJc w:val="left"/>
      <w:pPr>
        <w:ind w:left="3628" w:firstLine="0"/>
      </w:pPr>
      <w:rPr>
        <w:rFonts w:ascii="Wingdings" w:eastAsia="Wingdings" w:hAnsi="Wingdings" w:cs="Wingdings"/>
        <w:b w:val="0"/>
        <w:i w:val="0"/>
        <w:strike w:val="0"/>
        <w:dstrike w:val="0"/>
        <w:color w:val="000000"/>
        <w:sz w:val="28"/>
        <w:szCs w:val="28"/>
        <w:u w:val="none" w:color="000000"/>
        <w:effect w:val="none"/>
        <w:bdr w:val="none" w:sz="0" w:space="0" w:color="auto" w:frame="1"/>
        <w:vertAlign w:val="baseline"/>
      </w:rPr>
    </w:lvl>
    <w:lvl w:ilvl="4" w:tplc="ECE6D158">
      <w:start w:val="1"/>
      <w:numFmt w:val="bullet"/>
      <w:lvlText w:val="o"/>
      <w:lvlJc w:val="left"/>
      <w:pPr>
        <w:ind w:left="4348" w:firstLine="0"/>
      </w:pPr>
      <w:rPr>
        <w:rFonts w:ascii="Wingdings" w:eastAsia="Wingdings" w:hAnsi="Wingdings" w:cs="Wingdings"/>
        <w:b w:val="0"/>
        <w:i w:val="0"/>
        <w:strike w:val="0"/>
        <w:dstrike w:val="0"/>
        <w:color w:val="000000"/>
        <w:sz w:val="28"/>
        <w:szCs w:val="28"/>
        <w:u w:val="none" w:color="000000"/>
        <w:effect w:val="none"/>
        <w:bdr w:val="none" w:sz="0" w:space="0" w:color="auto" w:frame="1"/>
        <w:vertAlign w:val="baseline"/>
      </w:rPr>
    </w:lvl>
    <w:lvl w:ilvl="5" w:tplc="D04CA73A">
      <w:start w:val="1"/>
      <w:numFmt w:val="bullet"/>
      <w:lvlText w:val="▪"/>
      <w:lvlJc w:val="left"/>
      <w:pPr>
        <w:ind w:left="5068" w:firstLine="0"/>
      </w:pPr>
      <w:rPr>
        <w:rFonts w:ascii="Wingdings" w:eastAsia="Wingdings" w:hAnsi="Wingdings" w:cs="Wingdings"/>
        <w:b w:val="0"/>
        <w:i w:val="0"/>
        <w:strike w:val="0"/>
        <w:dstrike w:val="0"/>
        <w:color w:val="000000"/>
        <w:sz w:val="28"/>
        <w:szCs w:val="28"/>
        <w:u w:val="none" w:color="000000"/>
        <w:effect w:val="none"/>
        <w:bdr w:val="none" w:sz="0" w:space="0" w:color="auto" w:frame="1"/>
        <w:vertAlign w:val="baseline"/>
      </w:rPr>
    </w:lvl>
    <w:lvl w:ilvl="6" w:tplc="09E02F54">
      <w:start w:val="1"/>
      <w:numFmt w:val="bullet"/>
      <w:lvlText w:val="•"/>
      <w:lvlJc w:val="left"/>
      <w:pPr>
        <w:ind w:left="5788" w:firstLine="0"/>
      </w:pPr>
      <w:rPr>
        <w:rFonts w:ascii="Wingdings" w:eastAsia="Wingdings" w:hAnsi="Wingdings" w:cs="Wingdings"/>
        <w:b w:val="0"/>
        <w:i w:val="0"/>
        <w:strike w:val="0"/>
        <w:dstrike w:val="0"/>
        <w:color w:val="000000"/>
        <w:sz w:val="28"/>
        <w:szCs w:val="28"/>
        <w:u w:val="none" w:color="000000"/>
        <w:effect w:val="none"/>
        <w:bdr w:val="none" w:sz="0" w:space="0" w:color="auto" w:frame="1"/>
        <w:vertAlign w:val="baseline"/>
      </w:rPr>
    </w:lvl>
    <w:lvl w:ilvl="7" w:tplc="0FD606A4">
      <w:start w:val="1"/>
      <w:numFmt w:val="bullet"/>
      <w:lvlText w:val="o"/>
      <w:lvlJc w:val="left"/>
      <w:pPr>
        <w:ind w:left="6508" w:firstLine="0"/>
      </w:pPr>
      <w:rPr>
        <w:rFonts w:ascii="Wingdings" w:eastAsia="Wingdings" w:hAnsi="Wingdings" w:cs="Wingdings"/>
        <w:b w:val="0"/>
        <w:i w:val="0"/>
        <w:strike w:val="0"/>
        <w:dstrike w:val="0"/>
        <w:color w:val="000000"/>
        <w:sz w:val="28"/>
        <w:szCs w:val="28"/>
        <w:u w:val="none" w:color="000000"/>
        <w:effect w:val="none"/>
        <w:bdr w:val="none" w:sz="0" w:space="0" w:color="auto" w:frame="1"/>
        <w:vertAlign w:val="baseline"/>
      </w:rPr>
    </w:lvl>
    <w:lvl w:ilvl="8" w:tplc="0FD23B56">
      <w:start w:val="1"/>
      <w:numFmt w:val="bullet"/>
      <w:lvlText w:val="▪"/>
      <w:lvlJc w:val="left"/>
      <w:pPr>
        <w:ind w:left="7228" w:firstLine="0"/>
      </w:pPr>
      <w:rPr>
        <w:rFonts w:ascii="Wingdings" w:eastAsia="Wingdings" w:hAnsi="Wingdings" w:cs="Wingdings"/>
        <w:b w:val="0"/>
        <w:i w:val="0"/>
        <w:strike w:val="0"/>
        <w:dstrike w:val="0"/>
        <w:color w:val="000000"/>
        <w:sz w:val="28"/>
        <w:szCs w:val="28"/>
        <w:u w:val="none" w:color="000000"/>
        <w:effect w:val="none"/>
        <w:bdr w:val="none" w:sz="0" w:space="0" w:color="auto" w:frame="1"/>
        <w:vertAlign w:val="baseline"/>
      </w:rPr>
    </w:lvl>
  </w:abstractNum>
  <w:abstractNum w:abstractNumId="17" w15:restartNumberingAfterBreak="0">
    <w:nsid w:val="59891D8B"/>
    <w:multiLevelType w:val="hybridMultilevel"/>
    <w:tmpl w:val="E2C06EBA"/>
    <w:lvl w:ilvl="0" w:tplc="7B029D94">
      <w:start w:val="1"/>
      <w:numFmt w:val="lowerLetter"/>
      <w:lvlText w:val="%1)"/>
      <w:lvlJc w:val="left"/>
      <w:pPr>
        <w:ind w:left="2520" w:hanging="360"/>
      </w:pPr>
      <w:rPr>
        <w:color w:val="002060"/>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18" w15:restartNumberingAfterBreak="0">
    <w:nsid w:val="5C002A87"/>
    <w:multiLevelType w:val="hybridMultilevel"/>
    <w:tmpl w:val="4E5A312A"/>
    <w:lvl w:ilvl="0" w:tplc="7286EC86">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15:restartNumberingAfterBreak="0">
    <w:nsid w:val="66256767"/>
    <w:multiLevelType w:val="hybridMultilevel"/>
    <w:tmpl w:val="52B6936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0" w15:restartNumberingAfterBreak="0">
    <w:nsid w:val="6FEC6E59"/>
    <w:multiLevelType w:val="hybridMultilevel"/>
    <w:tmpl w:val="AC8AC498"/>
    <w:lvl w:ilvl="0" w:tplc="0A26C2B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15:restartNumberingAfterBreak="0">
    <w:nsid w:val="763D5501"/>
    <w:multiLevelType w:val="hybridMultilevel"/>
    <w:tmpl w:val="B852CB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106F10"/>
    <w:multiLevelType w:val="multilevel"/>
    <w:tmpl w:val="F46C69F6"/>
    <w:lvl w:ilvl="0">
      <w:start w:val="1"/>
      <w:numFmt w:val="decimal"/>
      <w:lvlText w:val="%1."/>
      <w:lvlJc w:val="left"/>
      <w:pPr>
        <w:ind w:left="36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num w:numId="1" w16cid:durableId="2071539904">
    <w:abstractNumId w:val="8"/>
  </w:num>
  <w:num w:numId="2" w16cid:durableId="1269585877">
    <w:abstractNumId w:val="2"/>
  </w:num>
  <w:num w:numId="3" w16cid:durableId="738403638">
    <w:abstractNumId w:val="10"/>
  </w:num>
  <w:num w:numId="4" w16cid:durableId="1503157964">
    <w:abstractNumId w:val="12"/>
  </w:num>
  <w:num w:numId="5" w16cid:durableId="1429884511">
    <w:abstractNumId w:val="15"/>
  </w:num>
  <w:num w:numId="6" w16cid:durableId="1551305349">
    <w:abstractNumId w:val="21"/>
  </w:num>
  <w:num w:numId="7" w16cid:durableId="238296320">
    <w:abstractNumId w:val="13"/>
  </w:num>
  <w:num w:numId="8" w16cid:durableId="1207985525">
    <w:abstractNumId w:val="0"/>
  </w:num>
  <w:num w:numId="9" w16cid:durableId="143085479">
    <w:abstractNumId w:val="9"/>
  </w:num>
  <w:num w:numId="10" w16cid:durableId="1955553297">
    <w:abstractNumId w:val="3"/>
  </w:num>
  <w:num w:numId="11" w16cid:durableId="669866907">
    <w:abstractNumId w:val="19"/>
  </w:num>
  <w:num w:numId="12" w16cid:durableId="55318333">
    <w:abstractNumId w:val="11"/>
  </w:num>
  <w:num w:numId="13" w16cid:durableId="11541360">
    <w:abstractNumId w:val="7"/>
  </w:num>
  <w:num w:numId="14" w16cid:durableId="99840689">
    <w:abstractNumId w:val="14"/>
  </w:num>
  <w:num w:numId="15" w16cid:durableId="14328330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99576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334654027">
    <w:abstractNumId w:val="4"/>
  </w:num>
  <w:num w:numId="18" w16cid:durableId="265891231">
    <w:abstractNumId w:val="16"/>
  </w:num>
  <w:num w:numId="19" w16cid:durableId="32559248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934634153">
    <w:abstractNumId w:val="5"/>
  </w:num>
  <w:num w:numId="21" w16cid:durableId="1718167098">
    <w:abstractNumId w:val="18"/>
  </w:num>
  <w:num w:numId="22" w16cid:durableId="86578099">
    <w:abstractNumId w:val="20"/>
  </w:num>
  <w:num w:numId="23" w16cid:durableId="128889798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07D79"/>
    <w:rsid w:val="00011DB9"/>
    <w:rsid w:val="00016981"/>
    <w:rsid w:val="00064762"/>
    <w:rsid w:val="00064B64"/>
    <w:rsid w:val="000670A0"/>
    <w:rsid w:val="00071180"/>
    <w:rsid w:val="00072DE3"/>
    <w:rsid w:val="00075F83"/>
    <w:rsid w:val="00076A41"/>
    <w:rsid w:val="000775EE"/>
    <w:rsid w:val="00085AFB"/>
    <w:rsid w:val="000873DD"/>
    <w:rsid w:val="00090167"/>
    <w:rsid w:val="00092763"/>
    <w:rsid w:val="00093A20"/>
    <w:rsid w:val="00097C97"/>
    <w:rsid w:val="000C0612"/>
    <w:rsid w:val="000C0BB9"/>
    <w:rsid w:val="000C3938"/>
    <w:rsid w:val="000C4694"/>
    <w:rsid w:val="000C5DEC"/>
    <w:rsid w:val="000C7250"/>
    <w:rsid w:val="000D2394"/>
    <w:rsid w:val="000D3804"/>
    <w:rsid w:val="000E6CC3"/>
    <w:rsid w:val="000F4657"/>
    <w:rsid w:val="000F46E9"/>
    <w:rsid w:val="000F4E3B"/>
    <w:rsid w:val="001025E5"/>
    <w:rsid w:val="00102982"/>
    <w:rsid w:val="00103336"/>
    <w:rsid w:val="00111209"/>
    <w:rsid w:val="001138CB"/>
    <w:rsid w:val="0011413C"/>
    <w:rsid w:val="00116605"/>
    <w:rsid w:val="001253FE"/>
    <w:rsid w:val="00125F02"/>
    <w:rsid w:val="00131643"/>
    <w:rsid w:val="00154D81"/>
    <w:rsid w:val="0015674A"/>
    <w:rsid w:val="001624B5"/>
    <w:rsid w:val="001638CD"/>
    <w:rsid w:val="00163BD7"/>
    <w:rsid w:val="00167F5A"/>
    <w:rsid w:val="00183018"/>
    <w:rsid w:val="00186F7F"/>
    <w:rsid w:val="001913A1"/>
    <w:rsid w:val="001962B5"/>
    <w:rsid w:val="001A2E3A"/>
    <w:rsid w:val="001A3193"/>
    <w:rsid w:val="001B1635"/>
    <w:rsid w:val="001C2A35"/>
    <w:rsid w:val="001C682D"/>
    <w:rsid w:val="001D17B3"/>
    <w:rsid w:val="001D4BCA"/>
    <w:rsid w:val="001D4BD6"/>
    <w:rsid w:val="001D6B80"/>
    <w:rsid w:val="001D7641"/>
    <w:rsid w:val="001E73B0"/>
    <w:rsid w:val="001F2E85"/>
    <w:rsid w:val="00200C80"/>
    <w:rsid w:val="00207EA4"/>
    <w:rsid w:val="00210FFA"/>
    <w:rsid w:val="00213B3E"/>
    <w:rsid w:val="00214DAE"/>
    <w:rsid w:val="0022082C"/>
    <w:rsid w:val="00225517"/>
    <w:rsid w:val="0023676B"/>
    <w:rsid w:val="002373CB"/>
    <w:rsid w:val="00241584"/>
    <w:rsid w:val="00246C41"/>
    <w:rsid w:val="002509A2"/>
    <w:rsid w:val="0025156D"/>
    <w:rsid w:val="00252457"/>
    <w:rsid w:val="002524F4"/>
    <w:rsid w:val="002558FA"/>
    <w:rsid w:val="00255E7D"/>
    <w:rsid w:val="00265CA6"/>
    <w:rsid w:val="00274305"/>
    <w:rsid w:val="00274556"/>
    <w:rsid w:val="00276D05"/>
    <w:rsid w:val="00282164"/>
    <w:rsid w:val="00287E69"/>
    <w:rsid w:val="002A3EC8"/>
    <w:rsid w:val="002A67FC"/>
    <w:rsid w:val="002B12EC"/>
    <w:rsid w:val="002C1303"/>
    <w:rsid w:val="002C20D3"/>
    <w:rsid w:val="002C7413"/>
    <w:rsid w:val="002D405D"/>
    <w:rsid w:val="002D4FAA"/>
    <w:rsid w:val="002D57BF"/>
    <w:rsid w:val="002E6C5E"/>
    <w:rsid w:val="002F48A7"/>
    <w:rsid w:val="002F77FA"/>
    <w:rsid w:val="003027DE"/>
    <w:rsid w:val="00305324"/>
    <w:rsid w:val="00306CCB"/>
    <w:rsid w:val="00317697"/>
    <w:rsid w:val="00322664"/>
    <w:rsid w:val="00326EA3"/>
    <w:rsid w:val="00334412"/>
    <w:rsid w:val="00342B8A"/>
    <w:rsid w:val="00344B61"/>
    <w:rsid w:val="00360ADA"/>
    <w:rsid w:val="00363BA8"/>
    <w:rsid w:val="003647B7"/>
    <w:rsid w:val="00370ABA"/>
    <w:rsid w:val="00371EC3"/>
    <w:rsid w:val="00373949"/>
    <w:rsid w:val="00374A39"/>
    <w:rsid w:val="003771D1"/>
    <w:rsid w:val="003774B9"/>
    <w:rsid w:val="003840E2"/>
    <w:rsid w:val="00385AC6"/>
    <w:rsid w:val="003940AE"/>
    <w:rsid w:val="00394B3A"/>
    <w:rsid w:val="00394BE0"/>
    <w:rsid w:val="003A1E54"/>
    <w:rsid w:val="003A5F63"/>
    <w:rsid w:val="003B14DA"/>
    <w:rsid w:val="003B23D7"/>
    <w:rsid w:val="003B64A5"/>
    <w:rsid w:val="003B7F37"/>
    <w:rsid w:val="003C0C35"/>
    <w:rsid w:val="003C0D34"/>
    <w:rsid w:val="003C57F4"/>
    <w:rsid w:val="003C5D1C"/>
    <w:rsid w:val="003C7020"/>
    <w:rsid w:val="003D0612"/>
    <w:rsid w:val="003D592B"/>
    <w:rsid w:val="003D64A6"/>
    <w:rsid w:val="003E1560"/>
    <w:rsid w:val="003F275D"/>
    <w:rsid w:val="00411AC5"/>
    <w:rsid w:val="00411F7E"/>
    <w:rsid w:val="004233BA"/>
    <w:rsid w:val="004256EA"/>
    <w:rsid w:val="00433DE7"/>
    <w:rsid w:val="0044265D"/>
    <w:rsid w:val="0045090A"/>
    <w:rsid w:val="0045270B"/>
    <w:rsid w:val="0045350F"/>
    <w:rsid w:val="004601E4"/>
    <w:rsid w:val="00462CC7"/>
    <w:rsid w:val="00465459"/>
    <w:rsid w:val="004707F9"/>
    <w:rsid w:val="00472649"/>
    <w:rsid w:val="00473675"/>
    <w:rsid w:val="00476086"/>
    <w:rsid w:val="004805D2"/>
    <w:rsid w:val="0048147B"/>
    <w:rsid w:val="00481CF0"/>
    <w:rsid w:val="00484527"/>
    <w:rsid w:val="004A1FC4"/>
    <w:rsid w:val="004B46C4"/>
    <w:rsid w:val="004C0E88"/>
    <w:rsid w:val="004C44D8"/>
    <w:rsid w:val="004D20BC"/>
    <w:rsid w:val="004D36EF"/>
    <w:rsid w:val="004D579D"/>
    <w:rsid w:val="004E77BC"/>
    <w:rsid w:val="004F282C"/>
    <w:rsid w:val="0050235F"/>
    <w:rsid w:val="00512CE0"/>
    <w:rsid w:val="005171B6"/>
    <w:rsid w:val="00532B77"/>
    <w:rsid w:val="00532C35"/>
    <w:rsid w:val="005344F8"/>
    <w:rsid w:val="00534B68"/>
    <w:rsid w:val="00541878"/>
    <w:rsid w:val="005447E8"/>
    <w:rsid w:val="0054495B"/>
    <w:rsid w:val="00550FDD"/>
    <w:rsid w:val="00552FCD"/>
    <w:rsid w:val="00553D66"/>
    <w:rsid w:val="00567229"/>
    <w:rsid w:val="00575207"/>
    <w:rsid w:val="00585C1D"/>
    <w:rsid w:val="0058661D"/>
    <w:rsid w:val="00594AEE"/>
    <w:rsid w:val="005A04D8"/>
    <w:rsid w:val="005A3056"/>
    <w:rsid w:val="005B529C"/>
    <w:rsid w:val="005C2026"/>
    <w:rsid w:val="005C2BD6"/>
    <w:rsid w:val="005C629E"/>
    <w:rsid w:val="005C7306"/>
    <w:rsid w:val="005E3703"/>
    <w:rsid w:val="005F03C8"/>
    <w:rsid w:val="005F204C"/>
    <w:rsid w:val="005F2124"/>
    <w:rsid w:val="005F5FC0"/>
    <w:rsid w:val="005F749D"/>
    <w:rsid w:val="006001DB"/>
    <w:rsid w:val="006058C5"/>
    <w:rsid w:val="0061047F"/>
    <w:rsid w:val="006201B5"/>
    <w:rsid w:val="00620795"/>
    <w:rsid w:val="0062355C"/>
    <w:rsid w:val="00623D40"/>
    <w:rsid w:val="00626239"/>
    <w:rsid w:val="0063294B"/>
    <w:rsid w:val="0063729F"/>
    <w:rsid w:val="00640510"/>
    <w:rsid w:val="0064325D"/>
    <w:rsid w:val="00650947"/>
    <w:rsid w:val="00651A2F"/>
    <w:rsid w:val="00660A06"/>
    <w:rsid w:val="006675BA"/>
    <w:rsid w:val="006731CD"/>
    <w:rsid w:val="00675FDD"/>
    <w:rsid w:val="006772F6"/>
    <w:rsid w:val="006826B3"/>
    <w:rsid w:val="00683FA8"/>
    <w:rsid w:val="006869BE"/>
    <w:rsid w:val="00686DA9"/>
    <w:rsid w:val="0069189E"/>
    <w:rsid w:val="00691CFD"/>
    <w:rsid w:val="00694C6C"/>
    <w:rsid w:val="00697088"/>
    <w:rsid w:val="006A00C8"/>
    <w:rsid w:val="006A7000"/>
    <w:rsid w:val="006C597C"/>
    <w:rsid w:val="006D6FCC"/>
    <w:rsid w:val="006E415C"/>
    <w:rsid w:val="006E4D80"/>
    <w:rsid w:val="006E5B15"/>
    <w:rsid w:val="006F2CAE"/>
    <w:rsid w:val="006F5DE2"/>
    <w:rsid w:val="00715AF3"/>
    <w:rsid w:val="00720360"/>
    <w:rsid w:val="00721899"/>
    <w:rsid w:val="007402B5"/>
    <w:rsid w:val="00743BF3"/>
    <w:rsid w:val="007440E0"/>
    <w:rsid w:val="00744412"/>
    <w:rsid w:val="0074559C"/>
    <w:rsid w:val="007503F5"/>
    <w:rsid w:val="0075091B"/>
    <w:rsid w:val="00753145"/>
    <w:rsid w:val="0075424D"/>
    <w:rsid w:val="00755BBC"/>
    <w:rsid w:val="00760C20"/>
    <w:rsid w:val="00761068"/>
    <w:rsid w:val="0076114B"/>
    <w:rsid w:val="00762370"/>
    <w:rsid w:val="00762594"/>
    <w:rsid w:val="00763A2D"/>
    <w:rsid w:val="0076652E"/>
    <w:rsid w:val="00786FE5"/>
    <w:rsid w:val="00790D25"/>
    <w:rsid w:val="00796F3F"/>
    <w:rsid w:val="007A163F"/>
    <w:rsid w:val="007A445F"/>
    <w:rsid w:val="007A73EE"/>
    <w:rsid w:val="007B1D84"/>
    <w:rsid w:val="007B3B7B"/>
    <w:rsid w:val="007C0206"/>
    <w:rsid w:val="007C553C"/>
    <w:rsid w:val="007E608D"/>
    <w:rsid w:val="007E7B3E"/>
    <w:rsid w:val="007F690D"/>
    <w:rsid w:val="007F6F13"/>
    <w:rsid w:val="0081363D"/>
    <w:rsid w:val="008202F8"/>
    <w:rsid w:val="00823DA4"/>
    <w:rsid w:val="00825379"/>
    <w:rsid w:val="00832732"/>
    <w:rsid w:val="00832AD4"/>
    <w:rsid w:val="00850B34"/>
    <w:rsid w:val="008520E8"/>
    <w:rsid w:val="0085539A"/>
    <w:rsid w:val="00861B7C"/>
    <w:rsid w:val="0086379A"/>
    <w:rsid w:val="00863CE0"/>
    <w:rsid w:val="00863ECB"/>
    <w:rsid w:val="00871859"/>
    <w:rsid w:val="00874E0A"/>
    <w:rsid w:val="00882194"/>
    <w:rsid w:val="00893F95"/>
    <w:rsid w:val="0089440B"/>
    <w:rsid w:val="0089566F"/>
    <w:rsid w:val="00895921"/>
    <w:rsid w:val="008A4B8D"/>
    <w:rsid w:val="008C0289"/>
    <w:rsid w:val="008C1A29"/>
    <w:rsid w:val="008C4C93"/>
    <w:rsid w:val="008D6948"/>
    <w:rsid w:val="008E71B0"/>
    <w:rsid w:val="008F1CE6"/>
    <w:rsid w:val="008F541E"/>
    <w:rsid w:val="008F5DD0"/>
    <w:rsid w:val="00920739"/>
    <w:rsid w:val="00930FC5"/>
    <w:rsid w:val="009324D9"/>
    <w:rsid w:val="00934A2E"/>
    <w:rsid w:val="00935EC6"/>
    <w:rsid w:val="00940690"/>
    <w:rsid w:val="00954EF0"/>
    <w:rsid w:val="00957CF9"/>
    <w:rsid w:val="00960A1A"/>
    <w:rsid w:val="00966037"/>
    <w:rsid w:val="00970356"/>
    <w:rsid w:val="00973090"/>
    <w:rsid w:val="009736B1"/>
    <w:rsid w:val="0098544C"/>
    <w:rsid w:val="00985D64"/>
    <w:rsid w:val="00987ED8"/>
    <w:rsid w:val="00991BE4"/>
    <w:rsid w:val="00993388"/>
    <w:rsid w:val="0099589D"/>
    <w:rsid w:val="009A237D"/>
    <w:rsid w:val="009A3924"/>
    <w:rsid w:val="009A3AD2"/>
    <w:rsid w:val="009A756E"/>
    <w:rsid w:val="009B1014"/>
    <w:rsid w:val="009C1920"/>
    <w:rsid w:val="009E5AD3"/>
    <w:rsid w:val="009E78EA"/>
    <w:rsid w:val="009F3F0B"/>
    <w:rsid w:val="009F799B"/>
    <w:rsid w:val="00A03DA8"/>
    <w:rsid w:val="00A1756E"/>
    <w:rsid w:val="00A21D16"/>
    <w:rsid w:val="00A2205C"/>
    <w:rsid w:val="00A237E0"/>
    <w:rsid w:val="00A347E6"/>
    <w:rsid w:val="00A36DF2"/>
    <w:rsid w:val="00A43892"/>
    <w:rsid w:val="00A4543D"/>
    <w:rsid w:val="00A51A0F"/>
    <w:rsid w:val="00A63384"/>
    <w:rsid w:val="00A645DB"/>
    <w:rsid w:val="00A663A2"/>
    <w:rsid w:val="00A66C09"/>
    <w:rsid w:val="00A7128F"/>
    <w:rsid w:val="00A71E55"/>
    <w:rsid w:val="00A755A6"/>
    <w:rsid w:val="00A85C56"/>
    <w:rsid w:val="00A93FF5"/>
    <w:rsid w:val="00AA3026"/>
    <w:rsid w:val="00AA5FEE"/>
    <w:rsid w:val="00AB1039"/>
    <w:rsid w:val="00AB3F4E"/>
    <w:rsid w:val="00AC00A2"/>
    <w:rsid w:val="00AC2FEA"/>
    <w:rsid w:val="00AC3551"/>
    <w:rsid w:val="00AC6F1D"/>
    <w:rsid w:val="00AC7FD3"/>
    <w:rsid w:val="00AD0827"/>
    <w:rsid w:val="00AD13DA"/>
    <w:rsid w:val="00AD64DB"/>
    <w:rsid w:val="00AD67F7"/>
    <w:rsid w:val="00AD7CF4"/>
    <w:rsid w:val="00AE1DB7"/>
    <w:rsid w:val="00AE2121"/>
    <w:rsid w:val="00AE5DF4"/>
    <w:rsid w:val="00AF697E"/>
    <w:rsid w:val="00B00F33"/>
    <w:rsid w:val="00B07032"/>
    <w:rsid w:val="00B07848"/>
    <w:rsid w:val="00B122D1"/>
    <w:rsid w:val="00B14753"/>
    <w:rsid w:val="00B21BCE"/>
    <w:rsid w:val="00B23C79"/>
    <w:rsid w:val="00B24F6E"/>
    <w:rsid w:val="00B277A4"/>
    <w:rsid w:val="00B32F6C"/>
    <w:rsid w:val="00B33BB8"/>
    <w:rsid w:val="00B36808"/>
    <w:rsid w:val="00B4169F"/>
    <w:rsid w:val="00B46981"/>
    <w:rsid w:val="00B5678B"/>
    <w:rsid w:val="00B6130D"/>
    <w:rsid w:val="00B61435"/>
    <w:rsid w:val="00B61EF2"/>
    <w:rsid w:val="00B67481"/>
    <w:rsid w:val="00B71B1E"/>
    <w:rsid w:val="00B77593"/>
    <w:rsid w:val="00B77ADF"/>
    <w:rsid w:val="00B837B7"/>
    <w:rsid w:val="00B851C5"/>
    <w:rsid w:val="00B87F6F"/>
    <w:rsid w:val="00B97D1D"/>
    <w:rsid w:val="00BA27FC"/>
    <w:rsid w:val="00BA2804"/>
    <w:rsid w:val="00BA3683"/>
    <w:rsid w:val="00BB11C1"/>
    <w:rsid w:val="00BB32A6"/>
    <w:rsid w:val="00BB7B02"/>
    <w:rsid w:val="00BC7D2C"/>
    <w:rsid w:val="00BD2CA4"/>
    <w:rsid w:val="00BD7EC9"/>
    <w:rsid w:val="00BE15D0"/>
    <w:rsid w:val="00BE2600"/>
    <w:rsid w:val="00BE42DE"/>
    <w:rsid w:val="00BE797B"/>
    <w:rsid w:val="00BF2223"/>
    <w:rsid w:val="00BF5DE9"/>
    <w:rsid w:val="00BF7A70"/>
    <w:rsid w:val="00C030D4"/>
    <w:rsid w:val="00C11115"/>
    <w:rsid w:val="00C111E7"/>
    <w:rsid w:val="00C23226"/>
    <w:rsid w:val="00C233AB"/>
    <w:rsid w:val="00C247A8"/>
    <w:rsid w:val="00C35B52"/>
    <w:rsid w:val="00C44740"/>
    <w:rsid w:val="00C45A20"/>
    <w:rsid w:val="00C51CD5"/>
    <w:rsid w:val="00C53973"/>
    <w:rsid w:val="00C544CB"/>
    <w:rsid w:val="00C56FB0"/>
    <w:rsid w:val="00C578E8"/>
    <w:rsid w:val="00C621E9"/>
    <w:rsid w:val="00C628A6"/>
    <w:rsid w:val="00C62CA2"/>
    <w:rsid w:val="00C706E3"/>
    <w:rsid w:val="00C7076F"/>
    <w:rsid w:val="00C76553"/>
    <w:rsid w:val="00C76B8A"/>
    <w:rsid w:val="00C82704"/>
    <w:rsid w:val="00C829DD"/>
    <w:rsid w:val="00C84D44"/>
    <w:rsid w:val="00C87725"/>
    <w:rsid w:val="00C8774F"/>
    <w:rsid w:val="00C93366"/>
    <w:rsid w:val="00C9405A"/>
    <w:rsid w:val="00C94B21"/>
    <w:rsid w:val="00C979BF"/>
    <w:rsid w:val="00CA16C3"/>
    <w:rsid w:val="00CB6C2E"/>
    <w:rsid w:val="00CC3636"/>
    <w:rsid w:val="00CC4695"/>
    <w:rsid w:val="00CD16FC"/>
    <w:rsid w:val="00CD1AF5"/>
    <w:rsid w:val="00CD2A79"/>
    <w:rsid w:val="00CD2E05"/>
    <w:rsid w:val="00CD4A20"/>
    <w:rsid w:val="00CE0053"/>
    <w:rsid w:val="00CE160D"/>
    <w:rsid w:val="00CF146E"/>
    <w:rsid w:val="00CF3643"/>
    <w:rsid w:val="00CF5E1A"/>
    <w:rsid w:val="00CF7B9A"/>
    <w:rsid w:val="00D0155B"/>
    <w:rsid w:val="00D02DC7"/>
    <w:rsid w:val="00D04E10"/>
    <w:rsid w:val="00D055EB"/>
    <w:rsid w:val="00D05B33"/>
    <w:rsid w:val="00D15915"/>
    <w:rsid w:val="00D17B81"/>
    <w:rsid w:val="00D20C6E"/>
    <w:rsid w:val="00D23067"/>
    <w:rsid w:val="00D23B6D"/>
    <w:rsid w:val="00D2561F"/>
    <w:rsid w:val="00D25DD8"/>
    <w:rsid w:val="00D324B7"/>
    <w:rsid w:val="00D36654"/>
    <w:rsid w:val="00D37F23"/>
    <w:rsid w:val="00D43447"/>
    <w:rsid w:val="00D50ED1"/>
    <w:rsid w:val="00D5281A"/>
    <w:rsid w:val="00D52C3A"/>
    <w:rsid w:val="00D53973"/>
    <w:rsid w:val="00D57D56"/>
    <w:rsid w:val="00D64FF8"/>
    <w:rsid w:val="00D71FDA"/>
    <w:rsid w:val="00D81E73"/>
    <w:rsid w:val="00D84506"/>
    <w:rsid w:val="00D8599A"/>
    <w:rsid w:val="00D86824"/>
    <w:rsid w:val="00D932F5"/>
    <w:rsid w:val="00D94D28"/>
    <w:rsid w:val="00D96AB0"/>
    <w:rsid w:val="00DA7308"/>
    <w:rsid w:val="00DC0E57"/>
    <w:rsid w:val="00DD4175"/>
    <w:rsid w:val="00DE0053"/>
    <w:rsid w:val="00DF2EC1"/>
    <w:rsid w:val="00E0091C"/>
    <w:rsid w:val="00E024DD"/>
    <w:rsid w:val="00E03C6A"/>
    <w:rsid w:val="00E10465"/>
    <w:rsid w:val="00E17DA3"/>
    <w:rsid w:val="00E30018"/>
    <w:rsid w:val="00E343E5"/>
    <w:rsid w:val="00E34EC7"/>
    <w:rsid w:val="00E40AF2"/>
    <w:rsid w:val="00E43297"/>
    <w:rsid w:val="00E531EF"/>
    <w:rsid w:val="00E565F3"/>
    <w:rsid w:val="00E66BAA"/>
    <w:rsid w:val="00E67E40"/>
    <w:rsid w:val="00E70F36"/>
    <w:rsid w:val="00E738AC"/>
    <w:rsid w:val="00E76CF5"/>
    <w:rsid w:val="00E808E5"/>
    <w:rsid w:val="00E8622B"/>
    <w:rsid w:val="00E932D1"/>
    <w:rsid w:val="00E93918"/>
    <w:rsid w:val="00E96240"/>
    <w:rsid w:val="00E96C8F"/>
    <w:rsid w:val="00EA11A6"/>
    <w:rsid w:val="00EA6420"/>
    <w:rsid w:val="00EB0CD2"/>
    <w:rsid w:val="00EB28A0"/>
    <w:rsid w:val="00EB2CC5"/>
    <w:rsid w:val="00EB6253"/>
    <w:rsid w:val="00EB7B89"/>
    <w:rsid w:val="00ED2582"/>
    <w:rsid w:val="00ED6114"/>
    <w:rsid w:val="00EF102F"/>
    <w:rsid w:val="00EF5DC7"/>
    <w:rsid w:val="00EF7B39"/>
    <w:rsid w:val="00F1242C"/>
    <w:rsid w:val="00F13271"/>
    <w:rsid w:val="00F14DE0"/>
    <w:rsid w:val="00F204D5"/>
    <w:rsid w:val="00F31372"/>
    <w:rsid w:val="00F34896"/>
    <w:rsid w:val="00F41886"/>
    <w:rsid w:val="00F4188E"/>
    <w:rsid w:val="00F4252F"/>
    <w:rsid w:val="00F50C06"/>
    <w:rsid w:val="00F51C5B"/>
    <w:rsid w:val="00F53E4A"/>
    <w:rsid w:val="00F57A8C"/>
    <w:rsid w:val="00F6162E"/>
    <w:rsid w:val="00F623EB"/>
    <w:rsid w:val="00F64C65"/>
    <w:rsid w:val="00F74D29"/>
    <w:rsid w:val="00F76E8E"/>
    <w:rsid w:val="00F77D0A"/>
    <w:rsid w:val="00F84C32"/>
    <w:rsid w:val="00F8604C"/>
    <w:rsid w:val="00F862E5"/>
    <w:rsid w:val="00F87552"/>
    <w:rsid w:val="00F9322B"/>
    <w:rsid w:val="00FA39AF"/>
    <w:rsid w:val="00FA770F"/>
    <w:rsid w:val="00FB3FE4"/>
    <w:rsid w:val="00FB5212"/>
    <w:rsid w:val="00FD4F35"/>
    <w:rsid w:val="00FD5934"/>
    <w:rsid w:val="00FD788A"/>
    <w:rsid w:val="00FE4749"/>
    <w:rsid w:val="00FE4EC8"/>
    <w:rsid w:val="00FF4889"/>
    <w:rsid w:val="00FF512A"/>
    <w:rsid w:val="00FF7B4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2D44F"/>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6C09"/>
    <w:pPr>
      <w:spacing w:after="0" w:line="240" w:lineRule="auto"/>
    </w:pPr>
    <w:rPr>
      <w:rFonts w:ascii="Times New Roman" w:eastAsia="Times New Roman" w:hAnsi="Times New Roman" w:cs="Times New Roman"/>
      <w:sz w:val="24"/>
      <w:szCs w:val="24"/>
      <w:lang w:val="en-US"/>
    </w:rPr>
  </w:style>
  <w:style w:type="paragraph" w:styleId="Heading1">
    <w:name w:val="heading 1"/>
    <w:next w:val="Normal"/>
    <w:link w:val="Heading1Char"/>
    <w:uiPriority w:val="9"/>
    <w:qFormat/>
    <w:rsid w:val="00553D66"/>
    <w:pPr>
      <w:keepNext/>
      <w:keepLines/>
      <w:spacing w:after="0" w:line="256" w:lineRule="auto"/>
      <w:ind w:left="10" w:hanging="10"/>
      <w:outlineLvl w:val="0"/>
    </w:pPr>
    <w:rPr>
      <w:rFonts w:ascii="Times New Roman" w:eastAsia="Times New Roman" w:hAnsi="Times New Roman" w:cs="Times New Roman"/>
      <w:b/>
      <w:color w:val="000000"/>
      <w:sz w:val="20"/>
      <w:u w:val="single" w:color="000000"/>
      <w:lang w:val="en-US"/>
    </w:rPr>
  </w:style>
  <w:style w:type="paragraph" w:styleId="Heading2">
    <w:name w:val="heading 2"/>
    <w:basedOn w:val="Normal"/>
    <w:next w:val="Normal"/>
    <w:link w:val="Heading2Char"/>
    <w:uiPriority w:val="9"/>
    <w:semiHidden/>
    <w:unhideWhenUsed/>
    <w:qFormat/>
    <w:rsid w:val="0064051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640510"/>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233BA"/>
    <w:pPr>
      <w:ind w:left="720"/>
      <w:contextualSpacing/>
    </w:pPr>
  </w:style>
  <w:style w:type="paragraph" w:styleId="Header">
    <w:name w:val="header"/>
    <w:basedOn w:val="Normal"/>
    <w:link w:val="HeaderChar"/>
    <w:uiPriority w:val="99"/>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uiPriority w:val="22"/>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customStyle="1" w:styleId="Heading1Char">
    <w:name w:val="Heading 1 Char"/>
    <w:basedOn w:val="DefaultParagraphFont"/>
    <w:link w:val="Heading1"/>
    <w:uiPriority w:val="9"/>
    <w:rsid w:val="00553D66"/>
    <w:rPr>
      <w:rFonts w:ascii="Times New Roman" w:eastAsia="Times New Roman" w:hAnsi="Times New Roman" w:cs="Times New Roman"/>
      <w:b/>
      <w:color w:val="000000"/>
      <w:sz w:val="20"/>
      <w:u w:val="single" w:color="000000"/>
      <w:lang w:val="en-US"/>
    </w:rPr>
  </w:style>
  <w:style w:type="table" w:customStyle="1" w:styleId="TableGrid0">
    <w:name w:val="TableGrid"/>
    <w:rsid w:val="00553D66"/>
    <w:pPr>
      <w:spacing w:after="0" w:line="240" w:lineRule="auto"/>
    </w:pPr>
    <w:rPr>
      <w:rFonts w:eastAsiaTheme="minorEastAsia"/>
    </w:rPr>
    <w:tblPr>
      <w:tblCellMar>
        <w:top w:w="0" w:type="dxa"/>
        <w:left w:w="0" w:type="dxa"/>
        <w:bottom w:w="0" w:type="dxa"/>
        <w:right w:w="0" w:type="dxa"/>
      </w:tblCellMar>
    </w:tblPr>
  </w:style>
  <w:style w:type="character" w:styleId="UnresolvedMention">
    <w:name w:val="Unresolved Mention"/>
    <w:basedOn w:val="DefaultParagraphFont"/>
    <w:uiPriority w:val="99"/>
    <w:semiHidden/>
    <w:unhideWhenUsed/>
    <w:rsid w:val="0054495B"/>
    <w:rPr>
      <w:color w:val="605E5C"/>
      <w:shd w:val="clear" w:color="auto" w:fill="E1DFDD"/>
    </w:rPr>
  </w:style>
  <w:style w:type="character" w:customStyle="1" w:styleId="Heading2Char">
    <w:name w:val="Heading 2 Char"/>
    <w:basedOn w:val="DefaultParagraphFont"/>
    <w:link w:val="Heading2"/>
    <w:uiPriority w:val="9"/>
    <w:semiHidden/>
    <w:rsid w:val="00640510"/>
    <w:rPr>
      <w:rFonts w:asciiTheme="majorHAnsi" w:eastAsiaTheme="majorEastAsia" w:hAnsiTheme="majorHAnsi" w:cstheme="majorBidi"/>
      <w:color w:val="2E74B5" w:themeColor="accent1" w:themeShade="BF"/>
      <w:sz w:val="26"/>
      <w:szCs w:val="26"/>
      <w:lang w:val="en-US"/>
    </w:rPr>
  </w:style>
  <w:style w:type="character" w:customStyle="1" w:styleId="Heading3Char">
    <w:name w:val="Heading 3 Char"/>
    <w:basedOn w:val="DefaultParagraphFont"/>
    <w:link w:val="Heading3"/>
    <w:uiPriority w:val="9"/>
    <w:semiHidden/>
    <w:rsid w:val="00640510"/>
    <w:rPr>
      <w:rFonts w:asciiTheme="majorHAnsi" w:eastAsiaTheme="majorEastAsia" w:hAnsiTheme="majorHAnsi" w:cstheme="majorBidi"/>
      <w:color w:val="1F4D78" w:themeColor="accent1" w:themeShade="7F"/>
      <w:sz w:val="24"/>
      <w:szCs w:val="24"/>
      <w:lang w:val="en-US"/>
    </w:rPr>
  </w:style>
  <w:style w:type="character" w:customStyle="1" w:styleId="ListParagraphChar">
    <w:name w:val="List Paragraph Char"/>
    <w:basedOn w:val="DefaultParagraphFont"/>
    <w:link w:val="ListParagraph"/>
    <w:uiPriority w:val="34"/>
    <w:locked/>
    <w:rsid w:val="00683FA8"/>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74175">
      <w:bodyDiv w:val="1"/>
      <w:marLeft w:val="0"/>
      <w:marRight w:val="0"/>
      <w:marTop w:val="0"/>
      <w:marBottom w:val="0"/>
      <w:divBdr>
        <w:top w:val="none" w:sz="0" w:space="0" w:color="auto"/>
        <w:left w:val="none" w:sz="0" w:space="0" w:color="auto"/>
        <w:bottom w:val="none" w:sz="0" w:space="0" w:color="auto"/>
        <w:right w:val="none" w:sz="0" w:space="0" w:color="auto"/>
      </w:divBdr>
    </w:div>
    <w:div w:id="128674818">
      <w:bodyDiv w:val="1"/>
      <w:marLeft w:val="0"/>
      <w:marRight w:val="0"/>
      <w:marTop w:val="0"/>
      <w:marBottom w:val="0"/>
      <w:divBdr>
        <w:top w:val="none" w:sz="0" w:space="0" w:color="auto"/>
        <w:left w:val="none" w:sz="0" w:space="0" w:color="auto"/>
        <w:bottom w:val="none" w:sz="0" w:space="0" w:color="auto"/>
        <w:right w:val="none" w:sz="0" w:space="0" w:color="auto"/>
      </w:divBdr>
    </w:div>
    <w:div w:id="252129332">
      <w:bodyDiv w:val="1"/>
      <w:marLeft w:val="0"/>
      <w:marRight w:val="0"/>
      <w:marTop w:val="0"/>
      <w:marBottom w:val="0"/>
      <w:divBdr>
        <w:top w:val="none" w:sz="0" w:space="0" w:color="auto"/>
        <w:left w:val="none" w:sz="0" w:space="0" w:color="auto"/>
        <w:bottom w:val="none" w:sz="0" w:space="0" w:color="auto"/>
        <w:right w:val="none" w:sz="0" w:space="0" w:color="auto"/>
      </w:divBdr>
    </w:div>
    <w:div w:id="386807926">
      <w:bodyDiv w:val="1"/>
      <w:marLeft w:val="0"/>
      <w:marRight w:val="0"/>
      <w:marTop w:val="0"/>
      <w:marBottom w:val="0"/>
      <w:divBdr>
        <w:top w:val="none" w:sz="0" w:space="0" w:color="auto"/>
        <w:left w:val="none" w:sz="0" w:space="0" w:color="auto"/>
        <w:bottom w:val="none" w:sz="0" w:space="0" w:color="auto"/>
        <w:right w:val="none" w:sz="0" w:space="0" w:color="auto"/>
      </w:divBdr>
    </w:div>
    <w:div w:id="415052201">
      <w:bodyDiv w:val="1"/>
      <w:marLeft w:val="0"/>
      <w:marRight w:val="0"/>
      <w:marTop w:val="0"/>
      <w:marBottom w:val="0"/>
      <w:divBdr>
        <w:top w:val="none" w:sz="0" w:space="0" w:color="auto"/>
        <w:left w:val="none" w:sz="0" w:space="0" w:color="auto"/>
        <w:bottom w:val="none" w:sz="0" w:space="0" w:color="auto"/>
        <w:right w:val="none" w:sz="0" w:space="0" w:color="auto"/>
      </w:divBdr>
    </w:div>
    <w:div w:id="703749842">
      <w:bodyDiv w:val="1"/>
      <w:marLeft w:val="0"/>
      <w:marRight w:val="0"/>
      <w:marTop w:val="0"/>
      <w:marBottom w:val="0"/>
      <w:divBdr>
        <w:top w:val="none" w:sz="0" w:space="0" w:color="auto"/>
        <w:left w:val="none" w:sz="0" w:space="0" w:color="auto"/>
        <w:bottom w:val="none" w:sz="0" w:space="0" w:color="auto"/>
        <w:right w:val="none" w:sz="0" w:space="0" w:color="auto"/>
      </w:divBdr>
    </w:div>
    <w:div w:id="718086927">
      <w:bodyDiv w:val="1"/>
      <w:marLeft w:val="0"/>
      <w:marRight w:val="0"/>
      <w:marTop w:val="0"/>
      <w:marBottom w:val="0"/>
      <w:divBdr>
        <w:top w:val="none" w:sz="0" w:space="0" w:color="auto"/>
        <w:left w:val="none" w:sz="0" w:space="0" w:color="auto"/>
        <w:bottom w:val="none" w:sz="0" w:space="0" w:color="auto"/>
        <w:right w:val="none" w:sz="0" w:space="0" w:color="auto"/>
      </w:divBdr>
    </w:div>
    <w:div w:id="759568446">
      <w:bodyDiv w:val="1"/>
      <w:marLeft w:val="0"/>
      <w:marRight w:val="0"/>
      <w:marTop w:val="0"/>
      <w:marBottom w:val="0"/>
      <w:divBdr>
        <w:top w:val="none" w:sz="0" w:space="0" w:color="auto"/>
        <w:left w:val="none" w:sz="0" w:space="0" w:color="auto"/>
        <w:bottom w:val="none" w:sz="0" w:space="0" w:color="auto"/>
        <w:right w:val="none" w:sz="0" w:space="0" w:color="auto"/>
      </w:divBdr>
    </w:div>
    <w:div w:id="849486787">
      <w:bodyDiv w:val="1"/>
      <w:marLeft w:val="0"/>
      <w:marRight w:val="0"/>
      <w:marTop w:val="0"/>
      <w:marBottom w:val="0"/>
      <w:divBdr>
        <w:top w:val="none" w:sz="0" w:space="0" w:color="auto"/>
        <w:left w:val="none" w:sz="0" w:space="0" w:color="auto"/>
        <w:bottom w:val="none" w:sz="0" w:space="0" w:color="auto"/>
        <w:right w:val="none" w:sz="0" w:space="0" w:color="auto"/>
      </w:divBdr>
    </w:div>
    <w:div w:id="875390074">
      <w:bodyDiv w:val="1"/>
      <w:marLeft w:val="0"/>
      <w:marRight w:val="0"/>
      <w:marTop w:val="0"/>
      <w:marBottom w:val="0"/>
      <w:divBdr>
        <w:top w:val="none" w:sz="0" w:space="0" w:color="auto"/>
        <w:left w:val="none" w:sz="0" w:space="0" w:color="auto"/>
        <w:bottom w:val="none" w:sz="0" w:space="0" w:color="auto"/>
        <w:right w:val="none" w:sz="0" w:space="0" w:color="auto"/>
      </w:divBdr>
    </w:div>
    <w:div w:id="882445710">
      <w:bodyDiv w:val="1"/>
      <w:marLeft w:val="0"/>
      <w:marRight w:val="0"/>
      <w:marTop w:val="0"/>
      <w:marBottom w:val="0"/>
      <w:divBdr>
        <w:top w:val="none" w:sz="0" w:space="0" w:color="auto"/>
        <w:left w:val="none" w:sz="0" w:space="0" w:color="auto"/>
        <w:bottom w:val="none" w:sz="0" w:space="0" w:color="auto"/>
        <w:right w:val="none" w:sz="0" w:space="0" w:color="auto"/>
      </w:divBdr>
    </w:div>
    <w:div w:id="941255137">
      <w:bodyDiv w:val="1"/>
      <w:marLeft w:val="0"/>
      <w:marRight w:val="0"/>
      <w:marTop w:val="0"/>
      <w:marBottom w:val="0"/>
      <w:divBdr>
        <w:top w:val="none" w:sz="0" w:space="0" w:color="auto"/>
        <w:left w:val="none" w:sz="0" w:space="0" w:color="auto"/>
        <w:bottom w:val="none" w:sz="0" w:space="0" w:color="auto"/>
        <w:right w:val="none" w:sz="0" w:space="0" w:color="auto"/>
      </w:divBdr>
    </w:div>
    <w:div w:id="1067648098">
      <w:bodyDiv w:val="1"/>
      <w:marLeft w:val="0"/>
      <w:marRight w:val="0"/>
      <w:marTop w:val="0"/>
      <w:marBottom w:val="0"/>
      <w:divBdr>
        <w:top w:val="none" w:sz="0" w:space="0" w:color="auto"/>
        <w:left w:val="none" w:sz="0" w:space="0" w:color="auto"/>
        <w:bottom w:val="none" w:sz="0" w:space="0" w:color="auto"/>
        <w:right w:val="none" w:sz="0" w:space="0" w:color="auto"/>
      </w:divBdr>
    </w:div>
    <w:div w:id="1147480336">
      <w:bodyDiv w:val="1"/>
      <w:marLeft w:val="0"/>
      <w:marRight w:val="0"/>
      <w:marTop w:val="0"/>
      <w:marBottom w:val="0"/>
      <w:divBdr>
        <w:top w:val="none" w:sz="0" w:space="0" w:color="auto"/>
        <w:left w:val="none" w:sz="0" w:space="0" w:color="auto"/>
        <w:bottom w:val="none" w:sz="0" w:space="0" w:color="auto"/>
        <w:right w:val="none" w:sz="0" w:space="0" w:color="auto"/>
      </w:divBdr>
    </w:div>
    <w:div w:id="1154561998">
      <w:bodyDiv w:val="1"/>
      <w:marLeft w:val="0"/>
      <w:marRight w:val="0"/>
      <w:marTop w:val="0"/>
      <w:marBottom w:val="0"/>
      <w:divBdr>
        <w:top w:val="none" w:sz="0" w:space="0" w:color="auto"/>
        <w:left w:val="none" w:sz="0" w:space="0" w:color="auto"/>
        <w:bottom w:val="none" w:sz="0" w:space="0" w:color="auto"/>
        <w:right w:val="none" w:sz="0" w:space="0" w:color="auto"/>
      </w:divBdr>
    </w:div>
    <w:div w:id="1230189960">
      <w:bodyDiv w:val="1"/>
      <w:marLeft w:val="0"/>
      <w:marRight w:val="0"/>
      <w:marTop w:val="0"/>
      <w:marBottom w:val="0"/>
      <w:divBdr>
        <w:top w:val="none" w:sz="0" w:space="0" w:color="auto"/>
        <w:left w:val="none" w:sz="0" w:space="0" w:color="auto"/>
        <w:bottom w:val="none" w:sz="0" w:space="0" w:color="auto"/>
        <w:right w:val="none" w:sz="0" w:space="0" w:color="auto"/>
      </w:divBdr>
    </w:div>
    <w:div w:id="1310326847">
      <w:bodyDiv w:val="1"/>
      <w:marLeft w:val="0"/>
      <w:marRight w:val="0"/>
      <w:marTop w:val="0"/>
      <w:marBottom w:val="0"/>
      <w:divBdr>
        <w:top w:val="none" w:sz="0" w:space="0" w:color="auto"/>
        <w:left w:val="none" w:sz="0" w:space="0" w:color="auto"/>
        <w:bottom w:val="none" w:sz="0" w:space="0" w:color="auto"/>
        <w:right w:val="none" w:sz="0" w:space="0" w:color="auto"/>
      </w:divBdr>
    </w:div>
    <w:div w:id="1359351022">
      <w:bodyDiv w:val="1"/>
      <w:marLeft w:val="0"/>
      <w:marRight w:val="0"/>
      <w:marTop w:val="0"/>
      <w:marBottom w:val="0"/>
      <w:divBdr>
        <w:top w:val="none" w:sz="0" w:space="0" w:color="auto"/>
        <w:left w:val="none" w:sz="0" w:space="0" w:color="auto"/>
        <w:bottom w:val="none" w:sz="0" w:space="0" w:color="auto"/>
        <w:right w:val="none" w:sz="0" w:space="0" w:color="auto"/>
      </w:divBdr>
    </w:div>
    <w:div w:id="1476873064">
      <w:bodyDiv w:val="1"/>
      <w:marLeft w:val="0"/>
      <w:marRight w:val="0"/>
      <w:marTop w:val="0"/>
      <w:marBottom w:val="0"/>
      <w:divBdr>
        <w:top w:val="none" w:sz="0" w:space="0" w:color="auto"/>
        <w:left w:val="none" w:sz="0" w:space="0" w:color="auto"/>
        <w:bottom w:val="none" w:sz="0" w:space="0" w:color="auto"/>
        <w:right w:val="none" w:sz="0" w:space="0" w:color="auto"/>
      </w:divBdr>
    </w:div>
    <w:div w:id="1483231487">
      <w:bodyDiv w:val="1"/>
      <w:marLeft w:val="0"/>
      <w:marRight w:val="0"/>
      <w:marTop w:val="0"/>
      <w:marBottom w:val="0"/>
      <w:divBdr>
        <w:top w:val="none" w:sz="0" w:space="0" w:color="auto"/>
        <w:left w:val="none" w:sz="0" w:space="0" w:color="auto"/>
        <w:bottom w:val="none" w:sz="0" w:space="0" w:color="auto"/>
        <w:right w:val="none" w:sz="0" w:space="0" w:color="auto"/>
      </w:divBdr>
    </w:div>
    <w:div w:id="1506477046">
      <w:bodyDiv w:val="1"/>
      <w:marLeft w:val="0"/>
      <w:marRight w:val="0"/>
      <w:marTop w:val="0"/>
      <w:marBottom w:val="0"/>
      <w:divBdr>
        <w:top w:val="none" w:sz="0" w:space="0" w:color="auto"/>
        <w:left w:val="none" w:sz="0" w:space="0" w:color="auto"/>
        <w:bottom w:val="none" w:sz="0" w:space="0" w:color="auto"/>
        <w:right w:val="none" w:sz="0" w:space="0" w:color="auto"/>
      </w:divBdr>
    </w:div>
    <w:div w:id="1574507087">
      <w:bodyDiv w:val="1"/>
      <w:marLeft w:val="0"/>
      <w:marRight w:val="0"/>
      <w:marTop w:val="0"/>
      <w:marBottom w:val="0"/>
      <w:divBdr>
        <w:top w:val="none" w:sz="0" w:space="0" w:color="auto"/>
        <w:left w:val="none" w:sz="0" w:space="0" w:color="auto"/>
        <w:bottom w:val="none" w:sz="0" w:space="0" w:color="auto"/>
        <w:right w:val="none" w:sz="0" w:space="0" w:color="auto"/>
      </w:divBdr>
    </w:div>
    <w:div w:id="1623658073">
      <w:bodyDiv w:val="1"/>
      <w:marLeft w:val="0"/>
      <w:marRight w:val="0"/>
      <w:marTop w:val="0"/>
      <w:marBottom w:val="0"/>
      <w:divBdr>
        <w:top w:val="none" w:sz="0" w:space="0" w:color="auto"/>
        <w:left w:val="none" w:sz="0" w:space="0" w:color="auto"/>
        <w:bottom w:val="none" w:sz="0" w:space="0" w:color="auto"/>
        <w:right w:val="none" w:sz="0" w:space="0" w:color="auto"/>
      </w:divBdr>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1871917666">
      <w:bodyDiv w:val="1"/>
      <w:marLeft w:val="0"/>
      <w:marRight w:val="0"/>
      <w:marTop w:val="0"/>
      <w:marBottom w:val="0"/>
      <w:divBdr>
        <w:top w:val="none" w:sz="0" w:space="0" w:color="auto"/>
        <w:left w:val="none" w:sz="0" w:space="0" w:color="auto"/>
        <w:bottom w:val="none" w:sz="0" w:space="0" w:color="auto"/>
        <w:right w:val="none" w:sz="0" w:space="0" w:color="auto"/>
      </w:divBdr>
    </w:div>
    <w:div w:id="1912302097">
      <w:bodyDiv w:val="1"/>
      <w:marLeft w:val="0"/>
      <w:marRight w:val="0"/>
      <w:marTop w:val="0"/>
      <w:marBottom w:val="0"/>
      <w:divBdr>
        <w:top w:val="none" w:sz="0" w:space="0" w:color="auto"/>
        <w:left w:val="none" w:sz="0" w:space="0" w:color="auto"/>
        <w:bottom w:val="none" w:sz="0" w:space="0" w:color="auto"/>
        <w:right w:val="none" w:sz="0" w:space="0" w:color="auto"/>
      </w:divBdr>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 w:id="2068257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078B3B-187B-4166-BD01-B9A98CB50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812</Words>
  <Characters>4633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3</cp:revision>
  <dcterms:created xsi:type="dcterms:W3CDTF">2023-03-30T11:25:00Z</dcterms:created>
  <dcterms:modified xsi:type="dcterms:W3CDTF">2023-03-30T11:29:00Z</dcterms:modified>
</cp:coreProperties>
</file>