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AD6F384"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364346">
        <w:rPr>
          <w:rFonts w:ascii="Candara" w:hAnsi="Candara"/>
          <w:b/>
          <w:color w:val="7030A0"/>
        </w:rPr>
        <w:t>1</w:t>
      </w:r>
      <w:r w:rsidR="00ED6117">
        <w:rPr>
          <w:rFonts w:ascii="Candara" w:hAnsi="Candara"/>
          <w:b/>
          <w:color w:val="7030A0"/>
        </w:rPr>
        <w:t>8</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7BB36C79"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AC198E">
        <w:rPr>
          <w:rFonts w:ascii="Candara" w:hAnsi="Candara"/>
          <w:b/>
          <w:color w:val="003366"/>
        </w:rPr>
        <w:t>4</w:t>
      </w:r>
      <w:r w:rsidR="00ED6117">
        <w:rPr>
          <w:rFonts w:ascii="Candara" w:hAnsi="Candara"/>
          <w:b/>
          <w:color w:val="003366"/>
        </w:rPr>
        <w:t>6</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595DD64"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19CAE28A" w14:textId="099A0806" w:rsidR="00024F40" w:rsidRDefault="00024F40" w:rsidP="00602A58">
      <w:pPr>
        <w:pStyle w:val="ListParagraph"/>
        <w:ind w:firstLine="720"/>
        <w:rPr>
          <w:rFonts w:ascii="Candara" w:hAnsi="Candara"/>
          <w:b/>
          <w:bCs/>
        </w:rPr>
      </w:pPr>
      <w:r w:rsidRPr="007C5337">
        <w:rPr>
          <w:rFonts w:ascii="Wingdings" w:eastAsia="Wingdings" w:hAnsi="Wingdings" w:cs="Wingdings"/>
        </w:rPr>
        <w:sym w:font="Wingdings" w:char="F0E0"/>
      </w:r>
      <w:r>
        <w:rPr>
          <w:rFonts w:ascii="Candara" w:eastAsia="Wingdings" w:hAnsi="Candara" w:cs="Wingdings"/>
        </w:rPr>
        <w:t xml:space="preserve"> </w:t>
      </w:r>
      <w:r w:rsidR="00602A58" w:rsidRPr="005E0DF7">
        <w:rPr>
          <w:rFonts w:ascii="Candara" w:hAnsi="Candara"/>
          <w:b/>
          <w:bCs/>
          <w:color w:val="C00000"/>
        </w:rPr>
        <w:t>TEST</w:t>
      </w:r>
      <w:r w:rsidR="00602A58" w:rsidRPr="005E0DF7">
        <w:rPr>
          <w:rFonts w:ascii="Candara" w:hAnsi="Candara"/>
          <w:b/>
          <w:bCs/>
        </w:rPr>
        <w:t>: Unit 1</w:t>
      </w:r>
      <w:r w:rsidR="00602A58">
        <w:rPr>
          <w:rFonts w:ascii="Candara" w:hAnsi="Candara"/>
          <w:b/>
          <w:bCs/>
        </w:rPr>
        <w:t>4</w:t>
      </w:r>
    </w:p>
    <w:p w14:paraId="75328313" w14:textId="77777777" w:rsidR="00602A58" w:rsidRPr="00024F40" w:rsidRDefault="00602A58" w:rsidP="00602A58">
      <w:pPr>
        <w:pStyle w:val="ListParagraph"/>
        <w:ind w:firstLine="720"/>
        <w:rPr>
          <w:rFonts w:ascii="Candara" w:hAnsi="Candara"/>
          <w:b/>
          <w:bCs/>
        </w:rPr>
      </w:pPr>
    </w:p>
    <w:p w14:paraId="27E9DCB4" w14:textId="07653D5C"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602A58">
        <w:rPr>
          <w:rFonts w:ascii="Candara" w:hAnsi="Candara"/>
          <w:color w:val="003366"/>
        </w:rPr>
        <w:t>THURSDAY</w:t>
      </w:r>
      <w:r w:rsidR="00680AB7" w:rsidRPr="00680AB7">
        <w:rPr>
          <w:rFonts w:ascii="Candara" w:hAnsi="Candara"/>
          <w:color w:val="003366"/>
        </w:rPr>
        <w:t xml:space="preserve">: </w:t>
      </w:r>
      <w:r w:rsidR="00ED6117">
        <w:rPr>
          <w:rFonts w:ascii="Candara" w:hAnsi="Candara"/>
          <w:color w:val="003366"/>
        </w:rPr>
        <w:t>Day 2</w:t>
      </w:r>
      <w:r w:rsidR="006E12C9">
        <w:rPr>
          <w:rFonts w:ascii="Candara" w:hAnsi="Candara"/>
          <w:color w:val="003366"/>
        </w:rPr>
        <w:t xml:space="preserve"> AP Final Exam Review</w:t>
      </w:r>
    </w:p>
    <w:p w14:paraId="4FB2E1BA" w14:textId="77777777"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p>
    <w:p w14:paraId="1C8A6DDF" w14:textId="77777777"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p>
    <w:p w14:paraId="05A5BA90" w14:textId="77777777" w:rsidR="006E12C9" w:rsidRPr="00602A58" w:rsidRDefault="006E12C9" w:rsidP="006E12C9">
      <w:pPr>
        <w:pStyle w:val="ListParagraph"/>
        <w:numPr>
          <w:ilvl w:val="0"/>
          <w:numId w:val="12"/>
        </w:numPr>
        <w:spacing w:line="251" w:lineRule="auto"/>
        <w:rPr>
          <w:rFonts w:ascii="Candara" w:hAnsi="Candara"/>
          <w:b/>
          <w:bCs/>
        </w:rPr>
      </w:pPr>
      <w:r w:rsidRPr="00602A58">
        <w:rPr>
          <w:rFonts w:ascii="Candara" w:hAnsi="Candara"/>
          <w:b/>
          <w:bCs/>
        </w:rPr>
        <w:t>UNIT 3: Sensation and Perception (6-8%)</w:t>
      </w:r>
    </w:p>
    <w:p w14:paraId="41F2E2C8"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4: Learning (7-9%)</w:t>
      </w:r>
    </w:p>
    <w:p w14:paraId="1DF2DC8A"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p>
    <w:p w14:paraId="0903515C"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p>
    <w:p w14:paraId="5F54E4E0"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7: Motivation, Emotion &amp; Personality (11-15%)</w:t>
      </w:r>
    </w:p>
    <w:p w14:paraId="56DD56E4"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8: Clinical Psychology (12-16%)</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113589B" w:rsidR="005E0DF7" w:rsidRPr="00602A58" w:rsidRDefault="005E0DF7">
      <w:pPr>
        <w:pStyle w:val="ListParagraph"/>
        <w:numPr>
          <w:ilvl w:val="0"/>
          <w:numId w:val="2"/>
        </w:numPr>
        <w:rPr>
          <w:rFonts w:ascii="Candara" w:hAnsi="Candara"/>
          <w:b/>
          <w:bCs/>
          <w:strike/>
        </w:rPr>
      </w:pPr>
      <w:r w:rsidRPr="00602A58">
        <w:rPr>
          <w:rFonts w:ascii="Candara" w:hAnsi="Candara"/>
          <w:b/>
          <w:bCs/>
          <w:strike/>
          <w:color w:val="C00000"/>
        </w:rPr>
        <w:t>TEST</w:t>
      </w:r>
      <w:r w:rsidRPr="00602A58">
        <w:rPr>
          <w:rFonts w:ascii="Candara" w:hAnsi="Candara"/>
          <w:b/>
          <w:bCs/>
          <w:strike/>
        </w:rPr>
        <w:t xml:space="preserve">: Unit 14 </w:t>
      </w:r>
      <w:r w:rsidRPr="00602A58">
        <w:rPr>
          <w:strike/>
          <w:highlight w:val="yellow"/>
        </w:rPr>
        <w:sym w:font="Wingdings" w:char="F0E0"/>
      </w:r>
      <w:r w:rsidRPr="00602A58">
        <w:rPr>
          <w:rFonts w:ascii="Candara" w:hAnsi="Candara"/>
          <w:b/>
          <w:bCs/>
          <w:strike/>
          <w:highlight w:val="yellow"/>
        </w:rPr>
        <w:t xml:space="preserve"> April 12</w:t>
      </w:r>
      <w:r w:rsidR="00364346" w:rsidRPr="00602A58">
        <w:rPr>
          <w:rFonts w:ascii="Candara" w:hAnsi="Candara"/>
          <w:b/>
          <w:bCs/>
          <w:strike/>
        </w:rPr>
        <w:t xml:space="preserve"> </w:t>
      </w:r>
      <w:r w:rsidR="00364346" w:rsidRPr="00602A58">
        <w:rPr>
          <w:rFonts w:ascii="Candara" w:hAnsi="Candara"/>
          <w:b/>
          <w:bCs/>
          <w:strike/>
          <w:color w:val="FF00FF"/>
        </w:rPr>
        <w:t>1</w:t>
      </w:r>
      <w:r w:rsidR="0078172A" w:rsidRPr="00602A58">
        <w:rPr>
          <w:rFonts w:ascii="Candara" w:hAnsi="Candara"/>
          <w:b/>
          <w:bCs/>
          <w:strike/>
          <w:color w:val="FF00FF"/>
        </w:rPr>
        <w:t>7</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w:t>
      </w:r>
      <w:proofErr w:type="gramStart"/>
      <w:r>
        <w:rPr>
          <w:rFonts w:asciiTheme="majorHAnsi" w:hAnsiTheme="majorHAnsi" w:cstheme="majorHAnsi"/>
        </w:rPr>
        <w:t>pretending</w:t>
      </w:r>
      <w:proofErr w:type="gramEnd"/>
      <w:r>
        <w:rPr>
          <w:rFonts w:asciiTheme="majorHAnsi" w:hAnsiTheme="majorHAnsi" w:cstheme="majorHAnsi"/>
        </w:rPr>
        <w:t xml:space="preserve">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w:t>
      </w:r>
      <w:proofErr w:type="gramStart"/>
      <w:r>
        <w:rPr>
          <w:rFonts w:asciiTheme="majorHAnsi" w:hAnsiTheme="majorHAnsi" w:cstheme="majorHAnsi"/>
        </w:rPr>
        <w:t>20</w:t>
      </w:r>
      <w:proofErr w:type="gramEnd"/>
      <w:r>
        <w:rPr>
          <w:rFonts w:asciiTheme="majorHAnsi" w:hAnsiTheme="majorHAnsi" w:cstheme="majorHAnsi"/>
        </w:rPr>
        <w:t xml:space="preserve">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the orders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w:t>
      </w:r>
      <w:proofErr w:type="gramStart"/>
      <w:r>
        <w:rPr>
          <w:rFonts w:asciiTheme="majorHAnsi" w:hAnsiTheme="majorHAnsi" w:cstheme="majorHAnsi"/>
        </w:rPr>
        <w:t>make a decision</w:t>
      </w:r>
      <w:proofErr w:type="gramEnd"/>
      <w:r>
        <w:rPr>
          <w:rFonts w:asciiTheme="majorHAnsi" w:hAnsiTheme="majorHAnsi" w:cstheme="majorHAnsi"/>
        </w:rPr>
        <w:t xml:space="preserve">,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5.   If you believe you will fail math, you may not study, which would cause you to fail a math test</w:t>
      </w:r>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w:t>
      </w:r>
      <w:proofErr w:type="gramStart"/>
      <w:r>
        <w:rPr>
          <w:rFonts w:asciiTheme="majorHAnsi" w:hAnsiTheme="majorHAnsi" w:cstheme="majorHAnsi"/>
        </w:rPr>
        <w:t>over and over again</w:t>
      </w:r>
      <w:proofErr w:type="gramEnd"/>
      <w:r>
        <w:rPr>
          <w:rFonts w:asciiTheme="majorHAnsi" w:hAnsiTheme="majorHAnsi" w:cstheme="majorHAnsi"/>
        </w:rPr>
        <w:t xml:space="preserve">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083ABBB">
          <v:rect id="_x0000_i1027"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proofErr w:type="gramStart"/>
      <w:r>
        <w:rPr>
          <w:rFonts w:asciiTheme="minorHAnsi" w:hAnsiTheme="minorHAnsi" w:cstheme="minorHAnsi"/>
          <w:color w:val="002060"/>
        </w:rPr>
        <w:t xml:space="preserve">T  </w:t>
      </w:r>
      <w:r>
        <w:rPr>
          <w:rFonts w:asciiTheme="minorHAnsi" w:hAnsiTheme="minorHAnsi" w:cstheme="minorHAnsi"/>
          <w:color w:val="002060"/>
        </w:rPr>
        <w:tab/>
      </w:r>
      <w:proofErr w:type="gramEnd"/>
      <w:r>
        <w:rPr>
          <w:rFonts w:asciiTheme="minorHAnsi" w:hAnsiTheme="minorHAnsi" w:cstheme="minorHAnsi"/>
          <w:color w:val="002060"/>
        </w:rPr>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w:t>
      </w:r>
      <w:proofErr w:type="gramStart"/>
      <w:r>
        <w:rPr>
          <w:rFonts w:asciiTheme="minorHAnsi" w:hAnsiTheme="minorHAnsi" w:cstheme="minorHAnsi"/>
          <w:color w:val="002060"/>
          <w:sz w:val="20"/>
        </w:rPr>
        <w:t>tell</w:t>
      </w:r>
      <w:proofErr w:type="gramEnd"/>
      <w:r>
        <w:rPr>
          <w:rFonts w:asciiTheme="minorHAnsi" w:hAnsiTheme="minorHAnsi" w:cstheme="minorHAnsi"/>
          <w:color w:val="002060"/>
          <w:sz w:val="20"/>
        </w:rPr>
        <w:t xml:space="preserve">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proofErr w:type="gramStart"/>
      <w:r>
        <w:rPr>
          <w:rFonts w:asciiTheme="minorHAnsi" w:hAnsiTheme="minorHAnsi" w:cstheme="minorHAnsi"/>
          <w:color w:val="002060"/>
        </w:rPr>
        <w:t xml:space="preserve">T  </w:t>
      </w:r>
      <w:r>
        <w:rPr>
          <w:rFonts w:asciiTheme="minorHAnsi" w:hAnsiTheme="minorHAnsi" w:cstheme="minorHAnsi"/>
          <w:color w:val="002060"/>
        </w:rPr>
        <w:tab/>
      </w:r>
      <w:proofErr w:type="gramEnd"/>
      <w:r>
        <w:rPr>
          <w:rFonts w:asciiTheme="minorHAnsi" w:hAnsiTheme="minorHAnsi" w:cstheme="minorHAnsi"/>
          <w:color w:val="002060"/>
        </w:rPr>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proofErr w:type="gramStart"/>
      <w:r>
        <w:rPr>
          <w:rFonts w:asciiTheme="minorHAnsi" w:hAnsiTheme="minorHAnsi" w:cstheme="minorHAnsi"/>
          <w:color w:val="002060"/>
        </w:rPr>
        <w:t xml:space="preserve">T  </w:t>
      </w:r>
      <w:r>
        <w:rPr>
          <w:rFonts w:asciiTheme="minorHAnsi" w:hAnsiTheme="minorHAnsi" w:cstheme="minorHAnsi"/>
          <w:color w:val="002060"/>
        </w:rPr>
        <w:tab/>
      </w:r>
      <w:proofErr w:type="gramEnd"/>
      <w:r>
        <w:rPr>
          <w:rFonts w:asciiTheme="minorHAnsi" w:hAnsiTheme="minorHAnsi" w:cstheme="minorHAnsi"/>
          <w:color w:val="002060"/>
        </w:rPr>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proofErr w:type="gramStart"/>
      <w:r>
        <w:rPr>
          <w:rFonts w:asciiTheme="minorHAnsi" w:hAnsiTheme="minorHAnsi" w:cstheme="minorHAnsi"/>
          <w:color w:val="002060"/>
        </w:rPr>
        <w:t xml:space="preserve">T  </w:t>
      </w:r>
      <w:r>
        <w:rPr>
          <w:rFonts w:asciiTheme="minorHAnsi" w:hAnsiTheme="minorHAnsi" w:cstheme="minorHAnsi"/>
          <w:color w:val="002060"/>
        </w:rPr>
        <w:tab/>
      </w:r>
      <w:proofErr w:type="gramEnd"/>
      <w:r>
        <w:rPr>
          <w:rFonts w:asciiTheme="minorHAnsi" w:hAnsiTheme="minorHAnsi" w:cstheme="minorHAnsi"/>
          <w:color w:val="002060"/>
        </w:rPr>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w:t>
            </w:r>
            <w:proofErr w:type="gramStart"/>
            <w:r>
              <w:rPr>
                <w:rFonts w:asciiTheme="minorHAnsi" w:hAnsiTheme="minorHAnsi" w:cstheme="minorHAnsi"/>
                <w:color w:val="002060"/>
              </w:rPr>
              <w:t>problems;</w:t>
            </w:r>
            <w:proofErr w:type="gramEnd"/>
            <w:r>
              <w:rPr>
                <w:rFonts w:asciiTheme="minorHAnsi" w:hAnsiTheme="minorHAnsi" w:cstheme="minorHAnsi"/>
                <w:color w:val="002060"/>
              </w:rPr>
              <w:t xml:space="preserve">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proofErr w:type="gramStart"/>
      <w:r>
        <w:rPr>
          <w:rFonts w:asciiTheme="minorHAnsi" w:hAnsiTheme="minorHAnsi" w:cstheme="minorHAnsi"/>
          <w:color w:val="002060"/>
        </w:rPr>
        <w:tab/>
        <w:t xml:space="preserve">  10</w:t>
      </w:r>
      <w:proofErr w:type="gramEnd"/>
      <w:r>
        <w:rPr>
          <w:rFonts w:asciiTheme="minorHAnsi" w:hAnsiTheme="minorHAnsi" w:cstheme="minorHAnsi"/>
          <w:color w:val="002060"/>
        </w:rPr>
        <w:t>.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w:t>
      </w:r>
      <w:proofErr w:type="gramStart"/>
      <w:r>
        <w:rPr>
          <w:rFonts w:asciiTheme="minorHAnsi" w:hAnsiTheme="minorHAnsi" w:cstheme="minorHAnsi"/>
          <w:color w:val="002060"/>
        </w:rPr>
        <w:t>a number of</w:t>
      </w:r>
      <w:proofErr w:type="gramEnd"/>
      <w:r>
        <w:rPr>
          <w:rFonts w:asciiTheme="minorHAnsi" w:hAnsiTheme="minorHAnsi" w:cstheme="minorHAnsi"/>
          <w:color w:val="002060"/>
        </w:rPr>
        <w:t xml:space="preserve">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w:t>
      </w:r>
      <w:proofErr w:type="gramStart"/>
      <w:r>
        <w:rPr>
          <w:rFonts w:asciiTheme="minorHAnsi" w:hAnsiTheme="minorHAnsi" w:cstheme="minorHAnsi"/>
          <w:color w:val="002060"/>
        </w:rPr>
        <w:t>absolutely perfectly</w:t>
      </w:r>
      <w:proofErr w:type="gramEnd"/>
      <w:r>
        <w:rPr>
          <w:rFonts w:asciiTheme="minorHAnsi" w:hAnsiTheme="minorHAnsi" w:cstheme="minorHAnsi"/>
          <w:color w:val="002060"/>
        </w:rPr>
        <w:t xml:space="preserve">,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proofErr w:type="gramStart"/>
      <w:r>
        <w:rPr>
          <w:rFonts w:asciiTheme="minorHAnsi" w:hAnsiTheme="minorHAnsi" w:cstheme="minorHAnsi"/>
          <w:b/>
          <w:color w:val="002060"/>
        </w:rPr>
        <w:tab/>
        <w:t xml:space="preserve">  </w:t>
      </w:r>
      <w:r>
        <w:rPr>
          <w:rFonts w:asciiTheme="minorHAnsi" w:hAnsiTheme="minorHAnsi" w:cstheme="minorHAnsi"/>
          <w:color w:val="002060"/>
        </w:rPr>
        <w:t>29</w:t>
      </w:r>
      <w:proofErr w:type="gramEnd"/>
      <w:r>
        <w:rPr>
          <w:rFonts w:asciiTheme="minorHAnsi" w:hAnsiTheme="minorHAnsi" w:cstheme="minorHAnsi"/>
          <w:color w:val="002060"/>
        </w:rPr>
        <w:t xml:space="preserve">.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605C450A" w14:textId="12E6C98F" w:rsidR="00386568" w:rsidRDefault="00386568" w:rsidP="00386568">
      <w:pPr>
        <w:spacing w:line="256" w:lineRule="auto"/>
        <w:jc w:val="center"/>
        <w:rPr>
          <w:rFonts w:asciiTheme="majorHAnsi" w:hAnsiTheme="majorHAnsi" w:cstheme="majorHAnsi"/>
          <w:b/>
          <w:color w:val="7030A0"/>
        </w:rPr>
      </w:pP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w:t>
      </w:r>
      <w:proofErr w:type="gramStart"/>
      <w:r>
        <w:rPr>
          <w:rFonts w:asciiTheme="majorHAnsi" w:hAnsiTheme="majorHAnsi" w:cstheme="majorHAnsi"/>
          <w:color w:val="7030A0"/>
        </w:rPr>
        <w:t>began to notice</w:t>
      </w:r>
      <w:proofErr w:type="gramEnd"/>
      <w:r>
        <w:rPr>
          <w:rFonts w:asciiTheme="majorHAnsi" w:hAnsiTheme="majorHAnsi" w:cstheme="majorHAnsi"/>
          <w:color w:val="7030A0"/>
        </w:rPr>
        <w:t xml:space="preserve"> periods of “feeling down.” At </w:t>
      </w:r>
      <w:proofErr w:type="gramStart"/>
      <w:r>
        <w:rPr>
          <w:rFonts w:asciiTheme="majorHAnsi" w:hAnsiTheme="majorHAnsi" w:cstheme="majorHAnsi"/>
          <w:color w:val="7030A0"/>
        </w:rPr>
        <w:t>first</w:t>
      </w:r>
      <w:proofErr w:type="gramEnd"/>
      <w:r>
        <w:rPr>
          <w:rFonts w:asciiTheme="majorHAnsi" w:hAnsiTheme="majorHAnsi" w:cstheme="majorHAnsi"/>
          <w:color w:val="7030A0"/>
        </w:rPr>
        <w:t xml:space="preserve">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w:t>
      </w:r>
      <w:proofErr w:type="gramStart"/>
      <w:r>
        <w:rPr>
          <w:rFonts w:asciiTheme="majorHAnsi" w:hAnsiTheme="majorHAnsi" w:cstheme="majorHAnsi"/>
          <w:color w:val="7030A0"/>
        </w:rPr>
        <w:t>combine</w:t>
      </w:r>
      <w:proofErr w:type="gramEnd"/>
      <w:r>
        <w:rPr>
          <w:rFonts w:asciiTheme="majorHAnsi" w:hAnsiTheme="majorHAnsi" w:cstheme="majorHAnsi"/>
          <w:color w:val="7030A0"/>
        </w:rPr>
        <w:t xml:space="preserv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w:t>
      </w:r>
      <w:proofErr w:type="gramStart"/>
      <w:r>
        <w:rPr>
          <w:rFonts w:asciiTheme="majorHAnsi" w:hAnsiTheme="majorHAnsi" w:cstheme="majorHAnsi"/>
          <w:color w:val="7030A0"/>
        </w:rPr>
        <w:t>hand shakes</w:t>
      </w:r>
      <w:proofErr w:type="gramEnd"/>
      <w:r>
        <w:rPr>
          <w:rFonts w:asciiTheme="majorHAnsi" w:hAnsiTheme="majorHAnsi" w:cstheme="majorHAnsi"/>
          <w:color w:val="7030A0"/>
        </w:rPr>
        <w:t xml:space="preserve">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w:t>
      </w:r>
      <w:proofErr w:type="gramStart"/>
      <w:r>
        <w:rPr>
          <w:rFonts w:asciiTheme="majorHAnsi" w:hAnsiTheme="majorHAnsi" w:cstheme="majorHAnsi"/>
          <w:color w:val="7030A0"/>
        </w:rPr>
        <w:t>over possible misfortunes</w:t>
      </w:r>
      <w:proofErr w:type="gramEnd"/>
      <w:r>
        <w:rPr>
          <w:rFonts w:asciiTheme="majorHAnsi" w:hAnsiTheme="majorHAnsi" w:cstheme="majorHAnsi"/>
          <w:color w:val="7030A0"/>
        </w:rPr>
        <w:t xml:space="preserve">.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w:t>
      </w:r>
      <w:proofErr w:type="gramStart"/>
      <w:r>
        <w:rPr>
          <w:rFonts w:asciiTheme="majorHAnsi" w:hAnsiTheme="majorHAnsi" w:cstheme="majorHAnsi"/>
          <w:color w:val="7030A0"/>
        </w:rPr>
        <w:t>one</w:t>
      </w:r>
      <w:proofErr w:type="gramEnd"/>
      <w:r>
        <w:rPr>
          <w:rFonts w:asciiTheme="majorHAnsi" w:hAnsiTheme="majorHAnsi" w:cstheme="majorHAnsi"/>
          <w:color w:val="7030A0"/>
        </w:rPr>
        <w:t xml:space="preserv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w:t>
      </w:r>
      <w:proofErr w:type="gramStart"/>
      <w:r>
        <w:rPr>
          <w:rFonts w:asciiTheme="majorHAnsi" w:hAnsiTheme="majorHAnsi" w:cstheme="majorHAnsi"/>
          <w:color w:val="7030A0"/>
        </w:rPr>
        <w:t>places</w:t>
      </w:r>
      <w:proofErr w:type="gramEnd"/>
      <w:r>
        <w:rPr>
          <w:rFonts w:asciiTheme="majorHAnsi" w:hAnsiTheme="majorHAnsi" w:cstheme="majorHAnsi"/>
          <w:color w:val="7030A0"/>
        </w:rPr>
        <w:t xml:space="preserve">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w:t>
      </w:r>
      <w:proofErr w:type="gramStart"/>
      <w:r>
        <w:rPr>
          <w:rFonts w:asciiTheme="majorHAnsi" w:hAnsiTheme="majorHAnsi" w:cstheme="majorHAnsi"/>
          <w:color w:val="7030A0"/>
        </w:rPr>
        <w:t>pretty full</w:t>
      </w:r>
      <w:proofErr w:type="gramEnd"/>
      <w:r>
        <w:rPr>
          <w:rFonts w:asciiTheme="majorHAnsi" w:hAnsiTheme="majorHAnsi" w:cstheme="majorHAnsi"/>
          <w:color w:val="7030A0"/>
        </w:rPr>
        <w:t xml:space="preserve">.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w:t>
      </w:r>
      <w:proofErr w:type="gramStart"/>
      <w:r>
        <w:rPr>
          <w:rFonts w:asciiTheme="majorHAnsi" w:hAnsiTheme="majorHAnsi" w:cstheme="majorHAnsi"/>
          <w:color w:val="7030A0"/>
        </w:rPr>
        <w:t>has to</w:t>
      </w:r>
      <w:proofErr w:type="gramEnd"/>
      <w:r>
        <w:rPr>
          <w:rFonts w:asciiTheme="majorHAnsi" w:hAnsiTheme="majorHAnsi" w:cstheme="majorHAnsi"/>
          <w:color w:val="7030A0"/>
        </w:rPr>
        <w:t xml:space="preserve">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w:t>
      </w:r>
      <w:proofErr w:type="gramStart"/>
      <w:r>
        <w:rPr>
          <w:rFonts w:asciiTheme="majorHAnsi" w:hAnsiTheme="majorHAnsi" w:cstheme="majorHAnsi"/>
          <w:color w:val="7030A0"/>
        </w:rPr>
        <w:t>a number of</w:t>
      </w:r>
      <w:proofErr w:type="gramEnd"/>
      <w:r>
        <w:rPr>
          <w:rFonts w:asciiTheme="majorHAnsi" w:hAnsiTheme="majorHAnsi" w:cstheme="majorHAnsi"/>
          <w:color w:val="7030A0"/>
        </w:rPr>
        <w:t xml:space="preserve">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w:t>
      </w:r>
      <w:proofErr w:type="gramStart"/>
      <w:r>
        <w:rPr>
          <w:rFonts w:asciiTheme="majorHAnsi" w:hAnsiTheme="majorHAnsi" w:cstheme="majorHAnsi"/>
          <w:color w:val="7030A0"/>
        </w:rPr>
        <w:t>every one</w:t>
      </w:r>
      <w:proofErr w:type="gramEnd"/>
      <w:r>
        <w:rPr>
          <w:rFonts w:asciiTheme="majorHAnsi" w:hAnsiTheme="majorHAnsi" w:cstheme="majorHAnsi"/>
          <w:color w:val="7030A0"/>
        </w:rPr>
        <w:t xml:space="preserv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w:t>
      </w:r>
      <w:proofErr w:type="gramStart"/>
      <w:r>
        <w:rPr>
          <w:rFonts w:asciiTheme="majorHAnsi" w:hAnsiTheme="majorHAnsi" w:cstheme="majorHAnsi"/>
          <w:color w:val="7030A0"/>
        </w:rPr>
        <w:t>underweight</w:t>
      </w:r>
      <w:proofErr w:type="gramEnd"/>
      <w:r>
        <w:rPr>
          <w:rFonts w:asciiTheme="majorHAnsi" w:hAnsiTheme="majorHAnsi" w:cstheme="majorHAnsi"/>
          <w:color w:val="7030A0"/>
        </w:rPr>
        <w:t xml:space="preserve">.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w:t>
      </w:r>
      <w:proofErr w:type="gramStart"/>
      <w:r>
        <w:rPr>
          <w:rFonts w:asciiTheme="majorHAnsi" w:hAnsiTheme="majorHAnsi" w:cstheme="majorHAnsi"/>
          <w:color w:val="7030A0"/>
        </w:rPr>
        <w:t>have a tendency to</w:t>
      </w:r>
      <w:proofErr w:type="gramEnd"/>
      <w:r>
        <w:rPr>
          <w:rFonts w:asciiTheme="majorHAnsi" w:hAnsiTheme="majorHAnsi" w:cstheme="majorHAnsi"/>
          <w:color w:val="7030A0"/>
        </w:rPr>
        <w:t xml:space="preserve">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w:t>
      </w:r>
      <w:proofErr w:type="gramStart"/>
      <w:r>
        <w:rPr>
          <w:rFonts w:asciiTheme="majorHAnsi" w:hAnsiTheme="majorHAnsi" w:cstheme="majorHAnsi"/>
          <w:color w:val="7030A0"/>
        </w:rPr>
        <w:t>due to the fact that</w:t>
      </w:r>
      <w:proofErr w:type="gramEnd"/>
      <w:r>
        <w:rPr>
          <w:rFonts w:asciiTheme="majorHAnsi" w:hAnsiTheme="majorHAnsi" w:cstheme="majorHAnsi"/>
          <w:color w:val="7030A0"/>
        </w:rPr>
        <w:t xml:space="preserve">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8"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The only instructions for the mask that I will </w:t>
      </w:r>
      <w:proofErr w:type="gramStart"/>
      <w:r>
        <w:rPr>
          <w:rFonts w:ascii="Calibri" w:eastAsia="Calibri" w:hAnsi="Calibri" w:cs="Calibri"/>
          <w:sz w:val="22"/>
          <w:szCs w:val="22"/>
        </w:rPr>
        <w:t>give:</w:t>
      </w:r>
      <w:proofErr w:type="gramEnd"/>
      <w:r>
        <w:rPr>
          <w:rFonts w:ascii="Calibri" w:eastAsia="Calibri" w:hAnsi="Calibri" w:cs="Calibri"/>
          <w:sz w:val="22"/>
          <w:szCs w:val="22"/>
        </w:rPr>
        <w:t xml:space="preser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w:t>
      </w:r>
      <w:proofErr w:type="gramStart"/>
      <w:r>
        <w:rPr>
          <w:rFonts w:ascii="Calibri" w:eastAsia="Calibri" w:hAnsi="Calibri" w:cs="Calibri"/>
          <w:sz w:val="22"/>
          <w:szCs w:val="22"/>
        </w:rPr>
        <w:t>ego</w:t>
      </w:r>
      <w:proofErr w:type="gramEnd"/>
      <w:r>
        <w:rPr>
          <w:rFonts w:ascii="Calibri" w:eastAsia="Calibri" w:hAnsi="Calibri" w:cs="Calibri"/>
          <w:sz w:val="22"/>
          <w:szCs w:val="22"/>
        </w:rPr>
        <w:t xml:space="preserve">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5574" w14:textId="77777777" w:rsidR="002C00E7" w:rsidRDefault="002C00E7" w:rsidP="00AA3026">
      <w:r>
        <w:separator/>
      </w:r>
    </w:p>
  </w:endnote>
  <w:endnote w:type="continuationSeparator" w:id="0">
    <w:p w14:paraId="0B5A3435" w14:textId="77777777" w:rsidR="002C00E7" w:rsidRDefault="002C00E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CADE" w14:textId="77777777" w:rsidR="002C00E7" w:rsidRDefault="002C00E7" w:rsidP="00AA3026">
      <w:r>
        <w:separator/>
      </w:r>
    </w:p>
  </w:footnote>
  <w:footnote w:type="continuationSeparator" w:id="0">
    <w:p w14:paraId="472A9604" w14:textId="77777777" w:rsidR="002C00E7" w:rsidRDefault="002C00E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9"/>
  </w:num>
  <w:num w:numId="4" w16cid:durableId="631524441">
    <w:abstractNumId w:val="10"/>
  </w:num>
  <w:num w:numId="5" w16cid:durableId="1620836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7"/>
  </w:num>
  <w:num w:numId="7" w16cid:durableId="1959333003">
    <w:abstractNumId w:val="0"/>
  </w:num>
  <w:num w:numId="8" w16cid:durableId="1237780804">
    <w:abstractNumId w:val="8"/>
  </w:num>
  <w:num w:numId="9" w16cid:durableId="15614805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8"/>
  </w:num>
  <w:num w:numId="12" w16cid:durableId="458037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31118"/>
    <w:rsid w:val="00241584"/>
    <w:rsid w:val="0024237C"/>
    <w:rsid w:val="00244F5C"/>
    <w:rsid w:val="00252457"/>
    <w:rsid w:val="00256702"/>
    <w:rsid w:val="002678EF"/>
    <w:rsid w:val="002750C8"/>
    <w:rsid w:val="00275E64"/>
    <w:rsid w:val="0028088A"/>
    <w:rsid w:val="00282164"/>
    <w:rsid w:val="00286E45"/>
    <w:rsid w:val="0029534D"/>
    <w:rsid w:val="002A0DFC"/>
    <w:rsid w:val="002A371E"/>
    <w:rsid w:val="002A5658"/>
    <w:rsid w:val="002A58AB"/>
    <w:rsid w:val="002A67FC"/>
    <w:rsid w:val="002A7140"/>
    <w:rsid w:val="002B0C47"/>
    <w:rsid w:val="002B2E7C"/>
    <w:rsid w:val="002C00E7"/>
    <w:rsid w:val="002C1303"/>
    <w:rsid w:val="002C20D3"/>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E12C9"/>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6147</Words>
  <Characters>35043</Characters>
  <Application>Microsoft Office Word</Application>
  <DocSecurity>0</DocSecurity>
  <Lines>292</Lines>
  <Paragraphs>82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2023-04-18T21:28:00Z</dcterms:created>
  <dcterms:modified xsi:type="dcterms:W3CDTF">2023-04-18T21:29:00Z</dcterms:modified>
</cp:coreProperties>
</file>