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754BFA">
        <w:rPr>
          <w:rFonts w:ascii="Candara" w:hAnsi="Candara"/>
          <w:b/>
          <w:color w:val="C00000"/>
        </w:rPr>
        <w:t xml:space="preserve">November </w:t>
      </w:r>
      <w:r w:rsidR="00EF25FC">
        <w:rPr>
          <w:rFonts w:ascii="Candara" w:hAnsi="Candara"/>
          <w:b/>
          <w:color w:val="C00000"/>
        </w:rPr>
        <w:t>27</w:t>
      </w:r>
      <w:r w:rsidR="00A7128F" w:rsidRPr="00871859">
        <w:rPr>
          <w:rFonts w:ascii="Candara" w:hAnsi="Candara"/>
          <w:b/>
          <w:color w:val="C00000"/>
        </w:rPr>
        <w:t>, 2019</w:t>
      </w:r>
    </w:p>
    <w:p w:rsidR="00241584" w:rsidRDefault="00A91732" w:rsidP="00241584">
      <w:pPr>
        <w:rPr>
          <w:rFonts w:ascii="Candara" w:hAnsi="Candara"/>
          <w:color w:val="008000"/>
        </w:rPr>
      </w:pPr>
      <w:r>
        <w:rPr>
          <w:rFonts w:ascii="Candara" w:hAnsi="Candara"/>
          <w:color w:val="008000"/>
        </w:rPr>
        <w:pict>
          <v:rect id="_x0000_i1029" style="width:0;height:1.5pt" o:hralign="center" o:hrstd="t" o:hr="t" fillcolor="#aca899" stroked="f"/>
        </w:pict>
      </w:r>
    </w:p>
    <w:p w:rsidR="00EF7B39" w:rsidRPr="007E01B5" w:rsidRDefault="0075424D" w:rsidP="007E01B5">
      <w:pPr>
        <w:rPr>
          <w:rFonts w:ascii="Candara" w:hAnsi="Candara"/>
          <w:b/>
          <w:color w:val="003366"/>
        </w:rPr>
      </w:pPr>
      <w:r>
        <w:rPr>
          <w:rFonts w:ascii="Candara" w:hAnsi="Candara"/>
          <w:b/>
          <w:color w:val="003366"/>
        </w:rPr>
        <w:t xml:space="preserve">Today’s Agenda (Day </w:t>
      </w:r>
      <w:r w:rsidR="00EF25FC">
        <w:rPr>
          <w:rFonts w:ascii="Candara" w:hAnsi="Candara"/>
          <w:b/>
          <w:color w:val="003366"/>
        </w:rPr>
        <w:t>64</w:t>
      </w:r>
      <w:r w:rsidR="00343C5B">
        <w:rPr>
          <w:rFonts w:ascii="Candara" w:hAnsi="Candara"/>
          <w:b/>
          <w:color w:val="003366"/>
        </w:rPr>
        <w:t>)</w:t>
      </w:r>
    </w:p>
    <w:p w:rsidR="0050166C" w:rsidRDefault="0050166C" w:rsidP="00EF7B39">
      <w:pPr>
        <w:numPr>
          <w:ilvl w:val="0"/>
          <w:numId w:val="1"/>
        </w:numPr>
        <w:rPr>
          <w:rFonts w:ascii="Candara" w:hAnsi="Candara"/>
          <w:color w:val="003366"/>
        </w:rPr>
      </w:pPr>
      <w:r>
        <w:rPr>
          <w:rFonts w:ascii="Candara" w:hAnsi="Candara"/>
          <w:color w:val="003366"/>
        </w:rPr>
        <w:t xml:space="preserve">HOUSEKEEPING: </w:t>
      </w:r>
    </w:p>
    <w:p w:rsidR="0050166C" w:rsidRDefault="0050166C" w:rsidP="0050166C">
      <w:pPr>
        <w:ind w:left="720" w:firstLine="720"/>
        <w:rPr>
          <w:rFonts w:ascii="Candara" w:hAnsi="Candara"/>
          <w:color w:val="003366"/>
        </w:rPr>
      </w:pPr>
      <w:r w:rsidRPr="0050166C">
        <w:rPr>
          <w:rFonts w:ascii="Candara" w:hAnsi="Candara"/>
          <w:color w:val="003366"/>
        </w:rPr>
        <w:sym w:font="Wingdings" w:char="F0E0"/>
      </w:r>
    </w:p>
    <w:p w:rsidR="004233BA" w:rsidRDefault="004233BA" w:rsidP="00EF7B39">
      <w:pPr>
        <w:numPr>
          <w:ilvl w:val="0"/>
          <w:numId w:val="1"/>
        </w:numPr>
        <w:rPr>
          <w:rFonts w:ascii="Candara" w:hAnsi="Candara"/>
          <w:color w:val="003366"/>
        </w:rPr>
      </w:pPr>
      <w:r>
        <w:rPr>
          <w:rFonts w:ascii="Candara" w:hAnsi="Candara"/>
          <w:color w:val="003366"/>
        </w:rPr>
        <w:t>Homework Check:</w:t>
      </w:r>
    </w:p>
    <w:p w:rsidR="005E7C3F" w:rsidRDefault="004233BA" w:rsidP="00A44D26">
      <w:pPr>
        <w:ind w:left="720" w:firstLine="720"/>
        <w:rPr>
          <w:rFonts w:ascii="Candara" w:hAnsi="Candara"/>
        </w:rPr>
      </w:pPr>
      <w:r w:rsidRPr="00386280">
        <w:rPr>
          <w:rFonts w:ascii="Candara" w:hAnsi="Candara"/>
          <w:color w:val="003366"/>
        </w:rPr>
        <w:sym w:font="Wingdings" w:char="F0E0"/>
      </w:r>
      <w:r w:rsidR="007F00D6" w:rsidRPr="007F00D6">
        <w:rPr>
          <w:rFonts w:ascii="Candara" w:hAnsi="Candara"/>
        </w:rPr>
        <w:t xml:space="preserve"> </w:t>
      </w:r>
      <w:r w:rsidR="00AF7EE1" w:rsidRPr="00EF053E">
        <w:rPr>
          <w:rFonts w:ascii="Candara" w:hAnsi="Candara"/>
          <w:color w:val="0070C0"/>
          <w:sz w:val="22"/>
        </w:rPr>
        <w:t>Project Draft: List of genotypes and phenotypes</w:t>
      </w:r>
    </w:p>
    <w:p w:rsidR="00983444" w:rsidRPr="00EF053E" w:rsidRDefault="00F7561E" w:rsidP="005E7C3F">
      <w:pPr>
        <w:ind w:left="720" w:firstLine="720"/>
        <w:rPr>
          <w:rFonts w:ascii="Candara" w:hAnsi="Candara"/>
        </w:rPr>
      </w:pPr>
      <w:r w:rsidRPr="00386280">
        <w:rPr>
          <w:rFonts w:ascii="Candara" w:hAnsi="Candara"/>
          <w:color w:val="003366"/>
        </w:rPr>
        <w:sym w:font="Wingdings" w:char="F0E0"/>
      </w:r>
      <w:r w:rsidRPr="00F7561E">
        <w:rPr>
          <w:rFonts w:ascii="Candara" w:hAnsi="Candara"/>
        </w:rPr>
        <w:t xml:space="preserve"> </w:t>
      </w:r>
      <w:r w:rsidR="00AF7EE1" w:rsidRPr="00EF053E">
        <w:rPr>
          <w:rFonts w:ascii="Candara" w:hAnsi="Candara"/>
        </w:rPr>
        <w:t>Lab</w:t>
      </w:r>
      <w:r w:rsidR="00AF7EE1">
        <w:rPr>
          <w:rFonts w:ascii="Candara" w:hAnsi="Candara"/>
        </w:rPr>
        <w:t xml:space="preserve"> Write-up</w:t>
      </w:r>
      <w:r w:rsidR="00AF7EE1" w:rsidRPr="00EF053E">
        <w:rPr>
          <w:rFonts w:ascii="Candara" w:hAnsi="Candara"/>
        </w:rPr>
        <w:t>:</w:t>
      </w:r>
      <w:r w:rsidR="00AF7EE1" w:rsidRPr="00EF053E">
        <w:rPr>
          <w:rFonts w:ascii="Candara" w:hAnsi="Candara"/>
          <w:b/>
        </w:rPr>
        <w:t xml:space="preserve"> </w:t>
      </w:r>
      <w:r w:rsidR="00AF7EE1">
        <w:rPr>
          <w:rFonts w:ascii="Candara" w:hAnsi="Candara"/>
        </w:rPr>
        <w:t>Osmosis and Diffusion</w:t>
      </w:r>
    </w:p>
    <w:p w:rsidR="00EF2E26" w:rsidRDefault="0064435B" w:rsidP="005E7C3F">
      <w:pPr>
        <w:ind w:left="720" w:firstLine="720"/>
        <w:rPr>
          <w:rFonts w:ascii="Candara" w:hAnsi="Candara"/>
          <w:color w:val="0070C0"/>
          <w:sz w:val="22"/>
        </w:rPr>
      </w:pPr>
      <w:r w:rsidRPr="00386280">
        <w:rPr>
          <w:rFonts w:ascii="Candara" w:hAnsi="Candara"/>
          <w:color w:val="003366"/>
        </w:rPr>
        <w:sym w:font="Wingdings" w:char="F0E0"/>
      </w:r>
      <w:r>
        <w:rPr>
          <w:rFonts w:ascii="Candara" w:hAnsi="Candara"/>
          <w:color w:val="003366"/>
        </w:rPr>
        <w:t xml:space="preserve"> </w:t>
      </w:r>
      <w:r w:rsidRPr="0064435B">
        <w:rPr>
          <w:rFonts w:ascii="Candara" w:hAnsi="Candara"/>
          <w:color w:val="0070C0"/>
          <w:sz w:val="22"/>
        </w:rPr>
        <w:t>Project: Design a Species</w:t>
      </w:r>
    </w:p>
    <w:p w:rsidR="0064435B" w:rsidRDefault="0064435B" w:rsidP="005E7C3F">
      <w:pPr>
        <w:ind w:left="720" w:firstLine="720"/>
        <w:rPr>
          <w:rFonts w:asciiTheme="minorHAnsi" w:hAnsiTheme="minorHAnsi" w:cstheme="minorHAnsi"/>
          <w:color w:val="002060"/>
        </w:rPr>
      </w:pPr>
      <w:r w:rsidRPr="00386280">
        <w:rPr>
          <w:rFonts w:ascii="Candara" w:hAnsi="Candara"/>
          <w:color w:val="003366"/>
        </w:rPr>
        <w:sym w:font="Wingdings" w:char="F0E0"/>
      </w:r>
      <w:r>
        <w:rPr>
          <w:rFonts w:ascii="Candara" w:hAnsi="Candara"/>
          <w:color w:val="003366"/>
        </w:rPr>
        <w:t xml:space="preserve"> </w:t>
      </w:r>
      <w:r w:rsidRPr="0064435B">
        <w:rPr>
          <w:rFonts w:asciiTheme="minorHAnsi" w:hAnsiTheme="minorHAnsi" w:cstheme="minorHAnsi"/>
          <w:color w:val="002060"/>
        </w:rPr>
        <w:t>Design a Lab</w:t>
      </w:r>
      <w:r>
        <w:rPr>
          <w:rFonts w:asciiTheme="minorHAnsi" w:hAnsiTheme="minorHAnsi" w:cstheme="minorHAnsi"/>
          <w:color w:val="002060"/>
        </w:rPr>
        <w:t>: Potato Enzyme Lab</w:t>
      </w:r>
    </w:p>
    <w:p w:rsidR="0064435B" w:rsidRDefault="0064435B" w:rsidP="005E7C3F">
      <w:pPr>
        <w:ind w:left="720" w:firstLine="720"/>
        <w:rPr>
          <w:rFonts w:ascii="Candara" w:hAnsi="Candara"/>
          <w:color w:val="003366"/>
        </w:rPr>
      </w:pPr>
      <w:r w:rsidRPr="00386280">
        <w:rPr>
          <w:rFonts w:ascii="Candara" w:hAnsi="Candara"/>
          <w:color w:val="003366"/>
        </w:rPr>
        <w:sym w:font="Wingdings" w:char="F0E0"/>
      </w:r>
      <w:r>
        <w:rPr>
          <w:rFonts w:ascii="Candara" w:hAnsi="Candara"/>
          <w:color w:val="003366"/>
        </w:rPr>
        <w:t xml:space="preserve"> Virtual Lab: Enzyme Catalysis &amp; Cell Respiration – notes and analysis</w:t>
      </w:r>
    </w:p>
    <w:p w:rsidR="0064435B" w:rsidRPr="0064435B" w:rsidRDefault="0064435B" w:rsidP="005E7C3F">
      <w:pPr>
        <w:ind w:left="720" w:firstLine="720"/>
        <w:rPr>
          <w:rFonts w:ascii="Candara" w:hAnsi="Candara"/>
        </w:rPr>
      </w:pPr>
    </w:p>
    <w:p w:rsidR="005E7C3F" w:rsidRPr="00915E78" w:rsidRDefault="002C20D3" w:rsidP="00915E78">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EF2E26" w:rsidRDefault="00656631" w:rsidP="0064435B">
      <w:pPr>
        <w:ind w:left="1440"/>
        <w:rPr>
          <w:rFonts w:asciiTheme="minorHAnsi" w:hAnsiTheme="minorHAnsi" w:cstheme="minorHAnsi"/>
          <w:color w:val="002060"/>
        </w:rPr>
      </w:pPr>
      <w:r w:rsidRPr="009E4E1F">
        <w:rPr>
          <w:rFonts w:asciiTheme="minorHAnsi" w:hAnsiTheme="minorHAnsi" w:cstheme="minorHAnsi"/>
          <w:color w:val="002060"/>
        </w:rPr>
        <w:sym w:font="Wingdings" w:char="F0E0"/>
      </w:r>
      <w:r w:rsidRPr="009E4E1F">
        <w:rPr>
          <w:rFonts w:asciiTheme="minorHAnsi" w:hAnsiTheme="minorHAnsi" w:cstheme="minorHAnsi"/>
          <w:b/>
          <w:color w:val="002060"/>
        </w:rPr>
        <w:t xml:space="preserve"> </w:t>
      </w:r>
      <w:r w:rsidR="0064435B">
        <w:rPr>
          <w:rFonts w:asciiTheme="minorHAnsi" w:hAnsiTheme="minorHAnsi" w:cstheme="minorHAnsi"/>
          <w:b/>
          <w:color w:val="002060"/>
        </w:rPr>
        <w:t xml:space="preserve">LAB: </w:t>
      </w:r>
      <w:r w:rsidR="00232140">
        <w:rPr>
          <w:rFonts w:asciiTheme="minorHAnsi" w:hAnsiTheme="minorHAnsi" w:cstheme="minorHAnsi"/>
          <w:color w:val="002060"/>
        </w:rPr>
        <w:t>Photosynthesis Lab – see p. 2 of document below</w:t>
      </w:r>
      <w:r w:rsidR="0064435B">
        <w:rPr>
          <w:rFonts w:asciiTheme="minorHAnsi" w:hAnsiTheme="minorHAnsi" w:cstheme="minorHAnsi"/>
          <w:b/>
          <w:color w:val="002060"/>
        </w:rPr>
        <w:t xml:space="preserve"> </w:t>
      </w:r>
    </w:p>
    <w:p w:rsidR="00AD1FB3" w:rsidRPr="006069FE" w:rsidRDefault="006069FE" w:rsidP="00AD1FB3">
      <w:pPr>
        <w:ind w:left="1440"/>
        <w:rPr>
          <w:rFonts w:asciiTheme="minorHAnsi" w:hAnsiTheme="minorHAnsi" w:cstheme="minorHAnsi"/>
          <w:color w:val="C00000"/>
          <w:sz w:val="20"/>
        </w:rPr>
      </w:pPr>
      <w:r>
        <w:rPr>
          <w:rFonts w:asciiTheme="minorHAnsi" w:hAnsiTheme="minorHAnsi" w:cstheme="minorHAnsi"/>
          <w:color w:val="C00000"/>
          <w:sz w:val="20"/>
        </w:rPr>
        <w:tab/>
      </w: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EA7340" w:rsidRDefault="00EA7340" w:rsidP="00030AC9">
      <w:pPr>
        <w:pStyle w:val="ListParagraph"/>
        <w:numPr>
          <w:ilvl w:val="0"/>
          <w:numId w:val="4"/>
        </w:numPr>
        <w:rPr>
          <w:rFonts w:ascii="Candara" w:hAnsi="Candara"/>
          <w:sz w:val="22"/>
        </w:rPr>
      </w:pPr>
      <w:r>
        <w:rPr>
          <w:rFonts w:ascii="Candara" w:hAnsi="Candara"/>
          <w:sz w:val="22"/>
        </w:rPr>
        <w:t>Read Unit 4 C</w:t>
      </w:r>
      <w:r w:rsidR="00FF2B6B">
        <w:rPr>
          <w:rFonts w:ascii="Candara" w:hAnsi="Candara"/>
          <w:sz w:val="22"/>
        </w:rPr>
        <w:t>hapters on Genetics: Chapters 15</w:t>
      </w:r>
      <w:r>
        <w:rPr>
          <w:rFonts w:ascii="Candara" w:hAnsi="Candara"/>
          <w:sz w:val="22"/>
        </w:rPr>
        <w:t xml:space="preserve"> </w:t>
      </w:r>
      <w:r w:rsidR="009D7744">
        <w:rPr>
          <w:rFonts w:ascii="Candara" w:hAnsi="Candara"/>
          <w:sz w:val="22"/>
        </w:rPr>
        <w:t>–</w:t>
      </w:r>
      <w:r>
        <w:rPr>
          <w:rFonts w:ascii="Candara" w:hAnsi="Candara"/>
          <w:sz w:val="22"/>
        </w:rPr>
        <w:t xml:space="preserve"> 16</w:t>
      </w:r>
    </w:p>
    <w:p w:rsidR="009D7744" w:rsidRDefault="009D7744" w:rsidP="00030AC9">
      <w:pPr>
        <w:pStyle w:val="ListParagraph"/>
        <w:numPr>
          <w:ilvl w:val="0"/>
          <w:numId w:val="4"/>
        </w:numPr>
        <w:rPr>
          <w:rFonts w:ascii="Candara" w:hAnsi="Candara"/>
          <w:sz w:val="22"/>
        </w:rPr>
      </w:pPr>
      <w:r>
        <w:rPr>
          <w:rFonts w:ascii="Candara" w:hAnsi="Candara"/>
          <w:sz w:val="22"/>
        </w:rPr>
        <w:t>Complete Chapter 15 &amp; 16 Vocabulary</w:t>
      </w:r>
    </w:p>
    <w:p w:rsidR="009D7744" w:rsidRDefault="009D7744" w:rsidP="00030AC9">
      <w:pPr>
        <w:pStyle w:val="ListParagraph"/>
        <w:numPr>
          <w:ilvl w:val="0"/>
          <w:numId w:val="4"/>
        </w:numPr>
        <w:rPr>
          <w:rFonts w:ascii="Candara" w:hAnsi="Candara"/>
          <w:sz w:val="22"/>
        </w:rPr>
      </w:pPr>
      <w:r>
        <w:rPr>
          <w:rFonts w:ascii="Candara" w:hAnsi="Candara"/>
          <w:sz w:val="22"/>
        </w:rPr>
        <w:t>Complete Chapter 15 &amp; 16 Notes</w:t>
      </w:r>
    </w:p>
    <w:p w:rsidR="004333B7" w:rsidRDefault="004333B7" w:rsidP="004333B7">
      <w:pPr>
        <w:jc w:val="center"/>
        <w:rPr>
          <w:rFonts w:asciiTheme="minorHAnsi" w:hAnsiTheme="minorHAnsi" w:cstheme="minorHAnsi"/>
          <w:sz w:val="20"/>
        </w:rPr>
      </w:pPr>
    </w:p>
    <w:p w:rsidR="00EF2E26" w:rsidRDefault="004333B7" w:rsidP="004333B7">
      <w:pPr>
        <w:jc w:val="center"/>
        <w:rPr>
          <w:rFonts w:ascii="Candara" w:hAnsi="Candara"/>
          <w:highlight w:val="yellow"/>
          <w:u w:val="single"/>
        </w:rPr>
      </w:pPr>
      <w:r>
        <w:rPr>
          <w:rFonts w:asciiTheme="minorHAnsi" w:hAnsiTheme="minorHAnsi" w:cstheme="minorHAnsi"/>
          <w:sz w:val="20"/>
        </w:rPr>
        <w:t xml:space="preserve">Chapter 15 – </w:t>
      </w:r>
      <w:r w:rsidR="00DE3B6D">
        <w:rPr>
          <w:rFonts w:asciiTheme="minorHAnsi" w:hAnsiTheme="minorHAnsi" w:cstheme="minorHAnsi"/>
          <w:sz w:val="20"/>
        </w:rPr>
        <w:t>Chromosomal Basis of Inheritance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aneuploidy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Barr body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chromosome theory of inheritance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Deletions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Down syndrome</w:t>
            </w:r>
          </w:p>
        </w:tc>
        <w:tc>
          <w:tcPr>
            <w:tcW w:w="1799" w:type="dxa"/>
          </w:tcPr>
          <w:p w:rsidR="00DE3B6D" w:rsidRDefault="00DE3B6D" w:rsidP="00DE3B6D">
            <w:pPr>
              <w:rPr>
                <w:rFonts w:ascii="Calibri" w:hAnsi="Calibri" w:cs="Calibri"/>
                <w:color w:val="000000"/>
                <w:sz w:val="18"/>
                <w:szCs w:val="18"/>
              </w:rPr>
            </w:pPr>
            <w:r>
              <w:rPr>
                <w:rFonts w:ascii="Calibri" w:hAnsi="Calibri" w:cs="Calibri"/>
                <w:color w:val="000000"/>
                <w:sz w:val="18"/>
                <w:szCs w:val="18"/>
              </w:rPr>
              <w:t>duplications</w:t>
            </w:r>
          </w:p>
          <w:p w:rsidR="004333B7" w:rsidRPr="004333B7" w:rsidRDefault="004333B7" w:rsidP="00BE0159">
            <w:pPr>
              <w:rPr>
                <w:rFonts w:ascii="Candara" w:hAnsi="Candara"/>
                <w:sz w:val="20"/>
                <w:szCs w:val="20"/>
                <w:highlight w:val="yellow"/>
                <w:u w:val="single"/>
              </w:rPr>
            </w:pP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genomic imprinting</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Inversions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linkage map</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linked genes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monosomy</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nondisjunction</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parental types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Polyploidy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recombinant types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sex-linked genes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Translocations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trisomy</w:t>
            </w:r>
          </w:p>
        </w:tc>
      </w:tr>
    </w:tbl>
    <w:p w:rsidR="004333B7" w:rsidRDefault="004333B7" w:rsidP="00BE0159">
      <w:pPr>
        <w:rPr>
          <w:rFonts w:ascii="Candara" w:hAnsi="Candara"/>
          <w:highlight w:val="yellow"/>
          <w:u w:val="single"/>
        </w:rPr>
      </w:pPr>
    </w:p>
    <w:p w:rsidR="004333B7" w:rsidRDefault="00DE3B6D" w:rsidP="00DE3B6D">
      <w:pPr>
        <w:jc w:val="center"/>
        <w:rPr>
          <w:rFonts w:ascii="Candara" w:hAnsi="Candara"/>
          <w:highlight w:val="yellow"/>
          <w:u w:val="single"/>
        </w:rPr>
      </w:pPr>
      <w:r>
        <w:rPr>
          <w:rFonts w:asciiTheme="minorHAnsi" w:hAnsiTheme="minorHAnsi" w:cstheme="minorHAnsi"/>
          <w:sz w:val="20"/>
        </w:rPr>
        <w:t>Chapter 16 – Molecular Basis of Inheritance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Antiparallel</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ligase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pol I</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pol III</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replication</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double helix</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Euchromatin</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Helicase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Heterochromatin</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Histone</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lagging strand</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leading strand</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mismatch repair</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Nucleases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Nucleosomes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nucleotide excision repair</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Okazaki fragments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Phages</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Primase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Primer</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replication fork</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semiconservative</w:t>
            </w:r>
          </w:p>
        </w:tc>
        <w:tc>
          <w:tcPr>
            <w:tcW w:w="1799" w:type="dxa"/>
          </w:tcPr>
          <w:p w:rsidR="004333B7" w:rsidRPr="00DE3B6D" w:rsidRDefault="00DE3B6D" w:rsidP="00DE3B6D">
            <w:pPr>
              <w:rPr>
                <w:rFonts w:ascii="Calibri" w:hAnsi="Calibri" w:cs="Calibri"/>
                <w:color w:val="000000"/>
                <w:sz w:val="18"/>
                <w:szCs w:val="18"/>
              </w:rPr>
            </w:pPr>
            <w:r>
              <w:rPr>
                <w:rFonts w:ascii="Calibri" w:hAnsi="Calibri" w:cs="Calibri"/>
                <w:color w:val="000000"/>
                <w:sz w:val="18"/>
                <w:szCs w:val="18"/>
              </w:rPr>
              <w:t>Telomeres</w:t>
            </w:r>
          </w:p>
        </w:tc>
        <w:tc>
          <w:tcPr>
            <w:tcW w:w="1799" w:type="dxa"/>
          </w:tcPr>
          <w:p w:rsidR="004333B7" w:rsidRPr="004333B7" w:rsidRDefault="004333B7" w:rsidP="00BE0159">
            <w:pPr>
              <w:rPr>
                <w:rFonts w:ascii="Candara" w:hAnsi="Candara"/>
                <w:sz w:val="20"/>
                <w:szCs w:val="20"/>
                <w:highlight w:val="yellow"/>
                <w:u w:val="single"/>
              </w:rPr>
            </w:pPr>
          </w:p>
        </w:tc>
      </w:tr>
    </w:tbl>
    <w:p w:rsidR="004333B7" w:rsidRDefault="004333B7" w:rsidP="00BE0159">
      <w:pPr>
        <w:rPr>
          <w:rFonts w:ascii="Candara" w:hAnsi="Candara"/>
          <w:highlight w:val="yellow"/>
          <w:u w:val="single"/>
        </w:rPr>
      </w:pPr>
    </w:p>
    <w:p w:rsidR="005E7C3F" w:rsidRDefault="00360ADA" w:rsidP="004A77FE">
      <w:pPr>
        <w:rPr>
          <w:rFonts w:ascii="Candara" w:hAnsi="Candara"/>
        </w:rPr>
      </w:pPr>
      <w:r w:rsidRPr="00BB20C6">
        <w:rPr>
          <w:rFonts w:ascii="Candara" w:hAnsi="Candara"/>
          <w:highlight w:val="yellow"/>
          <w:u w:val="single"/>
        </w:rPr>
        <w:t>REMINDERS</w:t>
      </w:r>
      <w:r>
        <w:rPr>
          <w:rFonts w:ascii="Candara" w:hAnsi="Candara"/>
        </w:rPr>
        <w:t>:</w:t>
      </w:r>
    </w:p>
    <w:p w:rsidR="009D7744" w:rsidRDefault="009D7744" w:rsidP="00DE3B6D">
      <w:pPr>
        <w:pStyle w:val="ListParagraph"/>
        <w:numPr>
          <w:ilvl w:val="0"/>
          <w:numId w:val="2"/>
        </w:numPr>
        <w:rPr>
          <w:rFonts w:ascii="Candara" w:hAnsi="Candara"/>
        </w:rPr>
      </w:pPr>
      <w:r w:rsidRPr="009D7744">
        <w:rPr>
          <w:rFonts w:ascii="Candara" w:hAnsi="Candara"/>
        </w:rPr>
        <w:t>Chapter 15 &amp; 16 Vocabulary – December 3</w:t>
      </w:r>
    </w:p>
    <w:p w:rsidR="0064435B" w:rsidRPr="00232140" w:rsidRDefault="0064435B" w:rsidP="0064435B">
      <w:pPr>
        <w:pStyle w:val="ListParagraph"/>
        <w:numPr>
          <w:ilvl w:val="0"/>
          <w:numId w:val="2"/>
        </w:numPr>
        <w:rPr>
          <w:rFonts w:ascii="Candara" w:hAnsi="Candara"/>
          <w:b/>
        </w:rPr>
      </w:pPr>
      <w:r>
        <w:rPr>
          <w:rFonts w:ascii="Candara" w:hAnsi="Candara"/>
        </w:rPr>
        <w:t>Lab Report: Potato Enzyme – December 4</w:t>
      </w:r>
    </w:p>
    <w:p w:rsidR="00232140" w:rsidRPr="0064435B" w:rsidRDefault="00232140" w:rsidP="0064435B">
      <w:pPr>
        <w:pStyle w:val="ListParagraph"/>
        <w:numPr>
          <w:ilvl w:val="0"/>
          <w:numId w:val="2"/>
        </w:numPr>
        <w:rPr>
          <w:rFonts w:ascii="Candara" w:hAnsi="Candara"/>
          <w:b/>
        </w:rPr>
      </w:pPr>
      <w:r>
        <w:rPr>
          <w:rFonts w:ascii="Candara" w:hAnsi="Candara"/>
        </w:rPr>
        <w:t>Lab Report: Photosynthesis – December 5</w:t>
      </w:r>
      <w:r w:rsidR="00D675BB">
        <w:rPr>
          <w:rFonts w:ascii="Candara" w:hAnsi="Candara"/>
        </w:rPr>
        <w:t>; 11:59:59 pm</w:t>
      </w:r>
      <w:bookmarkStart w:id="0" w:name="_GoBack"/>
      <w:bookmarkEnd w:id="0"/>
    </w:p>
    <w:p w:rsidR="009D7744" w:rsidRPr="009D7744" w:rsidRDefault="009D7744" w:rsidP="00DE3B6D">
      <w:pPr>
        <w:pStyle w:val="ListParagraph"/>
        <w:numPr>
          <w:ilvl w:val="0"/>
          <w:numId w:val="2"/>
        </w:numPr>
        <w:rPr>
          <w:rFonts w:ascii="Candara" w:hAnsi="Candara"/>
        </w:rPr>
      </w:pPr>
      <w:r w:rsidRPr="009D7744">
        <w:rPr>
          <w:rFonts w:ascii="Candara" w:hAnsi="Candara"/>
        </w:rPr>
        <w:t>Chapter 15 Notes – December 5</w:t>
      </w:r>
    </w:p>
    <w:p w:rsidR="009D7744" w:rsidRPr="009D7744" w:rsidRDefault="009D7744" w:rsidP="00DE3B6D">
      <w:pPr>
        <w:pStyle w:val="ListParagraph"/>
        <w:numPr>
          <w:ilvl w:val="0"/>
          <w:numId w:val="2"/>
        </w:numPr>
        <w:rPr>
          <w:rFonts w:ascii="Candara" w:hAnsi="Candara"/>
        </w:rPr>
      </w:pPr>
      <w:r w:rsidRPr="009D7744">
        <w:rPr>
          <w:rFonts w:ascii="Candara" w:hAnsi="Candara"/>
        </w:rPr>
        <w:t>Chapter 16 Notes – December 6</w:t>
      </w:r>
    </w:p>
    <w:p w:rsidR="00DE3B6D" w:rsidRPr="00DE3B6D" w:rsidRDefault="00DE3B6D" w:rsidP="00DE3B6D">
      <w:pPr>
        <w:pStyle w:val="ListParagraph"/>
        <w:numPr>
          <w:ilvl w:val="0"/>
          <w:numId w:val="2"/>
        </w:numPr>
        <w:rPr>
          <w:rFonts w:ascii="Candara" w:hAnsi="Candara"/>
          <w:b/>
        </w:rPr>
      </w:pPr>
      <w:r>
        <w:rPr>
          <w:rFonts w:ascii="Candara" w:hAnsi="Candara"/>
          <w:b/>
        </w:rPr>
        <w:t xml:space="preserve">Chapter 15 &amp; 16 Vocabulary Quiz </w:t>
      </w:r>
      <w:r w:rsidRPr="001B6D67">
        <w:rPr>
          <w:rFonts w:ascii="Candara" w:hAnsi="Candara"/>
          <w:b/>
        </w:rPr>
        <w:sym w:font="Wingdings" w:char="F0E0"/>
      </w:r>
      <w:r>
        <w:rPr>
          <w:rFonts w:ascii="Candara" w:hAnsi="Candara"/>
          <w:b/>
        </w:rPr>
        <w:t xml:space="preserve"> December 10</w:t>
      </w:r>
    </w:p>
    <w:p w:rsidR="00761E06" w:rsidRDefault="00DE3B6D" w:rsidP="00E62BB5">
      <w:pPr>
        <w:pStyle w:val="ListParagraph"/>
        <w:numPr>
          <w:ilvl w:val="0"/>
          <w:numId w:val="2"/>
        </w:numPr>
        <w:rPr>
          <w:rFonts w:ascii="Candara" w:hAnsi="Candara"/>
          <w:b/>
        </w:rPr>
      </w:pPr>
      <w:r>
        <w:rPr>
          <w:rFonts w:ascii="Candara" w:hAnsi="Candara"/>
          <w:b/>
          <w:highlight w:val="yellow"/>
        </w:rPr>
        <w:t>TEST: Ch 15 &amp; 16</w:t>
      </w:r>
      <w:r w:rsidRPr="005E7C3F">
        <w:rPr>
          <w:rFonts w:ascii="Candara" w:hAnsi="Candara"/>
          <w:b/>
          <w:highlight w:val="yellow"/>
        </w:rPr>
        <w:t xml:space="preserve"> </w:t>
      </w:r>
      <w:r w:rsidRPr="006F3C36">
        <w:rPr>
          <w:highlight w:val="yellow"/>
        </w:rPr>
        <w:sym w:font="Wingdings" w:char="F0E0"/>
      </w:r>
      <w:r w:rsidRPr="005E7C3F">
        <w:rPr>
          <w:rFonts w:ascii="Candara" w:hAnsi="Candara"/>
          <w:b/>
          <w:highlight w:val="yellow"/>
        </w:rPr>
        <w:t xml:space="preserve"> </w:t>
      </w:r>
      <w:r w:rsidRPr="00DE3B6D">
        <w:rPr>
          <w:rFonts w:ascii="Candara" w:hAnsi="Candara"/>
          <w:b/>
          <w:highlight w:val="yellow"/>
        </w:rPr>
        <w:t>December 12</w:t>
      </w:r>
    </w:p>
    <w:p w:rsidR="00AF7EE1" w:rsidRDefault="00AF7EE1">
      <w:pPr>
        <w:spacing w:after="160" w:line="259" w:lineRule="auto"/>
        <w:rPr>
          <w:rFonts w:ascii="Candara" w:hAnsi="Candara"/>
          <w:b/>
        </w:rPr>
      </w:pPr>
      <w:r>
        <w:rPr>
          <w:rFonts w:ascii="Candara" w:hAnsi="Candara"/>
          <w:b/>
        </w:rPr>
        <w:br w:type="page"/>
      </w:r>
    </w:p>
    <w:p w:rsidR="00AF7EE1" w:rsidRDefault="00AF7EE1" w:rsidP="00AF7EE1">
      <w:pPr>
        <w:ind w:right="630"/>
        <w:rPr>
          <w:rFonts w:ascii="Candara" w:hAnsi="Candara"/>
          <w:b/>
          <w:color w:val="C00000"/>
        </w:rPr>
      </w:pPr>
      <w:r w:rsidRPr="00871859">
        <w:rPr>
          <w:rFonts w:ascii="Candara" w:hAnsi="Candara"/>
          <w:b/>
          <w:color w:val="C00000"/>
        </w:rPr>
        <w:lastRenderedPageBreak/>
        <w:t>AP BIOLOGY 2019-20</w:t>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w:t>
      </w:r>
      <w:r w:rsidR="008F5D2A">
        <w:rPr>
          <w:rFonts w:ascii="Candara" w:hAnsi="Candara"/>
          <w:b/>
          <w:color w:val="C00000"/>
        </w:rPr>
        <w:t xml:space="preserve"> ACTIVITY</w:t>
      </w:r>
    </w:p>
    <w:p w:rsidR="00AF7EE1" w:rsidRPr="00AF7EE1" w:rsidRDefault="00AF7EE1" w:rsidP="00AF7EE1">
      <w:pPr>
        <w:pStyle w:val="ListParagraph"/>
        <w:numPr>
          <w:ilvl w:val="0"/>
          <w:numId w:val="20"/>
        </w:numPr>
        <w:ind w:right="630" w:hanging="810"/>
        <w:rPr>
          <w:rFonts w:ascii="Candara" w:hAnsi="Candara"/>
          <w:b/>
          <w:color w:val="C00000"/>
        </w:rPr>
      </w:pPr>
    </w:p>
    <w:p w:rsidR="00AF7EE1" w:rsidRDefault="008F5D2A" w:rsidP="00AF7EE1">
      <w:pPr>
        <w:tabs>
          <w:tab w:val="num" w:pos="0"/>
        </w:tabs>
        <w:ind w:left="360"/>
        <w:jc w:val="center"/>
        <w:rPr>
          <w:rFonts w:asciiTheme="minorHAnsi" w:hAnsiTheme="minorHAnsi" w:cstheme="minorHAnsi"/>
          <w:b/>
          <w:color w:val="002060"/>
          <w:sz w:val="28"/>
          <w:szCs w:val="28"/>
        </w:rPr>
      </w:pPr>
      <w:r>
        <w:rPr>
          <w:rFonts w:asciiTheme="minorHAnsi" w:hAnsiTheme="minorHAnsi" w:cstheme="minorHAnsi"/>
          <w:b/>
          <w:color w:val="002060"/>
          <w:sz w:val="28"/>
          <w:szCs w:val="28"/>
        </w:rPr>
        <w:t>Photosynthesis Lab</w:t>
      </w:r>
    </w:p>
    <w:p w:rsidR="008F5D2A" w:rsidRPr="00AF7EE1" w:rsidRDefault="008F5D2A" w:rsidP="00AF7EE1">
      <w:pPr>
        <w:tabs>
          <w:tab w:val="num" w:pos="0"/>
        </w:tabs>
        <w:ind w:left="360"/>
        <w:jc w:val="center"/>
        <w:rPr>
          <w:rFonts w:asciiTheme="minorHAnsi" w:hAnsiTheme="minorHAnsi" w:cstheme="minorHAnsi"/>
          <w:b/>
          <w:color w:val="002060"/>
          <w:sz w:val="28"/>
          <w:szCs w:val="28"/>
        </w:rPr>
      </w:pPr>
      <w:r>
        <w:rPr>
          <w:rFonts w:asciiTheme="minorHAnsi" w:hAnsiTheme="minorHAnsi" w:cstheme="minorHAnsi"/>
          <w:b/>
          <w:color w:val="002060"/>
          <w:sz w:val="28"/>
          <w:szCs w:val="28"/>
        </w:rPr>
        <w:t xml:space="preserve">Floating Leaf Disk Assay </w:t>
      </w:r>
    </w:p>
    <w:p w:rsidR="00AF7EE1" w:rsidRPr="00AF7EE1" w:rsidRDefault="00AF7EE1" w:rsidP="00AF7EE1">
      <w:pPr>
        <w:ind w:left="360"/>
        <w:rPr>
          <w:rFonts w:asciiTheme="minorHAnsi" w:hAnsiTheme="minorHAnsi" w:cstheme="minorHAnsi"/>
          <w:b/>
          <w:sz w:val="28"/>
          <w:szCs w:val="28"/>
          <w:u w:val="single"/>
        </w:rPr>
      </w:pPr>
    </w:p>
    <w:p w:rsidR="008F5D2A" w:rsidRDefault="008F5D2A" w:rsidP="008F5D2A">
      <w:pPr>
        <w:rPr>
          <w:rFonts w:ascii="Calibri" w:hAnsi="Calibri" w:cs="Calibri"/>
          <w:b/>
          <w:bCs/>
          <w:i/>
          <w:iCs/>
          <w:sz w:val="20"/>
          <w:szCs w:val="20"/>
        </w:rPr>
      </w:pPr>
      <w:r w:rsidRPr="008F5D2A">
        <w:rPr>
          <w:rFonts w:ascii="Calibri" w:hAnsi="Calibri" w:cs="Calibri"/>
          <w:b/>
          <w:bCs/>
          <w:iCs/>
          <w:color w:val="00B050"/>
          <w:szCs w:val="20"/>
        </w:rPr>
        <w:t>Introduction</w:t>
      </w:r>
      <w:r w:rsidRPr="00C41445">
        <w:rPr>
          <w:rFonts w:ascii="Calibri" w:hAnsi="Calibri" w:cs="Calibri"/>
          <w:b/>
          <w:bCs/>
          <w:i/>
          <w:iCs/>
          <w:sz w:val="20"/>
          <w:szCs w:val="20"/>
        </w:rPr>
        <w:t xml:space="preserve"> </w:t>
      </w:r>
    </w:p>
    <w:p w:rsidR="008F5D2A" w:rsidRPr="00C41445" w:rsidRDefault="008F5D2A" w:rsidP="008F5D2A">
      <w:pPr>
        <w:rPr>
          <w:rFonts w:ascii="Calibri" w:hAnsi="Calibri" w:cs="Calibri"/>
          <w:sz w:val="20"/>
          <w:szCs w:val="20"/>
        </w:rPr>
      </w:pPr>
      <w:r w:rsidRPr="00C41445">
        <w:rPr>
          <w:rFonts w:ascii="Calibri" w:hAnsi="Calibri" w:cs="Calibri"/>
          <w:sz w:val="20"/>
          <w:szCs w:val="20"/>
        </w:rPr>
        <w:t xml:space="preserve">Light is a part of a continuum of radiation, or energy waves. Shorter wavelengths of energy have greater amounts of energy. For example, high-energy ultraviolet rays, with wavelengths of approximately 1 nanometer (nm) to 380 nm, can harm living tissues due to the large amount of energy they carry. Wavelengths of light within the visible part of the light spectrum power </w:t>
      </w:r>
      <w:r w:rsidRPr="00C41445">
        <w:rPr>
          <w:rFonts w:ascii="Calibri" w:hAnsi="Calibri" w:cs="Calibri"/>
          <w:i/>
          <w:iCs/>
          <w:sz w:val="20"/>
          <w:szCs w:val="20"/>
        </w:rPr>
        <w:t>photosynthesis</w:t>
      </w:r>
      <w:r w:rsidRPr="00C41445">
        <w:rPr>
          <w:rFonts w:ascii="Calibri" w:hAnsi="Calibri" w:cs="Calibri"/>
          <w:sz w:val="20"/>
          <w:szCs w:val="20"/>
        </w:rPr>
        <w:t xml:space="preserve">. The visible light spectrum is from about 400 to 750 nm (1 billionth of a meter). Only visible light, with its intermediate wavelengths, has enough energy to cause chemical change without destroying biological molecules. The short, high frequency waves of gamma rays (10-5 nm) have too much energy and break the hydrogen bonds found within biological molecules such as proteins and nucleic acids like DNA. The longer waves of heat, microwaves and radio waves (103 nm to 103 meters) do not possess enough energy and are absorbed by the water molecules in a plant. </w:t>
      </w:r>
    </w:p>
    <w:p w:rsidR="008F5D2A" w:rsidRDefault="008F5D2A" w:rsidP="008F5D2A">
      <w:pPr>
        <w:rPr>
          <w:rFonts w:ascii="Calibri" w:hAnsi="Calibri" w:cs="Calibri"/>
          <w:sz w:val="20"/>
          <w:szCs w:val="20"/>
        </w:rPr>
      </w:pPr>
    </w:p>
    <w:p w:rsidR="008F5D2A" w:rsidRPr="00C41445" w:rsidRDefault="008F5D2A" w:rsidP="008F5D2A">
      <w:pPr>
        <w:rPr>
          <w:rFonts w:ascii="Calibri" w:hAnsi="Calibri" w:cs="Calibri"/>
          <w:sz w:val="20"/>
          <w:szCs w:val="20"/>
        </w:rPr>
      </w:pPr>
      <w:r w:rsidRPr="00C41445">
        <w:rPr>
          <w:rFonts w:ascii="Calibri" w:hAnsi="Calibri" w:cs="Calibri"/>
          <w:sz w:val="20"/>
          <w:szCs w:val="20"/>
        </w:rPr>
        <w:t xml:space="preserve">When light is absorbed by leaf pigments such as </w:t>
      </w:r>
      <w:r w:rsidRPr="00C41445">
        <w:rPr>
          <w:rFonts w:ascii="Calibri" w:hAnsi="Calibri" w:cs="Calibri"/>
          <w:i/>
          <w:iCs/>
          <w:sz w:val="20"/>
          <w:szCs w:val="20"/>
        </w:rPr>
        <w:t>chlorophyll a or b</w:t>
      </w:r>
      <w:r w:rsidRPr="00C41445">
        <w:rPr>
          <w:rFonts w:ascii="Calibri" w:hAnsi="Calibri" w:cs="Calibri"/>
          <w:sz w:val="20"/>
          <w:szCs w:val="20"/>
        </w:rPr>
        <w:t>, electrons within each Photosystem are boosted to a higher energy level. This energy is used to produce ATP, to reduce NADP to NADPH and then used to incorporate carbon dioxide (CO</w:t>
      </w:r>
      <w:r w:rsidRPr="00C41445">
        <w:rPr>
          <w:rFonts w:ascii="Calibri" w:hAnsi="Calibri" w:cs="Calibri"/>
          <w:bCs/>
          <w:sz w:val="20"/>
          <w:szCs w:val="20"/>
        </w:rPr>
        <w:t>2</w:t>
      </w:r>
      <w:r w:rsidRPr="00C41445">
        <w:rPr>
          <w:rFonts w:ascii="Calibri" w:hAnsi="Calibri" w:cs="Calibri"/>
          <w:sz w:val="20"/>
          <w:szCs w:val="20"/>
        </w:rPr>
        <w:t xml:space="preserve">) into organic molecules in a process called </w:t>
      </w:r>
      <w:r w:rsidRPr="00C41445">
        <w:rPr>
          <w:rFonts w:ascii="Calibri" w:hAnsi="Calibri" w:cs="Calibri"/>
          <w:i/>
          <w:iCs/>
          <w:sz w:val="20"/>
          <w:szCs w:val="20"/>
        </w:rPr>
        <w:t xml:space="preserve">carbon fixation. </w:t>
      </w:r>
      <w:r w:rsidRPr="00C41445">
        <w:rPr>
          <w:rFonts w:ascii="Calibri" w:hAnsi="Calibri" w:cs="Calibri"/>
          <w:sz w:val="20"/>
          <w:szCs w:val="20"/>
        </w:rPr>
        <w:t xml:space="preserve">Leaf disks float, normally. When the air spaces are infiltrated with a solution the overall density of the leaf disk increases and the disk sinks. The infiltration solution includes a small amount of sodium bicarbonate (NaHCO3) thus enabling the bicarbonate ion to serve as the carbon source for photosynthesis. As photosynthesis proceeds, oxygen is released into the interior of the leaf which changes its buoyancy causing the disks to rise. Since cellular respiration is taking place at the same time within the leaf, consuming the oxygen generated by photosynthesis, the rate that the disks rise is an indirect measurement of the </w:t>
      </w:r>
      <w:r w:rsidRPr="00C41445">
        <w:rPr>
          <w:rFonts w:ascii="Calibri" w:hAnsi="Calibri" w:cs="Calibri"/>
          <w:bCs/>
          <w:sz w:val="20"/>
          <w:szCs w:val="20"/>
        </w:rPr>
        <w:t xml:space="preserve">net </w:t>
      </w:r>
      <w:r w:rsidRPr="00C41445">
        <w:rPr>
          <w:rFonts w:ascii="Calibri" w:hAnsi="Calibri" w:cs="Calibri"/>
          <w:sz w:val="20"/>
          <w:szCs w:val="20"/>
        </w:rPr>
        <w:t xml:space="preserve">rate of photosynthesis. In this lab, you will measure the </w:t>
      </w:r>
      <w:r w:rsidRPr="00C41445">
        <w:rPr>
          <w:rFonts w:ascii="Calibri" w:hAnsi="Calibri" w:cs="Calibri"/>
          <w:bCs/>
          <w:sz w:val="20"/>
          <w:szCs w:val="20"/>
        </w:rPr>
        <w:t xml:space="preserve">net </w:t>
      </w:r>
      <w:r w:rsidRPr="00C41445">
        <w:rPr>
          <w:rFonts w:ascii="Calibri" w:hAnsi="Calibri" w:cs="Calibri"/>
          <w:sz w:val="20"/>
          <w:szCs w:val="20"/>
        </w:rPr>
        <w:t>rate of photosynthesis for several plants under various lighting conditions.</w:t>
      </w:r>
    </w:p>
    <w:p w:rsidR="008F5D2A" w:rsidRDefault="008F5D2A" w:rsidP="008F5D2A">
      <w:pPr>
        <w:rPr>
          <w:rFonts w:ascii="Calibri" w:hAnsi="Calibri" w:cs="Calibri"/>
          <w:b/>
          <w:sz w:val="20"/>
          <w:szCs w:val="20"/>
        </w:rPr>
      </w:pPr>
    </w:p>
    <w:p w:rsidR="008F5D2A" w:rsidRPr="00C41445" w:rsidRDefault="008F5D2A" w:rsidP="008F5D2A">
      <w:pPr>
        <w:rPr>
          <w:rFonts w:ascii="Calibri" w:hAnsi="Calibri" w:cs="Calibri"/>
          <w:b/>
          <w:sz w:val="20"/>
          <w:szCs w:val="20"/>
        </w:rPr>
      </w:pPr>
      <w:r w:rsidRPr="00C41445">
        <w:rPr>
          <w:rFonts w:ascii="Calibri" w:hAnsi="Calibri" w:cs="Calibri"/>
          <w:b/>
          <w:noProof/>
          <w:sz w:val="20"/>
          <w:szCs w:val="20"/>
        </w:rPr>
        <w:drawing>
          <wp:inline distT="0" distB="0" distL="0" distR="0">
            <wp:extent cx="4848225" cy="2038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2038350"/>
                    </a:xfrm>
                    <a:prstGeom prst="rect">
                      <a:avLst/>
                    </a:prstGeom>
                    <a:noFill/>
                    <a:ln>
                      <a:noFill/>
                    </a:ln>
                  </pic:spPr>
                </pic:pic>
              </a:graphicData>
            </a:graphic>
          </wp:inline>
        </w:drawing>
      </w:r>
    </w:p>
    <w:p w:rsidR="008F5D2A" w:rsidRDefault="008F5D2A" w:rsidP="008F5D2A">
      <w:pPr>
        <w:rPr>
          <w:rFonts w:ascii="Calibri" w:hAnsi="Calibri" w:cs="Calibri"/>
          <w:b/>
          <w:sz w:val="20"/>
          <w:szCs w:val="20"/>
        </w:rPr>
      </w:pPr>
    </w:p>
    <w:p w:rsidR="008F5D2A" w:rsidRDefault="008F5D2A" w:rsidP="008F5D2A">
      <w:pPr>
        <w:rPr>
          <w:rFonts w:ascii="Calibri" w:hAnsi="Calibri" w:cs="Calibri"/>
          <w:b/>
          <w:sz w:val="20"/>
          <w:szCs w:val="20"/>
        </w:rPr>
      </w:pPr>
    </w:p>
    <w:p w:rsidR="008F5D2A" w:rsidRDefault="008F5D2A" w:rsidP="008F5D2A">
      <w:pPr>
        <w:rPr>
          <w:rFonts w:ascii="Calibri" w:hAnsi="Calibri" w:cs="Calibri"/>
          <w:b/>
          <w:sz w:val="20"/>
          <w:szCs w:val="20"/>
        </w:rPr>
      </w:pPr>
    </w:p>
    <w:p w:rsidR="008F5D2A" w:rsidRPr="008F5D2A" w:rsidRDefault="008F5D2A" w:rsidP="008F5D2A">
      <w:pPr>
        <w:rPr>
          <w:rFonts w:ascii="Calibri" w:hAnsi="Calibri" w:cs="Calibri"/>
          <w:b/>
          <w:color w:val="00B050"/>
          <w:szCs w:val="20"/>
        </w:rPr>
      </w:pPr>
      <w:r w:rsidRPr="008F5D2A">
        <w:rPr>
          <w:rFonts w:ascii="Calibri" w:hAnsi="Calibri" w:cs="Calibri"/>
          <w:b/>
          <w:color w:val="00B050"/>
          <w:szCs w:val="20"/>
        </w:rPr>
        <w:t>Materials:</w:t>
      </w:r>
    </w:p>
    <w:p w:rsidR="008F5D2A" w:rsidRPr="00E45EF4" w:rsidRDefault="008F5D2A" w:rsidP="008F5D2A">
      <w:pPr>
        <w:rPr>
          <w:rFonts w:ascii="Calibri" w:hAnsi="Calibri" w:cs="Calibri"/>
          <w:b/>
          <w:sz w:val="20"/>
          <w:szCs w:val="20"/>
        </w:rPr>
      </w:pPr>
    </w:p>
    <w:tbl>
      <w:tblPr>
        <w:tblW w:w="6137" w:type="dxa"/>
        <w:tblInd w:w="28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37"/>
      </w:tblGrid>
      <w:tr w:rsidR="008F5D2A" w:rsidRPr="00E45EF4" w:rsidTr="00404F1E">
        <w:trPr>
          <w:trHeight w:val="513"/>
        </w:trPr>
        <w:tc>
          <w:tcPr>
            <w:tcW w:w="6137" w:type="dxa"/>
            <w:tcBorders>
              <w:top w:val="single" w:sz="4" w:space="0" w:color="auto"/>
              <w:left w:val="single" w:sz="4" w:space="0" w:color="auto"/>
              <w:bottom w:val="single" w:sz="4" w:space="0" w:color="auto"/>
              <w:right w:val="single" w:sz="4" w:space="0" w:color="auto"/>
            </w:tcBorders>
          </w:tcPr>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1.               </w:t>
            </w:r>
            <w:r w:rsidRPr="00E45EF4">
              <w:rPr>
                <w:rFonts w:ascii="Calibri" w:hAnsi="Calibri" w:cs="Calibri"/>
                <w:sz w:val="20"/>
                <w:szCs w:val="20"/>
              </w:rPr>
              <w:t>Sodium bicarbonate (Baking soda)</w:t>
            </w:r>
          </w:p>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 xml:space="preserve">2.               </w:t>
            </w:r>
            <w:r w:rsidRPr="00E45EF4">
              <w:rPr>
                <w:rFonts w:ascii="Calibri" w:hAnsi="Calibri" w:cs="Calibri"/>
                <w:sz w:val="20"/>
                <w:szCs w:val="20"/>
              </w:rPr>
              <w:t>Liquid Soap</w:t>
            </w:r>
          </w:p>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 xml:space="preserve">3.               </w:t>
            </w:r>
            <w:r w:rsidRPr="00E45EF4">
              <w:rPr>
                <w:rFonts w:ascii="Calibri" w:hAnsi="Calibri" w:cs="Calibri"/>
                <w:sz w:val="20"/>
                <w:szCs w:val="20"/>
              </w:rPr>
              <w:t>Plastic syringe (10 cc or larger)</w:t>
            </w:r>
          </w:p>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 xml:space="preserve">4.               </w:t>
            </w:r>
            <w:r w:rsidRPr="00E45EF4">
              <w:rPr>
                <w:rFonts w:ascii="Calibri" w:hAnsi="Calibri" w:cs="Calibri"/>
                <w:sz w:val="20"/>
                <w:szCs w:val="20"/>
              </w:rPr>
              <w:t>Leaf material</w:t>
            </w:r>
          </w:p>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 xml:space="preserve">5.               </w:t>
            </w:r>
            <w:r w:rsidRPr="00E45EF4">
              <w:rPr>
                <w:rFonts w:ascii="Calibri" w:hAnsi="Calibri" w:cs="Calibri"/>
                <w:sz w:val="20"/>
                <w:szCs w:val="20"/>
              </w:rPr>
              <w:t>Hole punch</w:t>
            </w:r>
          </w:p>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 xml:space="preserve">6.               </w:t>
            </w:r>
            <w:r w:rsidRPr="00E45EF4">
              <w:rPr>
                <w:rFonts w:ascii="Calibri" w:hAnsi="Calibri" w:cs="Calibri"/>
                <w:sz w:val="20"/>
                <w:szCs w:val="20"/>
              </w:rPr>
              <w:t>Plastic cups</w:t>
            </w:r>
          </w:p>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 xml:space="preserve">7.               </w:t>
            </w:r>
            <w:r w:rsidRPr="00E45EF4">
              <w:rPr>
                <w:rFonts w:ascii="Calibri" w:hAnsi="Calibri" w:cs="Calibri"/>
                <w:sz w:val="20"/>
                <w:szCs w:val="20"/>
              </w:rPr>
              <w:t>Timer</w:t>
            </w:r>
          </w:p>
          <w:p w:rsidR="008F5D2A" w:rsidRPr="00E45EF4" w:rsidRDefault="008F5D2A" w:rsidP="00404F1E">
            <w:pPr>
              <w:ind w:left="429"/>
              <w:rPr>
                <w:rFonts w:ascii="Calibri" w:hAnsi="Calibri" w:cs="Calibri"/>
                <w:sz w:val="20"/>
                <w:szCs w:val="20"/>
              </w:rPr>
            </w:pPr>
            <w:r w:rsidRPr="00E45EF4">
              <w:rPr>
                <w:rFonts w:ascii="Calibri" w:eastAsia="Comic Sans MS" w:hAnsi="Calibri" w:cs="Calibri"/>
                <w:sz w:val="20"/>
                <w:szCs w:val="20"/>
              </w:rPr>
              <w:t xml:space="preserve">8.               </w:t>
            </w:r>
            <w:r w:rsidRPr="00E45EF4">
              <w:rPr>
                <w:rFonts w:ascii="Calibri" w:hAnsi="Calibri" w:cs="Calibri"/>
                <w:sz w:val="20"/>
                <w:szCs w:val="20"/>
              </w:rPr>
              <w:t>Light source</w:t>
            </w:r>
          </w:p>
          <w:p w:rsidR="008F5D2A" w:rsidRPr="00E45EF4" w:rsidRDefault="008F5D2A" w:rsidP="00404F1E">
            <w:pPr>
              <w:ind w:left="69"/>
              <w:rPr>
                <w:rFonts w:ascii="Calibri" w:hAnsi="Calibri" w:cs="Calibri"/>
                <w:sz w:val="20"/>
                <w:szCs w:val="20"/>
              </w:rPr>
            </w:pPr>
            <w:r w:rsidRPr="00E45EF4">
              <w:rPr>
                <w:rFonts w:ascii="Calibri" w:hAnsi="Calibri" w:cs="Calibri"/>
                <w:sz w:val="20"/>
                <w:szCs w:val="20"/>
              </w:rPr>
              <w:t> </w:t>
            </w:r>
          </w:p>
        </w:tc>
      </w:tr>
    </w:tbl>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E45EF4" w:rsidRDefault="008F5D2A" w:rsidP="008F5D2A">
      <w:pPr>
        <w:ind w:left="360"/>
        <w:rPr>
          <w:rFonts w:ascii="Calibri" w:hAnsi="Calibri" w:cs="Calibri"/>
          <w:sz w:val="20"/>
          <w:szCs w:val="20"/>
        </w:rPr>
      </w:pPr>
      <w:r w:rsidRPr="00E45EF4">
        <w:rPr>
          <w:rFonts w:ascii="Calibri" w:hAnsi="Calibri" w:cs="Calibri"/>
          <w:noProof/>
          <w:sz w:val="20"/>
          <w:szCs w:val="20"/>
        </w:rPr>
        <w:lastRenderedPageBreak/>
        <w:drawing>
          <wp:inline distT="0" distB="0" distL="0" distR="0">
            <wp:extent cx="3038475" cy="2286000"/>
            <wp:effectExtent l="0" t="0" r="9525" b="0"/>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8F5D2A" w:rsidRDefault="008F5D2A" w:rsidP="008F5D2A">
      <w:pPr>
        <w:rPr>
          <w:rFonts w:ascii="Calibri" w:hAnsi="Calibri" w:cs="Calibri"/>
          <w:b/>
          <w:color w:val="00B050"/>
        </w:rPr>
      </w:pPr>
      <w:r w:rsidRPr="008F5D2A">
        <w:rPr>
          <w:rFonts w:ascii="Calibri" w:hAnsi="Calibri" w:cs="Calibri"/>
          <w:b/>
          <w:color w:val="00B050"/>
        </w:rPr>
        <w:t>Part A Procedure:</w:t>
      </w:r>
    </w:p>
    <w:p w:rsidR="008F5D2A" w:rsidRPr="00E45EF4"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Prepare 300 ml of bicarbonate solution for each trial.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The bicarbonate serves as an alternate dissolved source of carbon dioxide for photosynthesis. Prepare a 0.2% solution. (This is not very much—it’s about 1/8 of a teaspoon of baking soda in 300 ml of water.) Too much bicarbonate will cause small bubbles (CO</w:t>
      </w:r>
      <w:r w:rsidRPr="00E45EF4">
        <w:rPr>
          <w:rFonts w:ascii="Calibri" w:hAnsi="Calibri" w:cs="Calibri"/>
          <w:sz w:val="20"/>
          <w:szCs w:val="20"/>
          <w:vertAlign w:val="subscript"/>
        </w:rPr>
        <w:t>2</w:t>
      </w:r>
      <w:r w:rsidRPr="00E45EF4">
        <w:rPr>
          <w:rFonts w:ascii="Calibri" w:hAnsi="Calibri" w:cs="Calibri"/>
          <w:sz w:val="20"/>
          <w:szCs w:val="20"/>
        </w:rPr>
        <w:t xml:space="preserve">) to form on the surface of the leaf which will make it difficult to sink the leaf disk.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Add 1 drop of dilute liquid soap to this solution. The soap wets the hydrophobic surface of the leaf allowing the solution to be drawn into the leaf. It’s difficult to quantify this since liquid soaps vary in concentration. Avoid suds. If your solution generates suds then dilute it with more bicarbonate solution. </w:t>
      </w:r>
    </w:p>
    <w:p w:rsidR="008F5D2A" w:rsidRPr="00E45EF4" w:rsidRDefault="008F5D2A" w:rsidP="008F5D2A">
      <w:pPr>
        <w:ind w:left="1080"/>
        <w:rPr>
          <w:rFonts w:ascii="Calibri" w:hAnsi="Calibri" w:cs="Calibri"/>
          <w:sz w:val="20"/>
          <w:szCs w:val="20"/>
        </w:rPr>
      </w:pPr>
      <w:r w:rsidRPr="00E45EF4">
        <w:rPr>
          <w:rFonts w:ascii="Calibri" w:hAnsi="Calibri" w:cs="Calibri"/>
          <w:sz w:val="20"/>
          <w:szCs w:val="20"/>
        </w:rPr>
        <w:t> </w:t>
      </w:r>
    </w:p>
    <w:p w:rsidR="008F5D2A" w:rsidRPr="00E45EF4" w:rsidRDefault="008F5D2A" w:rsidP="008F5D2A">
      <w:pPr>
        <w:ind w:left="1080"/>
        <w:rPr>
          <w:rFonts w:ascii="Calibri" w:hAnsi="Calibri" w:cs="Calibri"/>
          <w:sz w:val="20"/>
          <w:szCs w:val="20"/>
        </w:rPr>
      </w:pPr>
    </w:p>
    <w:p w:rsidR="008F5D2A" w:rsidRPr="00E45EF4"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Cut 10 or more uniform leaf disks for each trial </w:t>
      </w:r>
    </w:p>
    <w:p w:rsidR="008F5D2A" w:rsidRPr="00E45EF4" w:rsidRDefault="008F5D2A" w:rsidP="008F5D2A">
      <w:pPr>
        <w:ind w:left="360"/>
        <w:rPr>
          <w:rFonts w:ascii="Calibri" w:hAnsi="Calibri" w:cs="Calibri"/>
          <w:sz w:val="20"/>
          <w:szCs w:val="20"/>
        </w:rPr>
      </w:pPr>
      <w:r w:rsidRPr="00E45EF4">
        <w:rPr>
          <w:rFonts w:ascii="Calibri" w:hAnsi="Calibri" w:cs="Calibri"/>
          <w:noProof/>
          <w:sz w:val="20"/>
          <w:szCs w:val="20"/>
        </w:rPr>
        <w:drawing>
          <wp:inline distT="0" distB="0" distL="0" distR="0">
            <wp:extent cx="3038475" cy="2286000"/>
            <wp:effectExtent l="0" t="0" r="9525" b="0"/>
            <wp:docPr id="10" name="Picture 1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Single hole punches work well for this but stout plastic straws will work as well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Choice of the leaf material is perhaps the most critical aspect of this procedure. The leaf surface should be smooth and not too thick. Avoid plants with hairy leaves. Ivy, fresh spinach, —all work well. Ivy seems to provide very consistent results. Any number of plants work.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Avoid major veins. </w:t>
      </w:r>
    </w:p>
    <w:p w:rsidR="008F5D2A" w:rsidRPr="00E45EF4" w:rsidRDefault="008F5D2A" w:rsidP="008F5D2A">
      <w:pPr>
        <w:ind w:left="1080"/>
        <w:rPr>
          <w:rFonts w:ascii="Calibri" w:hAnsi="Calibri" w:cs="Calibri"/>
          <w:sz w:val="20"/>
          <w:szCs w:val="20"/>
        </w:rPr>
      </w:pPr>
      <w:r w:rsidRPr="00E45EF4">
        <w:rPr>
          <w:rFonts w:ascii="Calibri" w:hAnsi="Calibri" w:cs="Calibri"/>
          <w:sz w:val="20"/>
          <w:szCs w:val="20"/>
        </w:rPr>
        <w:t> </w:t>
      </w:r>
    </w:p>
    <w:p w:rsidR="008F5D2A" w:rsidRPr="00E45EF4"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Infiltrate the leaf disks with sodium bicarbonate solution.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Remove the piston or plunger and place the leaf disks into the syringe barrel. Replace the plunger being careful not to crush the leaf disks. Push on the plunger until only a small volume of air and leaf disk remain in the barrel (&lt; 10%). </w:t>
      </w:r>
    </w:p>
    <w:p w:rsidR="008F5D2A" w:rsidRPr="00E45EF4" w:rsidRDefault="008F5D2A" w:rsidP="008F5D2A">
      <w:pPr>
        <w:ind w:left="1080"/>
        <w:rPr>
          <w:rFonts w:ascii="Calibri" w:hAnsi="Calibri" w:cs="Calibri"/>
          <w:sz w:val="20"/>
          <w:szCs w:val="20"/>
        </w:rPr>
      </w:pPr>
      <w:r w:rsidRPr="00E45EF4">
        <w:rPr>
          <w:rFonts w:ascii="Calibri" w:hAnsi="Calibri" w:cs="Calibri"/>
          <w:noProof/>
          <w:sz w:val="20"/>
          <w:szCs w:val="20"/>
        </w:rPr>
        <w:lastRenderedPageBreak/>
        <w:drawing>
          <wp:inline distT="0" distB="0" distL="0" distR="0">
            <wp:extent cx="2647950" cy="1990725"/>
            <wp:effectExtent l="0" t="0" r="0" b="9525"/>
            <wp:docPr id="9" name="Picture 9"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r w:rsidRPr="00E45EF4">
        <w:rPr>
          <w:rFonts w:ascii="Calibri" w:hAnsi="Calibri" w:cs="Calibri"/>
          <w:noProof/>
          <w:sz w:val="20"/>
          <w:szCs w:val="20"/>
        </w:rPr>
        <w:drawing>
          <wp:inline distT="0" distB="0" distL="0" distR="0">
            <wp:extent cx="2647950" cy="1990725"/>
            <wp:effectExtent l="0" t="0" r="0" b="9525"/>
            <wp:docPr id="8" name="Picture 8"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Pull a small volume of sodium bicarbonate solution into the syringe. Tap the syringe to suspend the leaf disks in the solution. </w:t>
      </w:r>
    </w:p>
    <w:p w:rsidR="008F5D2A" w:rsidRPr="00E45EF4" w:rsidRDefault="008F5D2A" w:rsidP="008F5D2A">
      <w:pPr>
        <w:ind w:left="1080"/>
        <w:rPr>
          <w:rFonts w:ascii="Calibri" w:hAnsi="Calibri" w:cs="Calibri"/>
          <w:sz w:val="20"/>
          <w:szCs w:val="20"/>
        </w:rPr>
      </w:pPr>
      <w:r w:rsidRPr="00E45EF4">
        <w:rPr>
          <w:rFonts w:ascii="Calibri" w:hAnsi="Calibri" w:cs="Calibri"/>
          <w:noProof/>
          <w:sz w:val="20"/>
          <w:szCs w:val="20"/>
        </w:rPr>
        <w:drawing>
          <wp:inline distT="0" distB="0" distL="0" distR="0">
            <wp:extent cx="1714500" cy="2295525"/>
            <wp:effectExtent l="0" t="0" r="0" b="9525"/>
            <wp:docPr id="7" name="Picture 7"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a:ln>
                      <a:noFill/>
                    </a:ln>
                  </pic:spPr>
                </pic:pic>
              </a:graphicData>
            </a:graphic>
          </wp:inline>
        </w:drawing>
      </w:r>
      <w:r w:rsidRPr="00E45EF4">
        <w:rPr>
          <w:rFonts w:ascii="Calibri" w:hAnsi="Calibri" w:cs="Calibri"/>
          <w:noProof/>
          <w:sz w:val="20"/>
          <w:szCs w:val="20"/>
        </w:rPr>
        <w:drawing>
          <wp:inline distT="0" distB="0" distL="0" distR="0">
            <wp:extent cx="1714500" cy="2295525"/>
            <wp:effectExtent l="0" t="0" r="0" b="9525"/>
            <wp:docPr id="6" name="Picture 6"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a:ln>
                      <a:noFill/>
                    </a:ln>
                  </pic:spPr>
                </pic:pic>
              </a:graphicData>
            </a:graphic>
          </wp:inline>
        </w:drawing>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several times in order to get the disks to sink. You may have difficulty getting the disks to sink even after applying a vacuum three or four times. Generally, this is usually an indication that you need more soap in the bicarbonate solution. Some leaf surfaces are more water repellent than others are. Adding a bit more soap usually solves the problem. </w:t>
      </w:r>
    </w:p>
    <w:p w:rsidR="008F5D2A" w:rsidRPr="00E45EF4" w:rsidRDefault="008F5D2A" w:rsidP="008F5D2A">
      <w:pPr>
        <w:ind w:left="1080"/>
        <w:rPr>
          <w:rFonts w:ascii="Calibri" w:hAnsi="Calibri" w:cs="Calibri"/>
          <w:sz w:val="20"/>
          <w:szCs w:val="20"/>
        </w:rPr>
      </w:pPr>
      <w:r w:rsidRPr="00E45EF4">
        <w:rPr>
          <w:rFonts w:ascii="Calibri" w:hAnsi="Calibri" w:cs="Calibri"/>
          <w:noProof/>
          <w:sz w:val="20"/>
          <w:szCs w:val="20"/>
        </w:rPr>
        <w:drawing>
          <wp:inline distT="0" distB="0" distL="0" distR="0">
            <wp:extent cx="3038475" cy="2286000"/>
            <wp:effectExtent l="0" t="0" r="9525" b="0"/>
            <wp:docPr id="3" name="Picture 3"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p w:rsidR="008F5D2A" w:rsidRPr="00E45EF4" w:rsidRDefault="008F5D2A" w:rsidP="008F5D2A">
      <w:pPr>
        <w:ind w:left="1080"/>
        <w:rPr>
          <w:rFonts w:ascii="Calibri" w:hAnsi="Calibri" w:cs="Calibri"/>
          <w:sz w:val="20"/>
          <w:szCs w:val="20"/>
        </w:rPr>
      </w:pPr>
      <w:r w:rsidRPr="00E45EF4">
        <w:rPr>
          <w:rFonts w:ascii="Calibri" w:hAnsi="Calibri" w:cs="Calibri"/>
          <w:sz w:val="20"/>
          <w:szCs w:val="20"/>
        </w:rPr>
        <w:t> </w:t>
      </w:r>
    </w:p>
    <w:p w:rsidR="008F5D2A"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Pour the disks and solution into a clear plastic cup. Add bicarbonate solution to a depth of about 3 centimeters. Use the same depth for each trial. Shallower depths work just as well. </w:t>
      </w:r>
      <w:r>
        <w:rPr>
          <w:rFonts w:ascii="Calibri" w:hAnsi="Calibri" w:cs="Calibri"/>
          <w:sz w:val="20"/>
          <w:szCs w:val="20"/>
        </w:rPr>
        <w:t>Label the cup with CO2.</w:t>
      </w:r>
    </w:p>
    <w:p w:rsidR="008F5D2A" w:rsidRDefault="008F5D2A" w:rsidP="008F5D2A">
      <w:pPr>
        <w:numPr>
          <w:ilvl w:val="0"/>
          <w:numId w:val="27"/>
        </w:numPr>
        <w:rPr>
          <w:rFonts w:ascii="Calibri" w:hAnsi="Calibri" w:cs="Calibri"/>
          <w:sz w:val="20"/>
          <w:szCs w:val="20"/>
        </w:rPr>
      </w:pPr>
      <w:r>
        <w:rPr>
          <w:rFonts w:ascii="Calibri" w:hAnsi="Calibri" w:cs="Calibri"/>
          <w:sz w:val="20"/>
          <w:szCs w:val="20"/>
        </w:rPr>
        <w:lastRenderedPageBreak/>
        <w:t>Set up a control. Infiltrate leaves with just water solution with a drop of soap---no bicarbonate. Pour the disks and solution into a clear plastic cup. Add just water solution to a depth of about 3 centimeters. Label the cup without CO2.</w:t>
      </w:r>
    </w:p>
    <w:p w:rsidR="008F5D2A" w:rsidRPr="00E45EF4" w:rsidRDefault="008F5D2A" w:rsidP="008F5D2A">
      <w:pPr>
        <w:numPr>
          <w:ilvl w:val="0"/>
          <w:numId w:val="27"/>
        </w:numPr>
        <w:rPr>
          <w:rFonts w:ascii="Calibri" w:hAnsi="Calibri" w:cs="Calibri"/>
          <w:sz w:val="20"/>
          <w:szCs w:val="20"/>
        </w:rPr>
      </w:pPr>
      <w:r>
        <w:rPr>
          <w:rFonts w:ascii="Calibri" w:hAnsi="Calibri" w:cs="Calibri"/>
          <w:sz w:val="20"/>
          <w:szCs w:val="20"/>
        </w:rPr>
        <w:t>Develop a hypothesis before you begin testing.</w:t>
      </w:r>
    </w:p>
    <w:p w:rsidR="008F5D2A" w:rsidRPr="00E45EF4" w:rsidRDefault="008F5D2A" w:rsidP="008F5D2A">
      <w:pPr>
        <w:ind w:left="360" w:firstLine="360"/>
        <w:rPr>
          <w:rFonts w:ascii="Calibri" w:hAnsi="Calibri" w:cs="Calibri"/>
          <w:sz w:val="20"/>
          <w:szCs w:val="20"/>
        </w:rPr>
      </w:pPr>
      <w:r w:rsidRPr="00E45EF4">
        <w:rPr>
          <w:rFonts w:ascii="Calibri" w:hAnsi="Calibri" w:cs="Calibri"/>
          <w:noProof/>
          <w:sz w:val="20"/>
          <w:szCs w:val="20"/>
        </w:rPr>
        <w:drawing>
          <wp:inline distT="0" distB="0" distL="0" distR="0">
            <wp:extent cx="2581275" cy="1943100"/>
            <wp:effectExtent l="0" t="0" r="9525" b="0"/>
            <wp:docPr id="2" name="Picture 2"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1943100"/>
                    </a:xfrm>
                    <a:prstGeom prst="rect">
                      <a:avLst/>
                    </a:prstGeom>
                    <a:noFill/>
                    <a:ln>
                      <a:noFill/>
                    </a:ln>
                  </pic:spPr>
                </pic:pic>
              </a:graphicData>
            </a:graphic>
          </wp:inline>
        </w:drawing>
      </w:r>
    </w:p>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8F5D2A"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Place under the light source and start the timer. At the end of each minute, record the number of floating disks. Then swirl the disks to dislodge any that are stuck against the sides of the cups. Continue until all of the disks are floating. </w:t>
      </w:r>
    </w:p>
    <w:p w:rsidR="008F5D2A" w:rsidRDefault="008F5D2A" w:rsidP="008F5D2A">
      <w:pPr>
        <w:rPr>
          <w:rFonts w:ascii="Calibri" w:hAnsi="Calibri" w:cs="Calibri"/>
          <w:sz w:val="20"/>
          <w:szCs w:val="20"/>
        </w:rPr>
      </w:pPr>
    </w:p>
    <w:p w:rsidR="008F5D2A" w:rsidRDefault="008F5D2A" w:rsidP="008F5D2A">
      <w:pPr>
        <w:rPr>
          <w:rFonts w:ascii="Calibri" w:hAnsi="Calibri" w:cs="Calibr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1980"/>
      </w:tblGrid>
      <w:tr w:rsidR="008F5D2A" w:rsidRPr="0037300C" w:rsidTr="00404F1E">
        <w:trPr>
          <w:trHeight w:val="254"/>
        </w:trPr>
        <w:tc>
          <w:tcPr>
            <w:tcW w:w="1638" w:type="dxa"/>
            <w:shd w:val="clear" w:color="auto" w:fill="auto"/>
          </w:tcPr>
          <w:p w:rsidR="008F5D2A" w:rsidRPr="0037300C" w:rsidRDefault="008F5D2A" w:rsidP="00404F1E">
            <w:pPr>
              <w:jc w:val="center"/>
              <w:rPr>
                <w:rFonts w:ascii="Calibri" w:hAnsi="Calibri" w:cs="Calibri"/>
                <w:b/>
                <w:sz w:val="20"/>
                <w:szCs w:val="20"/>
              </w:rPr>
            </w:pPr>
            <w:r w:rsidRPr="0037300C">
              <w:rPr>
                <w:rFonts w:ascii="Calibri" w:hAnsi="Calibri" w:cs="Calibri"/>
                <w:b/>
                <w:sz w:val="20"/>
                <w:szCs w:val="20"/>
              </w:rPr>
              <w:t>Time (minutes)</w:t>
            </w:r>
          </w:p>
        </w:tc>
        <w:tc>
          <w:tcPr>
            <w:tcW w:w="1800" w:type="dxa"/>
            <w:shd w:val="clear" w:color="auto" w:fill="auto"/>
          </w:tcPr>
          <w:p w:rsidR="008F5D2A" w:rsidRPr="0037300C" w:rsidRDefault="008F5D2A" w:rsidP="00404F1E">
            <w:pPr>
              <w:jc w:val="center"/>
              <w:rPr>
                <w:rFonts w:ascii="Calibri" w:hAnsi="Calibri" w:cs="Calibri"/>
                <w:b/>
                <w:sz w:val="20"/>
                <w:szCs w:val="20"/>
              </w:rPr>
            </w:pPr>
            <w:r w:rsidRPr="0037300C">
              <w:rPr>
                <w:rFonts w:ascii="Calibri" w:hAnsi="Calibri" w:cs="Calibri"/>
                <w:b/>
                <w:sz w:val="20"/>
                <w:szCs w:val="20"/>
              </w:rPr>
              <w:t># of disks floating</w:t>
            </w:r>
          </w:p>
          <w:p w:rsidR="008F5D2A" w:rsidRPr="0037300C" w:rsidRDefault="008F5D2A" w:rsidP="00404F1E">
            <w:pPr>
              <w:jc w:val="center"/>
              <w:rPr>
                <w:rFonts w:ascii="Calibri" w:hAnsi="Calibri" w:cs="Calibri"/>
                <w:b/>
                <w:sz w:val="20"/>
                <w:szCs w:val="20"/>
              </w:rPr>
            </w:pPr>
            <w:r w:rsidRPr="0037300C">
              <w:rPr>
                <w:rFonts w:ascii="Calibri" w:hAnsi="Calibri" w:cs="Calibri"/>
                <w:b/>
                <w:sz w:val="20"/>
                <w:szCs w:val="20"/>
              </w:rPr>
              <w:t>With CO2</w:t>
            </w:r>
          </w:p>
        </w:tc>
        <w:tc>
          <w:tcPr>
            <w:tcW w:w="1980" w:type="dxa"/>
            <w:shd w:val="clear" w:color="auto" w:fill="auto"/>
          </w:tcPr>
          <w:p w:rsidR="008F5D2A" w:rsidRPr="0037300C" w:rsidRDefault="008F5D2A" w:rsidP="00404F1E">
            <w:pPr>
              <w:jc w:val="center"/>
              <w:rPr>
                <w:rFonts w:ascii="Calibri" w:hAnsi="Calibri" w:cs="Calibri"/>
                <w:b/>
                <w:sz w:val="20"/>
                <w:szCs w:val="20"/>
              </w:rPr>
            </w:pPr>
            <w:r w:rsidRPr="0037300C">
              <w:rPr>
                <w:rFonts w:ascii="Calibri" w:hAnsi="Calibri" w:cs="Calibri"/>
                <w:b/>
                <w:sz w:val="20"/>
                <w:szCs w:val="20"/>
              </w:rPr>
              <w:t xml:space="preserve"># of disks floating </w:t>
            </w:r>
          </w:p>
          <w:p w:rsidR="008F5D2A" w:rsidRPr="0037300C" w:rsidRDefault="008F5D2A" w:rsidP="00404F1E">
            <w:pPr>
              <w:jc w:val="center"/>
              <w:rPr>
                <w:rFonts w:ascii="Calibri" w:hAnsi="Calibri" w:cs="Calibri"/>
                <w:b/>
                <w:sz w:val="20"/>
                <w:szCs w:val="20"/>
              </w:rPr>
            </w:pPr>
            <w:r w:rsidRPr="0037300C">
              <w:rPr>
                <w:rFonts w:ascii="Calibri" w:hAnsi="Calibri" w:cs="Calibri"/>
                <w:b/>
                <w:sz w:val="20"/>
                <w:szCs w:val="20"/>
              </w:rPr>
              <w:t>Without CO2</w:t>
            </w: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39"/>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54"/>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r w:rsidR="008F5D2A" w:rsidRPr="0037300C" w:rsidTr="00404F1E">
        <w:trPr>
          <w:trHeight w:val="270"/>
        </w:trPr>
        <w:tc>
          <w:tcPr>
            <w:tcW w:w="1638" w:type="dxa"/>
            <w:shd w:val="clear" w:color="auto" w:fill="auto"/>
          </w:tcPr>
          <w:p w:rsidR="008F5D2A" w:rsidRPr="0037300C" w:rsidRDefault="008F5D2A" w:rsidP="00404F1E">
            <w:pPr>
              <w:rPr>
                <w:rFonts w:ascii="Calibri" w:hAnsi="Calibri" w:cs="Calibri"/>
                <w:sz w:val="20"/>
                <w:szCs w:val="20"/>
              </w:rPr>
            </w:pPr>
          </w:p>
        </w:tc>
        <w:tc>
          <w:tcPr>
            <w:tcW w:w="1800" w:type="dxa"/>
            <w:shd w:val="clear" w:color="auto" w:fill="auto"/>
          </w:tcPr>
          <w:p w:rsidR="008F5D2A" w:rsidRPr="0037300C" w:rsidRDefault="008F5D2A" w:rsidP="00404F1E">
            <w:pPr>
              <w:rPr>
                <w:rFonts w:ascii="Calibri" w:hAnsi="Calibri" w:cs="Calibri"/>
                <w:sz w:val="20"/>
                <w:szCs w:val="20"/>
              </w:rPr>
            </w:pPr>
          </w:p>
        </w:tc>
        <w:tc>
          <w:tcPr>
            <w:tcW w:w="1980" w:type="dxa"/>
            <w:shd w:val="clear" w:color="auto" w:fill="auto"/>
          </w:tcPr>
          <w:p w:rsidR="008F5D2A" w:rsidRPr="0037300C" w:rsidRDefault="008F5D2A" w:rsidP="00404F1E">
            <w:pPr>
              <w:rPr>
                <w:rFonts w:ascii="Calibri" w:hAnsi="Calibri" w:cs="Calibri"/>
                <w:sz w:val="20"/>
                <w:szCs w:val="20"/>
              </w:rPr>
            </w:pPr>
          </w:p>
        </w:tc>
      </w:tr>
    </w:tbl>
    <w:p w:rsidR="008F5D2A" w:rsidRPr="00E45EF4" w:rsidRDefault="008F5D2A" w:rsidP="008F5D2A">
      <w:pPr>
        <w:ind w:left="720"/>
        <w:rPr>
          <w:rFonts w:ascii="Calibri" w:hAnsi="Calibri" w:cs="Calibri"/>
          <w:sz w:val="20"/>
          <w:szCs w:val="20"/>
        </w:rPr>
      </w:pPr>
    </w:p>
    <w:p w:rsidR="008F5D2A" w:rsidRPr="00E45EF4" w:rsidRDefault="008F5D2A" w:rsidP="008F5D2A">
      <w:pPr>
        <w:rPr>
          <w:rFonts w:ascii="Calibri" w:hAnsi="Calibri" w:cs="Calibri"/>
          <w:sz w:val="20"/>
          <w:szCs w:val="20"/>
        </w:rPr>
      </w:pPr>
      <w:r w:rsidRPr="00E45EF4">
        <w:rPr>
          <w:rFonts w:ascii="Calibri" w:hAnsi="Calibri" w:cs="Calibri"/>
          <w:sz w:val="20"/>
          <w:szCs w:val="20"/>
        </w:rPr>
        <w:t> </w:t>
      </w:r>
    </w:p>
    <w:p w:rsidR="008F5D2A" w:rsidRPr="00C47B05" w:rsidRDefault="008F5D2A" w:rsidP="008F5D2A">
      <w:pPr>
        <w:ind w:left="360"/>
        <w:rPr>
          <w:rFonts w:ascii="Calibri" w:hAnsi="Calibri" w:cs="Calibri"/>
          <w:sz w:val="20"/>
          <w:szCs w:val="20"/>
        </w:rPr>
      </w:pPr>
      <w:r>
        <w:rPr>
          <w:rFonts w:ascii="Calibri" w:hAnsi="Calibri" w:cs="Calibri"/>
          <w:sz w:val="20"/>
          <w:szCs w:val="20"/>
        </w:rPr>
        <w:t xml:space="preserve">Make a graph to analyze the data. </w:t>
      </w:r>
      <w:r w:rsidRPr="00C47B05">
        <w:rPr>
          <w:rFonts w:ascii="Calibri" w:hAnsi="Calibri" w:cs="Calibri"/>
          <w:sz w:val="20"/>
          <w:szCs w:val="20"/>
        </w:rPr>
        <w:t xml:space="preserve">To make comparisons between experiments, a </w:t>
      </w:r>
      <w:r>
        <w:rPr>
          <w:rFonts w:ascii="Calibri" w:hAnsi="Calibri" w:cs="Calibri"/>
          <w:sz w:val="20"/>
          <w:szCs w:val="20"/>
        </w:rPr>
        <w:t xml:space="preserve">standard point of reference is </w:t>
      </w:r>
      <w:r w:rsidRPr="00C47B05">
        <w:rPr>
          <w:rFonts w:ascii="Calibri" w:hAnsi="Calibri" w:cs="Calibri"/>
          <w:sz w:val="20"/>
          <w:szCs w:val="20"/>
        </w:rPr>
        <w:t xml:space="preserve">needed. Repeated testing of this procedure has shown that the point at which 50% of the </w:t>
      </w:r>
    </w:p>
    <w:p w:rsidR="008F5D2A" w:rsidRPr="00C47B05" w:rsidRDefault="008F5D2A" w:rsidP="008F5D2A">
      <w:pPr>
        <w:ind w:left="360"/>
        <w:rPr>
          <w:rFonts w:ascii="Calibri" w:hAnsi="Calibri" w:cs="Calibri"/>
          <w:sz w:val="20"/>
          <w:szCs w:val="20"/>
        </w:rPr>
      </w:pPr>
      <w:r w:rsidRPr="00C47B05">
        <w:rPr>
          <w:rFonts w:ascii="Calibri" w:hAnsi="Calibri" w:cs="Calibri"/>
          <w:sz w:val="20"/>
          <w:szCs w:val="20"/>
        </w:rPr>
        <w:t>leaf disks</w:t>
      </w:r>
      <w:r>
        <w:rPr>
          <w:rFonts w:ascii="Calibri" w:hAnsi="Calibri" w:cs="Calibri"/>
          <w:sz w:val="20"/>
          <w:szCs w:val="20"/>
        </w:rPr>
        <w:t xml:space="preserve"> are floating (the median or ET 50</w:t>
      </w:r>
      <w:r w:rsidRPr="00C47B05">
        <w:rPr>
          <w:rFonts w:ascii="Calibri" w:hAnsi="Calibri" w:cs="Calibri"/>
          <w:sz w:val="20"/>
          <w:szCs w:val="20"/>
        </w:rPr>
        <w:t xml:space="preserve">, the Estimated Time it takes 50% of the disks </w:t>
      </w:r>
    </w:p>
    <w:p w:rsidR="008F5D2A" w:rsidRPr="00A13C0D" w:rsidRDefault="008F5D2A" w:rsidP="008F5D2A">
      <w:pPr>
        <w:ind w:left="360"/>
        <w:rPr>
          <w:rFonts w:ascii="Calibri" w:hAnsi="Calibri" w:cs="Calibri"/>
          <w:b/>
          <w:sz w:val="20"/>
          <w:szCs w:val="20"/>
        </w:rPr>
      </w:pPr>
      <w:r w:rsidRPr="00C47B05">
        <w:rPr>
          <w:rFonts w:ascii="Calibri" w:hAnsi="Calibri" w:cs="Calibri"/>
          <w:sz w:val="20"/>
          <w:szCs w:val="20"/>
        </w:rPr>
        <w:t>to float) is a reliable and repeatable point of reference for this procedure.</w:t>
      </w:r>
      <w:r>
        <w:rPr>
          <w:rFonts w:ascii="Calibri" w:hAnsi="Calibri" w:cs="Calibri"/>
          <w:sz w:val="20"/>
          <w:szCs w:val="20"/>
        </w:rPr>
        <w:t xml:space="preserve"> </w:t>
      </w:r>
      <w:r w:rsidRPr="00A13C0D">
        <w:rPr>
          <w:rFonts w:ascii="Calibri" w:hAnsi="Calibri" w:cs="Calibri"/>
          <w:b/>
          <w:sz w:val="20"/>
          <w:szCs w:val="20"/>
        </w:rPr>
        <w:t>Make sure to find the ET 50 of your data.</w:t>
      </w:r>
    </w:p>
    <w:p w:rsidR="008F5D2A" w:rsidRDefault="008F5D2A" w:rsidP="008F5D2A">
      <w:pPr>
        <w:ind w:left="360"/>
        <w:rPr>
          <w:rFonts w:ascii="Calibri" w:hAnsi="Calibri" w:cs="Calibri"/>
          <w:sz w:val="20"/>
          <w:szCs w:val="20"/>
        </w:rPr>
      </w:pPr>
    </w:p>
    <w:p w:rsidR="008F5D2A" w:rsidRDefault="008F5D2A" w:rsidP="008F5D2A">
      <w:pPr>
        <w:ind w:left="360"/>
        <w:rPr>
          <w:rFonts w:ascii="Calibri" w:hAnsi="Calibri" w:cs="Calibri"/>
          <w:sz w:val="20"/>
          <w:szCs w:val="20"/>
        </w:rPr>
      </w:pPr>
      <w:r>
        <w:rPr>
          <w:rFonts w:ascii="Calibri" w:hAnsi="Calibri" w:cs="Calibri"/>
          <w:sz w:val="20"/>
          <w:szCs w:val="20"/>
        </w:rPr>
        <w:t>*Sample graph to find ET 50.</w:t>
      </w:r>
    </w:p>
    <w:p w:rsidR="008F5D2A" w:rsidRDefault="008F5D2A" w:rsidP="008F5D2A">
      <w:pPr>
        <w:ind w:left="360"/>
        <w:rPr>
          <w:rFonts w:ascii="Calibri" w:hAnsi="Calibri" w:cs="Calibri"/>
          <w:sz w:val="20"/>
          <w:szCs w:val="20"/>
        </w:rPr>
      </w:pPr>
      <w:r>
        <w:rPr>
          <w:rFonts w:ascii="Calibri" w:hAnsi="Calibri" w:cs="Calibri"/>
          <w:noProof/>
          <w:sz w:val="20"/>
          <w:szCs w:val="20"/>
        </w:rPr>
        <w:lastRenderedPageBreak/>
        <w:drawing>
          <wp:inline distT="0" distB="0" distL="0" distR="0">
            <wp:extent cx="7599045" cy="1895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99045" cy="1895475"/>
                    </a:xfrm>
                    <a:prstGeom prst="rect">
                      <a:avLst/>
                    </a:prstGeom>
                    <a:noFill/>
                  </pic:spPr>
                </pic:pic>
              </a:graphicData>
            </a:graphic>
          </wp:inline>
        </w:drawing>
      </w:r>
    </w:p>
    <w:p w:rsidR="008F5D2A" w:rsidRDefault="008F5D2A" w:rsidP="008F5D2A">
      <w:pPr>
        <w:ind w:left="360"/>
        <w:rPr>
          <w:rFonts w:ascii="Calibri" w:hAnsi="Calibri" w:cs="Calibri"/>
          <w:sz w:val="20"/>
          <w:szCs w:val="20"/>
        </w:rPr>
      </w:pPr>
    </w:p>
    <w:p w:rsidR="008F5D2A" w:rsidRDefault="008F5D2A" w:rsidP="008F5D2A">
      <w:pPr>
        <w:ind w:left="360"/>
        <w:rPr>
          <w:rFonts w:ascii="Calibri" w:hAnsi="Calibri" w:cs="Calibri"/>
          <w:sz w:val="20"/>
          <w:szCs w:val="20"/>
        </w:rPr>
      </w:pPr>
    </w:p>
    <w:p w:rsidR="008F5D2A" w:rsidRPr="008F5D2A" w:rsidRDefault="008F5D2A" w:rsidP="008F5D2A">
      <w:pPr>
        <w:rPr>
          <w:rFonts w:ascii="Calibri" w:hAnsi="Calibri" w:cs="Calibri"/>
          <w:b/>
          <w:color w:val="00B050"/>
        </w:rPr>
      </w:pPr>
      <w:r w:rsidRPr="008F5D2A">
        <w:rPr>
          <w:rFonts w:ascii="Calibri" w:hAnsi="Calibri" w:cs="Calibri"/>
          <w:b/>
          <w:color w:val="00B050"/>
        </w:rPr>
        <w:t>Part B</w:t>
      </w:r>
      <w:r w:rsidRPr="008F5D2A">
        <w:rPr>
          <w:rFonts w:ascii="Calibri" w:hAnsi="Calibri" w:cs="Calibri"/>
          <w:color w:val="00B050"/>
        </w:rPr>
        <w:t xml:space="preserve">: </w:t>
      </w:r>
      <w:r w:rsidRPr="008F5D2A">
        <w:rPr>
          <w:rFonts w:ascii="Arial" w:hAnsi="Arial" w:cs="Arial"/>
          <w:b/>
          <w:color w:val="00B050"/>
          <w:sz w:val="20"/>
          <w:szCs w:val="20"/>
        </w:rPr>
        <w:t>Design your own experiment to test what factors affect the rate of photosynthesis</w:t>
      </w:r>
    </w:p>
    <w:p w:rsidR="008F5D2A" w:rsidRPr="00A13C0D" w:rsidRDefault="008F5D2A" w:rsidP="008F5D2A">
      <w:pPr>
        <w:ind w:left="360"/>
        <w:rPr>
          <w:rFonts w:ascii="Calibri" w:hAnsi="Calibri" w:cs="Calibri"/>
          <w:sz w:val="20"/>
          <w:szCs w:val="20"/>
        </w:rPr>
      </w:pPr>
      <w:r>
        <w:rPr>
          <w:rFonts w:ascii="Calibri" w:hAnsi="Calibri" w:cs="Calibri"/>
          <w:sz w:val="20"/>
          <w:szCs w:val="20"/>
        </w:rPr>
        <w:tab/>
        <w:t xml:space="preserve"> </w:t>
      </w:r>
      <w:r w:rsidRPr="00A13C0D">
        <w:rPr>
          <w:rFonts w:ascii="Calibri" w:hAnsi="Calibri" w:cs="Calibri"/>
          <w:sz w:val="20"/>
          <w:szCs w:val="20"/>
        </w:rPr>
        <w:t xml:space="preserve">Once you have mastered the floating disk technique, you will design an experiment </w:t>
      </w:r>
    </w:p>
    <w:p w:rsidR="008F5D2A" w:rsidRPr="00A13C0D" w:rsidRDefault="008F5D2A" w:rsidP="008F5D2A">
      <w:pPr>
        <w:ind w:left="360"/>
        <w:rPr>
          <w:rFonts w:ascii="Calibri" w:hAnsi="Calibri" w:cs="Calibri"/>
          <w:sz w:val="20"/>
          <w:szCs w:val="20"/>
        </w:rPr>
      </w:pPr>
      <w:r w:rsidRPr="00A13C0D">
        <w:rPr>
          <w:rFonts w:ascii="Calibri" w:hAnsi="Calibri" w:cs="Calibri"/>
          <w:sz w:val="20"/>
          <w:szCs w:val="20"/>
        </w:rPr>
        <w:t xml:space="preserve">to test another variable that might affect the rate of photosynthesis. Some ideas </w:t>
      </w:r>
    </w:p>
    <w:p w:rsidR="008F5D2A" w:rsidRDefault="008F5D2A" w:rsidP="008F5D2A">
      <w:pPr>
        <w:ind w:left="360"/>
        <w:rPr>
          <w:rFonts w:ascii="Calibri" w:hAnsi="Calibri" w:cs="Calibri"/>
          <w:sz w:val="20"/>
          <w:szCs w:val="20"/>
        </w:rPr>
      </w:pPr>
      <w:r w:rsidRPr="00A13C0D">
        <w:rPr>
          <w:rFonts w:ascii="Calibri" w:hAnsi="Calibri" w:cs="Calibri"/>
          <w:sz w:val="20"/>
          <w:szCs w:val="20"/>
        </w:rPr>
        <w:t>include the following</w:t>
      </w:r>
      <w:r>
        <w:rPr>
          <w:rFonts w:ascii="Calibri" w:hAnsi="Calibri" w:cs="Calibri"/>
          <w:sz w:val="20"/>
          <w:szCs w:val="20"/>
        </w:rPr>
        <w:t>:</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Distance of light source</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Color of light source</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 xml:space="preserve">Type of leaf </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Turning light off after 15 minutes</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 of bicarbonate solution</w:t>
      </w:r>
    </w:p>
    <w:p w:rsidR="008F5D2A" w:rsidRDefault="008F5D2A" w:rsidP="008F5D2A">
      <w:pPr>
        <w:rPr>
          <w:rFonts w:ascii="Calibri" w:hAnsi="Calibri" w:cs="Calibri"/>
          <w:sz w:val="20"/>
          <w:szCs w:val="20"/>
        </w:rPr>
      </w:pPr>
    </w:p>
    <w:p w:rsidR="008F5D2A" w:rsidRPr="008F5D2A" w:rsidRDefault="008F5D2A" w:rsidP="008F5D2A">
      <w:pPr>
        <w:rPr>
          <w:rFonts w:ascii="Calibri" w:hAnsi="Calibri" w:cs="Calibri"/>
          <w:b/>
          <w:color w:val="00B050"/>
        </w:rPr>
      </w:pPr>
      <w:r w:rsidRPr="008F5D2A">
        <w:rPr>
          <w:rFonts w:ascii="Calibri" w:hAnsi="Calibri" w:cs="Calibri"/>
          <w:b/>
          <w:color w:val="00B050"/>
        </w:rPr>
        <w:t>Summary Questions:</w:t>
      </w:r>
    </w:p>
    <w:p w:rsidR="008F5D2A" w:rsidRPr="0037300C" w:rsidRDefault="008F5D2A" w:rsidP="008F5D2A">
      <w:pPr>
        <w:rPr>
          <w:rFonts w:ascii="Calibri" w:hAnsi="Calibri" w:cs="Calibri"/>
          <w:sz w:val="20"/>
          <w:szCs w:val="20"/>
        </w:rPr>
      </w:pPr>
      <w:r w:rsidRPr="0037300C">
        <w:rPr>
          <w:rFonts w:ascii="Calibri" w:hAnsi="Calibri" w:cs="Calibri"/>
          <w:sz w:val="20"/>
          <w:szCs w:val="20"/>
        </w:rPr>
        <w:t>1)  What was the function of the sodium bicarbonate in this experiment?</w:t>
      </w:r>
    </w:p>
    <w:p w:rsidR="008F5D2A" w:rsidRPr="0037300C" w:rsidRDefault="008F5D2A" w:rsidP="008F5D2A">
      <w:pPr>
        <w:rPr>
          <w:rFonts w:ascii="Calibri" w:hAnsi="Calibri" w:cs="Calibri"/>
          <w:sz w:val="20"/>
          <w:szCs w:val="20"/>
        </w:rPr>
      </w:pPr>
      <w:r w:rsidRPr="0037300C">
        <w:rPr>
          <w:rFonts w:ascii="Calibri" w:hAnsi="Calibri" w:cs="Calibri"/>
          <w:sz w:val="20"/>
          <w:szCs w:val="20"/>
        </w:rPr>
        <w:t>2)  Explain the process of carbon fixation.</w:t>
      </w:r>
    </w:p>
    <w:p w:rsidR="008F5D2A" w:rsidRPr="0037300C" w:rsidRDefault="008F5D2A" w:rsidP="008F5D2A">
      <w:pPr>
        <w:rPr>
          <w:rFonts w:ascii="Calibri" w:hAnsi="Calibri" w:cs="Calibri"/>
          <w:sz w:val="20"/>
          <w:szCs w:val="20"/>
        </w:rPr>
      </w:pPr>
      <w:r w:rsidRPr="0037300C">
        <w:rPr>
          <w:rFonts w:ascii="Calibri" w:hAnsi="Calibri" w:cs="Calibri"/>
          <w:sz w:val="20"/>
          <w:szCs w:val="20"/>
        </w:rPr>
        <w:t>3) Explain the process that causes the leaf disks to rise.</w:t>
      </w:r>
    </w:p>
    <w:p w:rsidR="008F5D2A" w:rsidRPr="0037300C" w:rsidRDefault="008F5D2A" w:rsidP="008F5D2A">
      <w:pPr>
        <w:rPr>
          <w:rFonts w:ascii="Calibri" w:hAnsi="Calibri" w:cs="Calibri"/>
          <w:sz w:val="20"/>
          <w:szCs w:val="20"/>
        </w:rPr>
      </w:pPr>
      <w:r w:rsidRPr="0037300C">
        <w:rPr>
          <w:rFonts w:ascii="Calibri" w:hAnsi="Calibri" w:cs="Calibri"/>
          <w:sz w:val="20"/>
          <w:szCs w:val="20"/>
        </w:rPr>
        <w:t>4) Which trial worked the best? Explain.</w:t>
      </w:r>
    </w:p>
    <w:p w:rsidR="008F5D2A" w:rsidRDefault="008F5D2A" w:rsidP="008F5D2A">
      <w:pPr>
        <w:rPr>
          <w:rFonts w:ascii="Calibri" w:hAnsi="Calibri" w:cs="Calibri"/>
          <w:sz w:val="20"/>
          <w:szCs w:val="20"/>
        </w:rPr>
      </w:pPr>
      <w:r w:rsidRPr="0037300C">
        <w:rPr>
          <w:rFonts w:ascii="Calibri" w:hAnsi="Calibri" w:cs="Calibri"/>
          <w:sz w:val="20"/>
          <w:szCs w:val="20"/>
        </w:rPr>
        <w:t>5) What was the purpose of using water/soap solution for one of the trials?</w:t>
      </w:r>
    </w:p>
    <w:p w:rsidR="008F5D2A" w:rsidRDefault="008F5D2A" w:rsidP="008F5D2A">
      <w:pPr>
        <w:rPr>
          <w:rFonts w:ascii="Calibri" w:hAnsi="Calibri" w:cs="Calibri"/>
          <w:sz w:val="20"/>
          <w:szCs w:val="20"/>
        </w:rPr>
      </w:pPr>
      <w:r>
        <w:rPr>
          <w:rFonts w:ascii="Calibri" w:hAnsi="Calibri" w:cs="Calibri"/>
          <w:sz w:val="20"/>
          <w:szCs w:val="20"/>
        </w:rPr>
        <w:t>6) What factors may affect photosynthesis?</w:t>
      </w:r>
    </w:p>
    <w:p w:rsidR="008F5D2A" w:rsidRDefault="008F5D2A" w:rsidP="008F5D2A">
      <w:pPr>
        <w:rPr>
          <w:rFonts w:ascii="Calibri" w:hAnsi="Calibri" w:cs="Calibri"/>
          <w:sz w:val="20"/>
          <w:szCs w:val="20"/>
        </w:rPr>
      </w:pPr>
      <w:r>
        <w:rPr>
          <w:rFonts w:ascii="Candara" w:hAnsi="Candara"/>
          <w:color w:val="008000"/>
        </w:rPr>
        <w:pict>
          <v:rect id="_x0000_i1055" style="width:0;height:1.5pt" o:hralign="center" o:hrstd="t" o:hr="t" fillcolor="#aca899" stroked="f"/>
        </w:pict>
      </w:r>
    </w:p>
    <w:p w:rsidR="008F5D2A" w:rsidRPr="008F5D2A" w:rsidRDefault="008F5D2A" w:rsidP="008F5D2A">
      <w:pPr>
        <w:rPr>
          <w:rFonts w:ascii="Calibri" w:hAnsi="Calibri" w:cs="Calibri"/>
          <w:b/>
          <w:color w:val="002060"/>
        </w:rPr>
      </w:pPr>
      <w:r w:rsidRPr="008F5D2A">
        <w:rPr>
          <w:rFonts w:ascii="Calibri" w:hAnsi="Calibri" w:cs="Calibri"/>
          <w:b/>
          <w:color w:val="002060"/>
        </w:rPr>
        <w:t>Lab Report Guidelines:</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Title</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Objective</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Background Information</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Materials</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Part A:</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Hypothesis</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Procedure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Data table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Graph with ET 50 value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Conclusion</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Part B:</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Hypothesis</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Procedure/experimental design</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Data table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Graph with ET value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Conclusion</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Answers to summary questions</w:t>
      </w:r>
    </w:p>
    <w:p w:rsidR="008F5D2A" w:rsidRPr="008F5D2A" w:rsidRDefault="008F5D2A" w:rsidP="008F5D2A">
      <w:pPr>
        <w:ind w:left="360"/>
        <w:rPr>
          <w:rFonts w:ascii="Calibri" w:hAnsi="Calibri" w:cs="Calibri"/>
          <w:color w:val="002060"/>
          <w:sz w:val="20"/>
          <w:szCs w:val="20"/>
        </w:rPr>
      </w:pPr>
    </w:p>
    <w:p w:rsidR="008F5D2A" w:rsidRDefault="008F5D2A" w:rsidP="008F5D2A">
      <w:pPr>
        <w:ind w:left="360"/>
        <w:rPr>
          <w:rFonts w:ascii="Calibri" w:hAnsi="Calibri" w:cs="Calibri"/>
          <w:sz w:val="20"/>
          <w:szCs w:val="20"/>
        </w:rPr>
      </w:pPr>
    </w:p>
    <w:p w:rsidR="00761E06" w:rsidRPr="00871859" w:rsidRDefault="00761E06" w:rsidP="008F5D2A">
      <w:pPr>
        <w:spacing w:after="160" w:line="259" w:lineRule="auto"/>
        <w:rPr>
          <w:rFonts w:ascii="Candara" w:hAnsi="Candara"/>
          <w:b/>
          <w:color w:val="C00000"/>
        </w:rPr>
      </w:pPr>
      <w:r w:rsidRPr="00871859">
        <w:rPr>
          <w:rFonts w:ascii="Candara" w:hAnsi="Candara"/>
          <w:b/>
          <w:color w:val="C00000"/>
        </w:rPr>
        <w:t>AP BIOLOGY 2019-20</w:t>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 ACTIVITY</w:t>
      </w:r>
    </w:p>
    <w:p w:rsidR="00761E06" w:rsidRDefault="00A91732" w:rsidP="00761E06">
      <w:pPr>
        <w:spacing w:line="259" w:lineRule="auto"/>
        <w:jc w:val="right"/>
      </w:pPr>
      <w:r>
        <w:rPr>
          <w:rFonts w:ascii="Candara" w:hAnsi="Candara"/>
          <w:color w:val="008000"/>
        </w:rPr>
        <w:pict>
          <v:rect id="_x0000_i1031" style="width:0;height:1.5pt" o:hralign="center" o:hrstd="t" o:hr="t" fillcolor="#aca899" stroked="f"/>
        </w:pict>
      </w:r>
    </w:p>
    <w:p w:rsidR="0064435B" w:rsidRPr="00255C96" w:rsidRDefault="0064435B" w:rsidP="0064435B">
      <w:pPr>
        <w:jc w:val="center"/>
        <w:rPr>
          <w:rFonts w:ascii="Arial Rounded MT Bold" w:hAnsi="Arial Rounded MT Bold"/>
          <w:color w:val="1F3864" w:themeColor="accent5" w:themeShade="80"/>
          <w:sz w:val="48"/>
          <w:szCs w:val="48"/>
        </w:rPr>
      </w:pPr>
      <w:r w:rsidRPr="00255C96">
        <w:rPr>
          <w:rFonts w:ascii="Arial Rounded MT Bold" w:hAnsi="Arial Rounded MT Bold"/>
          <w:color w:val="1F3864" w:themeColor="accent5" w:themeShade="80"/>
          <w:sz w:val="48"/>
          <w:szCs w:val="48"/>
        </w:rPr>
        <w:t>Potato Enzyme Lab</w:t>
      </w:r>
    </w:p>
    <w:p w:rsidR="0064435B" w:rsidRDefault="0064435B" w:rsidP="0064435B">
      <w:pPr>
        <w:rPr>
          <w:rFonts w:ascii="Arial Rounded MT Bold" w:hAnsi="Arial Rounded MT Bold"/>
          <w:color w:val="1F3864" w:themeColor="accent5" w:themeShade="80"/>
        </w:rPr>
      </w:pPr>
    </w:p>
    <w:p w:rsidR="0064435B" w:rsidRPr="00255C96" w:rsidRDefault="0064435B" w:rsidP="0064435B">
      <w:pPr>
        <w:rPr>
          <w:rFonts w:ascii="Arial Rounded MT Bold" w:hAnsi="Arial Rounded MT Bold"/>
          <w:color w:val="1F3864" w:themeColor="accent5" w:themeShade="80"/>
        </w:rPr>
      </w:pPr>
      <w:r w:rsidRPr="00255C96">
        <w:rPr>
          <w:rFonts w:ascii="Arial Rounded MT Bold" w:hAnsi="Arial Rounded MT Bold"/>
          <w:color w:val="1F3864" w:themeColor="accent5" w:themeShade="80"/>
        </w:rPr>
        <w:t>INTRODUCTION</w:t>
      </w:r>
    </w:p>
    <w:p w:rsidR="0064435B" w:rsidRPr="0064435B" w:rsidRDefault="0064435B" w:rsidP="0064435B">
      <w:pPr>
        <w:rPr>
          <w:rFonts w:ascii="Arial" w:hAnsi="Arial" w:cs="Arial"/>
        </w:rPr>
      </w:pPr>
      <w:r w:rsidRPr="0064435B">
        <w:rPr>
          <w:rFonts w:ascii="Arial" w:hAnsi="Arial" w:cs="Arial"/>
        </w:rPr>
        <w:t>An enzyme is a protein that speeds up or slows down a specific chemical reaction in an organism. A good rule of thumb is to remember that enzyme names end in “-ase”. This will help in identifying enzymes in further readings. Generally, enzymes are catalysts.</w:t>
      </w:r>
    </w:p>
    <w:p w:rsidR="0064435B" w:rsidRPr="0064435B" w:rsidRDefault="0064435B" w:rsidP="0064435B">
      <w:pPr>
        <w:rPr>
          <w:rFonts w:ascii="Arial" w:hAnsi="Arial" w:cs="Arial"/>
        </w:rPr>
      </w:pPr>
      <w:r w:rsidRPr="0064435B">
        <w:rPr>
          <w:rFonts w:ascii="Arial" w:hAnsi="Arial" w:cs="Arial"/>
        </w:rPr>
        <w:t>Hydrogen peroxide is a toxic chemical that is produced in many organisms during metabolism. Organisms must get rid of this toxin to survive. One reaction turns the hydrogen peroxide into water and oxygen. The enzyme that helps with this reaction is called catalase. This is found in both plants and animals. In this lab we will use potatoes as our catalase source. The reaction equation is:</w:t>
      </w:r>
    </w:p>
    <w:p w:rsidR="0064435B" w:rsidRPr="00255C96" w:rsidRDefault="0064435B" w:rsidP="0064435B">
      <w:pPr>
        <w:jc w:val="center"/>
        <w:rPr>
          <w:rFonts w:ascii="Arial Rounded MT Bold" w:hAnsi="Arial Rounded MT Bold"/>
        </w:rPr>
      </w:pPr>
      <w:r w:rsidRPr="00255C96">
        <w:rPr>
          <w:rFonts w:ascii="Arial Rounded MT Bold" w:hAnsi="Arial Rounded MT Bold"/>
        </w:rPr>
        <w:t xml:space="preserve">Catalase </w:t>
      </w:r>
      <w:r w:rsidRPr="00255C96">
        <w:rPr>
          <w:rFonts w:ascii="Arial Rounded MT Bold" w:hAnsi="Arial Rounded MT Bold"/>
        </w:rPr>
        <w:br/>
        <w:t>2H</w:t>
      </w:r>
      <w:r w:rsidRPr="00255C96">
        <w:rPr>
          <w:rFonts w:ascii="Arial Rounded MT Bold" w:hAnsi="Arial Rounded MT Bold"/>
          <w:vertAlign w:val="subscript"/>
        </w:rPr>
        <w:t>2</w:t>
      </w:r>
      <w:r w:rsidRPr="00255C96">
        <w:rPr>
          <w:rFonts w:ascii="Arial Rounded MT Bold" w:hAnsi="Arial Rounded MT Bold"/>
        </w:rPr>
        <w:t>O</w:t>
      </w:r>
      <w:r w:rsidRPr="00255C96">
        <w:rPr>
          <w:rFonts w:ascii="Arial Rounded MT Bold" w:hAnsi="Arial Rounded MT Bold"/>
          <w:vertAlign w:val="subscript"/>
        </w:rPr>
        <w:t>2</w:t>
      </w:r>
      <w:r w:rsidRPr="00255C96">
        <w:rPr>
          <w:rFonts w:ascii="Arial Rounded MT Bold" w:hAnsi="Arial Rounded MT Bold"/>
        </w:rPr>
        <w:t xml:space="preserve">                 </w:t>
      </w:r>
      <w:r w:rsidRPr="00255C96">
        <w:rPr>
          <w:rFonts w:ascii="Arial Rounded MT Bold" w:hAnsi="Arial Rounded MT Bold"/>
        </w:rPr>
        <w:sym w:font="Wingdings" w:char="F0E0"/>
      </w:r>
      <w:r w:rsidRPr="00255C96">
        <w:rPr>
          <w:rFonts w:ascii="Arial Rounded MT Bold" w:hAnsi="Arial Rounded MT Bold"/>
        </w:rPr>
        <w:t xml:space="preserve">         2H</w:t>
      </w:r>
      <w:r w:rsidRPr="00255C96">
        <w:rPr>
          <w:rFonts w:ascii="Arial Rounded MT Bold" w:hAnsi="Arial Rounded MT Bold"/>
          <w:vertAlign w:val="subscript"/>
        </w:rPr>
        <w:t>2</w:t>
      </w:r>
      <w:r w:rsidRPr="00255C96">
        <w:rPr>
          <w:rFonts w:ascii="Arial Rounded MT Bold" w:hAnsi="Arial Rounded MT Bold"/>
        </w:rPr>
        <w:t>O + O</w:t>
      </w:r>
      <w:r w:rsidRPr="00255C96">
        <w:rPr>
          <w:rFonts w:ascii="Arial Rounded MT Bold" w:hAnsi="Arial Rounded MT Bold"/>
          <w:vertAlign w:val="subscript"/>
        </w:rPr>
        <w:t>2</w:t>
      </w:r>
    </w:p>
    <w:p w:rsidR="0064435B" w:rsidRPr="00255C96" w:rsidRDefault="0064435B" w:rsidP="0064435B">
      <w:pPr>
        <w:rPr>
          <w:rFonts w:ascii="Arial Rounded MT Bold" w:hAnsi="Arial Rounded MT Bold"/>
          <w:color w:val="1F3864" w:themeColor="accent5" w:themeShade="80"/>
        </w:rPr>
      </w:pPr>
      <w:r w:rsidRPr="00255C96">
        <w:rPr>
          <w:rFonts w:ascii="Arial Rounded MT Bold" w:hAnsi="Arial Rounded MT Bold"/>
          <w:color w:val="1F3864" w:themeColor="accent5" w:themeShade="80"/>
        </w:rPr>
        <w:t>PURPOSE</w:t>
      </w:r>
    </w:p>
    <w:p w:rsidR="0064435B" w:rsidRPr="0064435B" w:rsidRDefault="0064435B" w:rsidP="0064435B">
      <w:pPr>
        <w:pStyle w:val="ListParagraph"/>
        <w:numPr>
          <w:ilvl w:val="0"/>
          <w:numId w:val="22"/>
        </w:numPr>
        <w:spacing w:after="200"/>
        <w:rPr>
          <w:rFonts w:ascii="Arial" w:hAnsi="Arial" w:cs="Arial"/>
        </w:rPr>
      </w:pPr>
      <w:r w:rsidRPr="0064435B">
        <w:rPr>
          <w:rFonts w:ascii="Arial" w:hAnsi="Arial" w:cs="Arial"/>
        </w:rPr>
        <w:t>Observe the breakdown of hydrogen peroxide toxin by potato’s enzyme catalase.</w:t>
      </w:r>
    </w:p>
    <w:p w:rsidR="0064435B" w:rsidRPr="0064435B" w:rsidRDefault="0064435B" w:rsidP="0064435B">
      <w:pPr>
        <w:pStyle w:val="ListParagraph"/>
        <w:numPr>
          <w:ilvl w:val="0"/>
          <w:numId w:val="22"/>
        </w:numPr>
        <w:spacing w:after="200"/>
        <w:rPr>
          <w:rFonts w:ascii="Arial" w:hAnsi="Arial" w:cs="Arial"/>
        </w:rPr>
      </w:pPr>
      <w:r w:rsidRPr="0064435B">
        <w:rPr>
          <w:rFonts w:ascii="Arial" w:hAnsi="Arial" w:cs="Arial"/>
        </w:rPr>
        <w:t>Determine factors that influence how quickly the reaction takes place.</w:t>
      </w:r>
    </w:p>
    <w:p w:rsidR="0064435B" w:rsidRPr="0064435B" w:rsidRDefault="0064435B" w:rsidP="0064435B">
      <w:pPr>
        <w:pStyle w:val="ListParagraph"/>
        <w:numPr>
          <w:ilvl w:val="0"/>
          <w:numId w:val="22"/>
        </w:numPr>
        <w:spacing w:after="200"/>
        <w:rPr>
          <w:rFonts w:ascii="Arial" w:hAnsi="Arial" w:cs="Arial"/>
        </w:rPr>
      </w:pPr>
      <w:r w:rsidRPr="0064435B">
        <w:rPr>
          <w:rFonts w:ascii="Arial" w:hAnsi="Arial" w:cs="Arial"/>
        </w:rPr>
        <w:t>Determine factors that influence how well enzymes function.</w:t>
      </w:r>
    </w:p>
    <w:p w:rsidR="0064435B" w:rsidRPr="0064435B" w:rsidRDefault="0064435B" w:rsidP="0064435B">
      <w:pPr>
        <w:pStyle w:val="ListParagraph"/>
        <w:numPr>
          <w:ilvl w:val="0"/>
          <w:numId w:val="22"/>
        </w:numPr>
        <w:spacing w:after="200"/>
        <w:rPr>
          <w:rFonts w:ascii="Arial" w:hAnsi="Arial" w:cs="Arial"/>
        </w:rPr>
      </w:pPr>
      <w:r w:rsidRPr="0064435B">
        <w:rPr>
          <w:rFonts w:ascii="Arial" w:hAnsi="Arial" w:cs="Arial"/>
        </w:rPr>
        <w:t>Use graphic analysis (graphing) to analyze our results.</w:t>
      </w:r>
    </w:p>
    <w:p w:rsidR="0064435B" w:rsidRPr="00255C96" w:rsidRDefault="0064435B" w:rsidP="0064435B">
      <w:pPr>
        <w:rPr>
          <w:rFonts w:ascii="Arial Rounded MT Bold" w:hAnsi="Arial Rounded MT Bold"/>
          <w:color w:val="1F3864" w:themeColor="accent5" w:themeShade="80"/>
        </w:rPr>
      </w:pPr>
      <w:r w:rsidRPr="00255C96">
        <w:rPr>
          <w:rFonts w:ascii="Arial Rounded MT Bold" w:hAnsi="Arial Rounded MT Bold"/>
          <w:color w:val="1F3864" w:themeColor="accent5" w:themeShade="80"/>
        </w:rPr>
        <w:t>PRELAB QUESTIONS</w:t>
      </w:r>
    </w:p>
    <w:p w:rsidR="0064435B" w:rsidRPr="0064435B" w:rsidRDefault="0064435B" w:rsidP="0064435B">
      <w:pPr>
        <w:pStyle w:val="ListParagraph"/>
        <w:numPr>
          <w:ilvl w:val="0"/>
          <w:numId w:val="24"/>
        </w:numPr>
        <w:spacing w:after="200"/>
        <w:rPr>
          <w:rFonts w:ascii="Arial" w:hAnsi="Arial" w:cs="Arial"/>
        </w:rPr>
      </w:pPr>
      <w:r w:rsidRPr="0064435B">
        <w:rPr>
          <w:rFonts w:ascii="Arial" w:hAnsi="Arial" w:cs="Arial"/>
        </w:rPr>
        <w:t>What test tube is the control group? Why?</w:t>
      </w:r>
      <w:r>
        <w:rPr>
          <w:rFonts w:ascii="Arial" w:hAnsi="Arial" w:cs="Arial"/>
        </w:rPr>
        <w:br/>
      </w:r>
      <w:r w:rsidRPr="0064435B">
        <w:rPr>
          <w:rFonts w:ascii="Arial" w:hAnsi="Arial" w:cs="Arial"/>
        </w:rPr>
        <w:br/>
      </w:r>
      <w:r w:rsidRPr="0064435B">
        <w:rPr>
          <w:rFonts w:ascii="Arial" w:hAnsi="Arial" w:cs="Arial"/>
          <w:color w:val="FF0000"/>
        </w:rPr>
        <w:t xml:space="preserve"> </w:t>
      </w:r>
    </w:p>
    <w:p w:rsidR="0064435B" w:rsidRPr="00255C96" w:rsidRDefault="0064435B" w:rsidP="0064435B">
      <w:pPr>
        <w:pStyle w:val="ListParagraph"/>
        <w:numPr>
          <w:ilvl w:val="0"/>
          <w:numId w:val="24"/>
        </w:numPr>
        <w:spacing w:after="200"/>
        <w:rPr>
          <w:rFonts w:ascii="Arial Rounded MT Bold" w:hAnsi="Arial Rounded MT Bold"/>
        </w:rPr>
      </w:pPr>
      <w:r w:rsidRPr="0064435B">
        <w:rPr>
          <w:rFonts w:ascii="Arial" w:hAnsi="Arial" w:cs="Arial"/>
        </w:rPr>
        <w:t xml:space="preserve">Formulate a hypothesis. </w:t>
      </w:r>
      <w:r w:rsidRPr="00255C96">
        <w:rPr>
          <w:rFonts w:ascii="Arial Rounded MT Bold" w:hAnsi="Arial Rounded MT Bold"/>
        </w:rPr>
        <w:br/>
      </w:r>
    </w:p>
    <w:p w:rsidR="0064435B" w:rsidRPr="00255C96" w:rsidRDefault="0064435B" w:rsidP="0064435B">
      <w:pPr>
        <w:rPr>
          <w:rFonts w:ascii="Arial Rounded MT Bold" w:hAnsi="Arial Rounded MT Bold"/>
          <w:color w:val="1F3864" w:themeColor="accent5" w:themeShade="80"/>
        </w:rPr>
      </w:pPr>
      <w:r w:rsidRPr="00255C96">
        <w:rPr>
          <w:rFonts w:ascii="Arial Rounded MT Bold" w:hAnsi="Arial Rounded MT Bold"/>
          <w:color w:val="1F3864" w:themeColor="accent5" w:themeShade="80"/>
        </w:rPr>
        <w:t xml:space="preserve">Materials: </w:t>
      </w:r>
    </w:p>
    <w:p w:rsidR="0064435B" w:rsidRPr="0064435B" w:rsidRDefault="0064435B" w:rsidP="0064435B">
      <w:pPr>
        <w:rPr>
          <w:rFonts w:ascii="Arial" w:hAnsi="Arial" w:cs="Arial"/>
        </w:rPr>
      </w:pPr>
      <w:r w:rsidRPr="0064435B">
        <w:rPr>
          <w:rFonts w:ascii="Arial" w:hAnsi="Arial" w:cs="Arial"/>
        </w:rPr>
        <w:t>4 test tubes</w:t>
      </w:r>
      <w:r w:rsidRPr="0064435B">
        <w:rPr>
          <w:rFonts w:ascii="Arial" w:hAnsi="Arial" w:cs="Arial"/>
        </w:rPr>
        <w:br/>
        <w:t>test tube rack</w:t>
      </w:r>
      <w:r w:rsidRPr="0064435B">
        <w:rPr>
          <w:rFonts w:ascii="Arial" w:hAnsi="Arial" w:cs="Arial"/>
        </w:rPr>
        <w:br/>
        <w:t>graduated cylinder</w:t>
      </w:r>
      <w:r w:rsidRPr="0064435B">
        <w:rPr>
          <w:rFonts w:ascii="Arial" w:hAnsi="Arial" w:cs="Arial"/>
        </w:rPr>
        <w:br/>
        <w:t>hydrogen peroxide</w:t>
      </w:r>
      <w:r w:rsidRPr="0064435B">
        <w:rPr>
          <w:rFonts w:ascii="Arial" w:hAnsi="Arial" w:cs="Arial"/>
        </w:rPr>
        <w:br/>
        <w:t>potato (ground, diced, diced and cooked)</w:t>
      </w:r>
      <w:r w:rsidRPr="0064435B">
        <w:rPr>
          <w:rFonts w:ascii="Arial" w:hAnsi="Arial" w:cs="Arial"/>
        </w:rPr>
        <w:br/>
        <w:t xml:space="preserve">timer </w:t>
      </w:r>
    </w:p>
    <w:p w:rsidR="0064435B" w:rsidRDefault="0064435B" w:rsidP="0064435B">
      <w:pPr>
        <w:rPr>
          <w:rFonts w:ascii="Arial Rounded MT Bold" w:hAnsi="Arial Rounded MT Bold"/>
          <w:color w:val="1F3864" w:themeColor="accent5" w:themeShade="80"/>
        </w:rPr>
      </w:pPr>
    </w:p>
    <w:p w:rsidR="0064435B" w:rsidRPr="00255C96" w:rsidRDefault="0064435B" w:rsidP="0064435B">
      <w:pPr>
        <w:rPr>
          <w:rFonts w:ascii="Arial Rounded MT Bold" w:hAnsi="Arial Rounded MT Bold"/>
          <w:color w:val="FF0000"/>
        </w:rPr>
      </w:pPr>
      <w:r w:rsidRPr="00255C96">
        <w:rPr>
          <w:rFonts w:ascii="Arial Rounded MT Bold" w:hAnsi="Arial Rounded MT Bold"/>
          <w:color w:val="1F3864" w:themeColor="accent5" w:themeShade="80"/>
        </w:rPr>
        <w:t>PROCEDURE</w:t>
      </w:r>
      <w:r w:rsidRPr="00255C96">
        <w:rPr>
          <w:rFonts w:ascii="Arial Rounded MT Bold" w:hAnsi="Arial Rounded MT Bold"/>
        </w:rPr>
        <w:t xml:space="preserve"> </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Mark test tubes 1-4.</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Fill each test tube with 5mL hydrogen peroxide.</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Make initial observations of test tube one.</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Obtain about 1g ground potato and add it to test tube 2.</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Time how long it takes for the reaction to take place. You’ll know the reaction is taking place because bubbles are made.</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Obtain about 1g of diced potato. Record the exact mass and add it to test tube 3.</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Time how long it takes for the reaction to take place. You’ll know the reaction is taking place because bubbles are made.</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Obtain about 1g of cooked potato. Record the exact mass and add it to test tube 4.</w:t>
      </w:r>
    </w:p>
    <w:p w:rsidR="0064435B" w:rsidRPr="0064435B" w:rsidRDefault="0064435B" w:rsidP="0064435B">
      <w:pPr>
        <w:pStyle w:val="ListParagraph"/>
        <w:numPr>
          <w:ilvl w:val="0"/>
          <w:numId w:val="23"/>
        </w:numPr>
        <w:spacing w:after="200"/>
        <w:rPr>
          <w:rFonts w:ascii="Arial" w:hAnsi="Arial" w:cs="Arial"/>
        </w:rPr>
      </w:pPr>
      <w:r w:rsidRPr="0064435B">
        <w:rPr>
          <w:rFonts w:ascii="Arial" w:hAnsi="Arial" w:cs="Arial"/>
        </w:rPr>
        <w:t>Time how long it takes for the reaction to take place. You’ll know the reaction is taking place because bubbles are made.</w:t>
      </w:r>
    </w:p>
    <w:p w:rsidR="0064435B" w:rsidRPr="00255C96" w:rsidRDefault="0064435B" w:rsidP="0064435B">
      <w:pPr>
        <w:ind w:left="360"/>
        <w:rPr>
          <w:rFonts w:ascii="Arial Rounded MT Bold" w:hAnsi="Arial Rounded MT Bold"/>
          <w:color w:val="1F3864" w:themeColor="accent5" w:themeShade="80"/>
        </w:rPr>
      </w:pPr>
      <w:r w:rsidRPr="00255C96">
        <w:rPr>
          <w:rFonts w:ascii="Arial Rounded MT Bold" w:hAnsi="Arial Rounded MT Bold"/>
          <w:color w:val="1F3864" w:themeColor="accent5" w:themeShade="80"/>
        </w:rPr>
        <w:lastRenderedPageBreak/>
        <w:t xml:space="preserve">DATA AND OBSERVATIONS </w:t>
      </w:r>
    </w:p>
    <w:tbl>
      <w:tblPr>
        <w:tblStyle w:val="TableGrid"/>
        <w:tblW w:w="0" w:type="auto"/>
        <w:tblInd w:w="360" w:type="dxa"/>
        <w:tblLook w:val="04A0" w:firstRow="1" w:lastRow="0" w:firstColumn="1" w:lastColumn="0" w:noHBand="0" w:noVBand="1"/>
      </w:tblPr>
      <w:tblGrid>
        <w:gridCol w:w="3445"/>
        <w:gridCol w:w="4407"/>
        <w:gridCol w:w="2578"/>
      </w:tblGrid>
      <w:tr w:rsidR="0064435B" w:rsidRPr="00255C96" w:rsidTr="008F5B93">
        <w:tc>
          <w:tcPr>
            <w:tcW w:w="3527" w:type="dxa"/>
          </w:tcPr>
          <w:p w:rsidR="0064435B" w:rsidRPr="00255C96" w:rsidRDefault="0064435B" w:rsidP="008F5B93">
            <w:pPr>
              <w:rPr>
                <w:rFonts w:ascii="Arial Rounded MT Bold" w:hAnsi="Arial Rounded MT Bold"/>
              </w:rPr>
            </w:pPr>
            <w:r w:rsidRPr="00255C96">
              <w:rPr>
                <w:rFonts w:ascii="Arial Rounded MT Bold" w:hAnsi="Arial Rounded MT Bold"/>
              </w:rPr>
              <w:t>Test tube</w:t>
            </w:r>
          </w:p>
        </w:tc>
        <w:tc>
          <w:tcPr>
            <w:tcW w:w="4501" w:type="dxa"/>
          </w:tcPr>
          <w:p w:rsidR="0064435B" w:rsidRPr="00255C96" w:rsidRDefault="0064435B" w:rsidP="008F5B93">
            <w:pPr>
              <w:rPr>
                <w:rFonts w:ascii="Arial Rounded MT Bold" w:hAnsi="Arial Rounded MT Bold"/>
              </w:rPr>
            </w:pPr>
            <w:r w:rsidRPr="00255C96">
              <w:rPr>
                <w:rFonts w:ascii="Arial Rounded MT Bold" w:hAnsi="Arial Rounded MT Bold"/>
              </w:rPr>
              <w:t>Observations</w:t>
            </w:r>
          </w:p>
        </w:tc>
        <w:tc>
          <w:tcPr>
            <w:tcW w:w="2628" w:type="dxa"/>
          </w:tcPr>
          <w:p w:rsidR="0064435B" w:rsidRPr="00255C96" w:rsidRDefault="0064435B" w:rsidP="008F5B93">
            <w:pPr>
              <w:rPr>
                <w:rFonts w:ascii="Arial Rounded MT Bold" w:hAnsi="Arial Rounded MT Bold"/>
              </w:rPr>
            </w:pPr>
            <w:r w:rsidRPr="00255C96">
              <w:rPr>
                <w:rFonts w:ascii="Arial Rounded MT Bold" w:hAnsi="Arial Rounded MT Bold"/>
              </w:rPr>
              <w:t>Time for reaction (s)</w:t>
            </w:r>
          </w:p>
        </w:tc>
      </w:tr>
      <w:tr w:rsidR="0064435B" w:rsidRPr="00255C96" w:rsidTr="008F5B93">
        <w:tc>
          <w:tcPr>
            <w:tcW w:w="3527" w:type="dxa"/>
          </w:tcPr>
          <w:p w:rsidR="0064435B" w:rsidRPr="00255C96" w:rsidRDefault="0064435B" w:rsidP="008F5B93">
            <w:pPr>
              <w:rPr>
                <w:rFonts w:ascii="Arial Rounded MT Bold" w:hAnsi="Arial Rounded MT Bold"/>
              </w:rPr>
            </w:pPr>
            <w:r w:rsidRPr="00255C96">
              <w:rPr>
                <w:rFonts w:ascii="Arial Rounded MT Bold" w:hAnsi="Arial Rounded MT Bold"/>
              </w:rPr>
              <w:t>1.</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r w:rsidRPr="00255C96">
              <w:rPr>
                <w:rFonts w:ascii="Arial Rounded MT Bold" w:hAnsi="Arial Rounded MT Bold"/>
              </w:rPr>
              <w:t>Nothing</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tc>
        <w:tc>
          <w:tcPr>
            <w:tcW w:w="4501" w:type="dxa"/>
          </w:tcPr>
          <w:p w:rsidR="0064435B" w:rsidRPr="00255C96" w:rsidRDefault="0064435B" w:rsidP="008F5B93">
            <w:pPr>
              <w:rPr>
                <w:rFonts w:ascii="Arial Rounded MT Bold" w:hAnsi="Arial Rounded MT Bold"/>
              </w:rPr>
            </w:pPr>
          </w:p>
        </w:tc>
        <w:tc>
          <w:tcPr>
            <w:tcW w:w="2628" w:type="dxa"/>
          </w:tcPr>
          <w:p w:rsidR="0064435B" w:rsidRPr="00255C96" w:rsidRDefault="0064435B" w:rsidP="008F5B93">
            <w:pPr>
              <w:rPr>
                <w:rFonts w:ascii="Arial Rounded MT Bold" w:hAnsi="Arial Rounded MT Bold"/>
              </w:rPr>
            </w:pPr>
          </w:p>
        </w:tc>
      </w:tr>
      <w:tr w:rsidR="0064435B" w:rsidRPr="00255C96" w:rsidTr="008F5B93">
        <w:trPr>
          <w:trHeight w:val="743"/>
        </w:trPr>
        <w:tc>
          <w:tcPr>
            <w:tcW w:w="3527" w:type="dxa"/>
          </w:tcPr>
          <w:p w:rsidR="0064435B" w:rsidRPr="00255C96" w:rsidRDefault="0064435B" w:rsidP="008F5B93">
            <w:pPr>
              <w:rPr>
                <w:rFonts w:ascii="Arial Rounded MT Bold" w:hAnsi="Arial Rounded MT Bold"/>
              </w:rPr>
            </w:pPr>
            <w:r w:rsidRPr="00255C96">
              <w:rPr>
                <w:rFonts w:ascii="Arial Rounded MT Bold" w:hAnsi="Arial Rounded MT Bold"/>
              </w:rPr>
              <w:t>2.</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r w:rsidRPr="00255C96">
              <w:rPr>
                <w:rFonts w:ascii="Arial Rounded MT Bold" w:hAnsi="Arial Rounded MT Bold"/>
              </w:rPr>
              <w:t>Ground Potato</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tc>
        <w:tc>
          <w:tcPr>
            <w:tcW w:w="4501" w:type="dxa"/>
          </w:tcPr>
          <w:p w:rsidR="0064435B" w:rsidRPr="00255C96" w:rsidRDefault="0064435B" w:rsidP="008F5B93">
            <w:pPr>
              <w:rPr>
                <w:rFonts w:ascii="Arial Rounded MT Bold" w:hAnsi="Arial Rounded MT Bold"/>
              </w:rPr>
            </w:pPr>
          </w:p>
        </w:tc>
        <w:tc>
          <w:tcPr>
            <w:tcW w:w="2628" w:type="dxa"/>
          </w:tcPr>
          <w:p w:rsidR="0064435B" w:rsidRPr="00255C96" w:rsidRDefault="0064435B" w:rsidP="008F5B93">
            <w:pPr>
              <w:rPr>
                <w:rFonts w:ascii="Arial Rounded MT Bold" w:hAnsi="Arial Rounded MT Bold"/>
              </w:rPr>
            </w:pPr>
          </w:p>
        </w:tc>
      </w:tr>
      <w:tr w:rsidR="0064435B" w:rsidRPr="00255C96" w:rsidTr="008F5B93">
        <w:trPr>
          <w:trHeight w:val="743"/>
        </w:trPr>
        <w:tc>
          <w:tcPr>
            <w:tcW w:w="3527" w:type="dxa"/>
          </w:tcPr>
          <w:p w:rsidR="0064435B" w:rsidRPr="00255C96" w:rsidRDefault="0064435B" w:rsidP="008F5B93">
            <w:pPr>
              <w:rPr>
                <w:rFonts w:ascii="Arial Rounded MT Bold" w:hAnsi="Arial Rounded MT Bold"/>
              </w:rPr>
            </w:pPr>
            <w:r w:rsidRPr="00255C96">
              <w:rPr>
                <w:rFonts w:ascii="Arial Rounded MT Bold" w:hAnsi="Arial Rounded MT Bold"/>
              </w:rPr>
              <w:t>3.</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r w:rsidRPr="00255C96">
              <w:rPr>
                <w:rFonts w:ascii="Arial Rounded MT Bold" w:hAnsi="Arial Rounded MT Bold"/>
              </w:rPr>
              <w:t>Diced Potato</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tc>
        <w:tc>
          <w:tcPr>
            <w:tcW w:w="4501" w:type="dxa"/>
          </w:tcPr>
          <w:p w:rsidR="0064435B" w:rsidRPr="00255C96" w:rsidRDefault="0064435B" w:rsidP="008F5B93">
            <w:pPr>
              <w:rPr>
                <w:rFonts w:ascii="Arial Rounded MT Bold" w:hAnsi="Arial Rounded MT Bold"/>
              </w:rPr>
            </w:pPr>
          </w:p>
        </w:tc>
        <w:tc>
          <w:tcPr>
            <w:tcW w:w="2628" w:type="dxa"/>
          </w:tcPr>
          <w:p w:rsidR="0064435B" w:rsidRPr="00255C96" w:rsidRDefault="0064435B" w:rsidP="008F5B93">
            <w:pPr>
              <w:rPr>
                <w:rFonts w:ascii="Arial Rounded MT Bold" w:hAnsi="Arial Rounded MT Bold"/>
              </w:rPr>
            </w:pPr>
          </w:p>
        </w:tc>
      </w:tr>
      <w:tr w:rsidR="0064435B" w:rsidRPr="00255C96" w:rsidTr="008F5B93">
        <w:tc>
          <w:tcPr>
            <w:tcW w:w="3527" w:type="dxa"/>
          </w:tcPr>
          <w:p w:rsidR="0064435B" w:rsidRPr="00255C96" w:rsidRDefault="0064435B" w:rsidP="008F5B93">
            <w:pPr>
              <w:rPr>
                <w:rFonts w:ascii="Arial Rounded MT Bold" w:hAnsi="Arial Rounded MT Bold"/>
              </w:rPr>
            </w:pPr>
            <w:r w:rsidRPr="00255C96">
              <w:rPr>
                <w:rFonts w:ascii="Arial Rounded MT Bold" w:hAnsi="Arial Rounded MT Bold"/>
              </w:rPr>
              <w:t>4.</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r w:rsidRPr="00255C96">
              <w:rPr>
                <w:rFonts w:ascii="Arial Rounded MT Bold" w:hAnsi="Arial Rounded MT Bold"/>
              </w:rPr>
              <w:t>Cooked Potato</w:t>
            </w: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p w:rsidR="0064435B" w:rsidRPr="00255C96" w:rsidRDefault="0064435B" w:rsidP="008F5B93">
            <w:pPr>
              <w:rPr>
                <w:rFonts w:ascii="Arial Rounded MT Bold" w:hAnsi="Arial Rounded MT Bold"/>
              </w:rPr>
            </w:pPr>
          </w:p>
        </w:tc>
        <w:tc>
          <w:tcPr>
            <w:tcW w:w="4501" w:type="dxa"/>
          </w:tcPr>
          <w:p w:rsidR="0064435B" w:rsidRPr="00255C96" w:rsidRDefault="0064435B" w:rsidP="008F5B93">
            <w:pPr>
              <w:rPr>
                <w:rFonts w:ascii="Arial Rounded MT Bold" w:hAnsi="Arial Rounded MT Bold"/>
              </w:rPr>
            </w:pPr>
          </w:p>
        </w:tc>
        <w:tc>
          <w:tcPr>
            <w:tcW w:w="2628" w:type="dxa"/>
          </w:tcPr>
          <w:p w:rsidR="0064435B" w:rsidRPr="00255C96" w:rsidRDefault="0064435B" w:rsidP="008F5B93">
            <w:pPr>
              <w:rPr>
                <w:rFonts w:ascii="Arial Rounded MT Bold" w:hAnsi="Arial Rounded MT Bold"/>
              </w:rPr>
            </w:pPr>
          </w:p>
        </w:tc>
      </w:tr>
    </w:tbl>
    <w:p w:rsidR="0064435B" w:rsidRPr="00255C96" w:rsidRDefault="0064435B" w:rsidP="0064435B">
      <w:pPr>
        <w:ind w:left="360"/>
        <w:rPr>
          <w:rFonts w:ascii="Arial Rounded MT Bold" w:hAnsi="Arial Rounded MT Bold"/>
        </w:rPr>
      </w:pPr>
    </w:p>
    <w:p w:rsidR="0064435B" w:rsidRPr="00255C96" w:rsidRDefault="0064435B" w:rsidP="0064435B">
      <w:pPr>
        <w:ind w:left="360"/>
        <w:rPr>
          <w:rFonts w:ascii="Arial Rounded MT Bold" w:hAnsi="Arial Rounded MT Bold"/>
          <w:color w:val="1F3864" w:themeColor="accent5" w:themeShade="80"/>
        </w:rPr>
      </w:pPr>
      <w:r w:rsidRPr="00255C96">
        <w:rPr>
          <w:rFonts w:ascii="Arial Rounded MT Bold" w:hAnsi="Arial Rounded MT Bold"/>
          <w:color w:val="1F3864" w:themeColor="accent5" w:themeShade="80"/>
        </w:rPr>
        <w:t>DATA ANALYSIS</w:t>
      </w:r>
    </w:p>
    <w:p w:rsidR="0064435B" w:rsidRPr="0064435B" w:rsidRDefault="0064435B" w:rsidP="0064435B">
      <w:pPr>
        <w:pStyle w:val="ListParagraph"/>
        <w:numPr>
          <w:ilvl w:val="0"/>
          <w:numId w:val="25"/>
        </w:numPr>
        <w:spacing w:after="200"/>
        <w:rPr>
          <w:rFonts w:ascii="Arial" w:hAnsi="Arial" w:cs="Arial"/>
        </w:rPr>
      </w:pPr>
      <w:r w:rsidRPr="0064435B">
        <w:rPr>
          <w:rFonts w:ascii="Arial" w:hAnsi="Arial" w:cs="Arial"/>
        </w:rPr>
        <w:t>Calculate a rate of reaction per gram of potato for each trial. Rate = time/grams</w:t>
      </w:r>
    </w:p>
    <w:p w:rsidR="0064435B" w:rsidRPr="0064435B" w:rsidRDefault="0064435B" w:rsidP="0064435B">
      <w:pPr>
        <w:pStyle w:val="ListParagraph"/>
        <w:numPr>
          <w:ilvl w:val="0"/>
          <w:numId w:val="25"/>
        </w:numPr>
        <w:spacing w:after="200"/>
        <w:rPr>
          <w:rFonts w:ascii="Arial" w:hAnsi="Arial" w:cs="Arial"/>
        </w:rPr>
      </w:pPr>
      <w:r w:rsidRPr="0064435B">
        <w:rPr>
          <w:rFonts w:ascii="Arial" w:hAnsi="Arial" w:cs="Arial"/>
        </w:rPr>
        <w:t>Graph the data. Include a title, labels, units, and a key.</w:t>
      </w:r>
    </w:p>
    <w:p w:rsidR="0064435B" w:rsidRPr="0064435B" w:rsidRDefault="0064435B" w:rsidP="0064435B">
      <w:pPr>
        <w:pStyle w:val="ListParagraph"/>
        <w:ind w:left="2160"/>
        <w:rPr>
          <w:rFonts w:ascii="Arial" w:hAnsi="Arial" w:cs="Arial"/>
        </w:rPr>
      </w:pPr>
      <w:r w:rsidRPr="0064435B">
        <w:rPr>
          <w:rFonts w:ascii="Arial" w:hAnsi="Arial" w:cs="Arial"/>
        </w:rPr>
        <w:t xml:space="preserve">     Type of graph: bar/column graph</w:t>
      </w:r>
    </w:p>
    <w:p w:rsidR="0064435B" w:rsidRDefault="0064435B" w:rsidP="0064435B">
      <w:pPr>
        <w:rPr>
          <w:rFonts w:ascii="Arial Rounded MT Bold" w:hAnsi="Arial Rounded MT Bold"/>
          <w:color w:val="1F3864" w:themeColor="accent5" w:themeShade="80"/>
        </w:rPr>
      </w:pPr>
      <w:r>
        <w:rPr>
          <w:rFonts w:ascii="Arial Rounded MT Bold" w:hAnsi="Arial Rounded MT Bold"/>
          <w:color w:val="1F3864" w:themeColor="accent5" w:themeShade="80"/>
        </w:rPr>
        <w:tab/>
      </w:r>
    </w:p>
    <w:p w:rsidR="0064435B" w:rsidRPr="00255C96" w:rsidRDefault="0064435B" w:rsidP="0064435B">
      <w:pPr>
        <w:ind w:firstLine="360"/>
        <w:rPr>
          <w:rFonts w:ascii="Arial Rounded MT Bold" w:hAnsi="Arial Rounded MT Bold"/>
          <w:i/>
          <w:color w:val="1F3864" w:themeColor="accent5" w:themeShade="80"/>
        </w:rPr>
      </w:pPr>
      <w:r w:rsidRPr="00255C96">
        <w:rPr>
          <w:rFonts w:ascii="Arial Rounded MT Bold" w:hAnsi="Arial Rounded MT Bold"/>
          <w:color w:val="1F3864" w:themeColor="accent5" w:themeShade="80"/>
        </w:rPr>
        <w:t>Analysis Questions</w:t>
      </w:r>
    </w:p>
    <w:p w:rsidR="0064435B" w:rsidRPr="0064435B" w:rsidRDefault="0064435B" w:rsidP="0064435B">
      <w:pPr>
        <w:pStyle w:val="ListParagraph"/>
        <w:numPr>
          <w:ilvl w:val="0"/>
          <w:numId w:val="26"/>
        </w:numPr>
        <w:spacing w:after="200"/>
        <w:rPr>
          <w:rFonts w:ascii="Arial" w:hAnsi="Arial" w:cs="Arial"/>
        </w:rPr>
      </w:pPr>
      <w:r w:rsidRPr="0064435B">
        <w:rPr>
          <w:rFonts w:ascii="Arial" w:hAnsi="Arial" w:cs="Arial"/>
        </w:rPr>
        <w:t>What did the catalase do? How do you know?</w:t>
      </w:r>
    </w:p>
    <w:p w:rsidR="0064435B" w:rsidRPr="0064435B" w:rsidRDefault="0064435B" w:rsidP="0064435B">
      <w:pPr>
        <w:rPr>
          <w:rFonts w:ascii="Arial" w:hAnsi="Arial" w:cs="Arial"/>
        </w:rPr>
      </w:pPr>
    </w:p>
    <w:p w:rsidR="0064435B" w:rsidRPr="0064435B" w:rsidRDefault="0064435B" w:rsidP="0064435B">
      <w:pPr>
        <w:pStyle w:val="ListParagraph"/>
        <w:numPr>
          <w:ilvl w:val="0"/>
          <w:numId w:val="26"/>
        </w:numPr>
        <w:spacing w:after="200"/>
        <w:rPr>
          <w:rFonts w:ascii="Arial" w:hAnsi="Arial" w:cs="Arial"/>
        </w:rPr>
      </w:pPr>
      <w:r w:rsidRPr="0064435B">
        <w:rPr>
          <w:rFonts w:ascii="Arial" w:hAnsi="Arial" w:cs="Arial"/>
        </w:rPr>
        <w:t>What did grinding the potato up do to the rate? Why did this change the rate?</w:t>
      </w:r>
    </w:p>
    <w:p w:rsidR="0064435B" w:rsidRPr="0064435B" w:rsidRDefault="0064435B" w:rsidP="0064435B">
      <w:pPr>
        <w:rPr>
          <w:rFonts w:ascii="Arial" w:hAnsi="Arial" w:cs="Arial"/>
        </w:rPr>
      </w:pPr>
    </w:p>
    <w:p w:rsidR="0064435B" w:rsidRPr="0064435B" w:rsidRDefault="0064435B" w:rsidP="0064435B">
      <w:pPr>
        <w:pStyle w:val="ListParagraph"/>
        <w:rPr>
          <w:rFonts w:ascii="Arial" w:hAnsi="Arial" w:cs="Arial"/>
        </w:rPr>
      </w:pPr>
    </w:p>
    <w:p w:rsidR="0064435B" w:rsidRPr="0064435B" w:rsidRDefault="0064435B" w:rsidP="0064435B">
      <w:pPr>
        <w:pStyle w:val="ListParagraph"/>
        <w:numPr>
          <w:ilvl w:val="0"/>
          <w:numId w:val="26"/>
        </w:numPr>
        <w:spacing w:after="200"/>
        <w:rPr>
          <w:rFonts w:ascii="Arial" w:hAnsi="Arial" w:cs="Arial"/>
        </w:rPr>
      </w:pPr>
      <w:r w:rsidRPr="0064435B">
        <w:rPr>
          <w:rFonts w:ascii="Arial" w:hAnsi="Arial" w:cs="Arial"/>
        </w:rPr>
        <w:t>What did cooking the potato do to the rate? What conclusion can you draw about that result?</w:t>
      </w:r>
    </w:p>
    <w:p w:rsidR="0064435B" w:rsidRPr="0064435B" w:rsidRDefault="0064435B" w:rsidP="0064435B">
      <w:pPr>
        <w:rPr>
          <w:rFonts w:ascii="Arial" w:hAnsi="Arial" w:cs="Arial"/>
        </w:rPr>
      </w:pPr>
    </w:p>
    <w:p w:rsidR="00761E06" w:rsidRDefault="00761E06" w:rsidP="00761E06">
      <w:pPr>
        <w:spacing w:after="202"/>
        <w:ind w:left="34"/>
      </w:pPr>
    </w:p>
    <w:p w:rsidR="00761E06" w:rsidRDefault="00761E06" w:rsidP="00761E06">
      <w:pPr>
        <w:spacing w:after="202"/>
        <w:ind w:left="34"/>
      </w:pPr>
    </w:p>
    <w:p w:rsidR="00EF053E" w:rsidRDefault="00656631" w:rsidP="00EF053E">
      <w:pPr>
        <w:ind w:right="630"/>
        <w:rPr>
          <w:rFonts w:ascii="Candara" w:hAnsi="Candara"/>
          <w:b/>
          <w:color w:val="C00000"/>
        </w:rPr>
      </w:pPr>
      <w:r w:rsidRPr="00761E06">
        <w:rPr>
          <w:rFonts w:ascii="Candara" w:hAnsi="Candara"/>
          <w:b/>
        </w:rPr>
        <w:br w:type="page"/>
      </w:r>
      <w:r w:rsidR="00EF053E" w:rsidRPr="00871859">
        <w:rPr>
          <w:rFonts w:ascii="Candara" w:hAnsi="Candara"/>
          <w:b/>
          <w:color w:val="C00000"/>
        </w:rPr>
        <w:lastRenderedPageBreak/>
        <w:t>AP BIOLOGY 2019-20</w:t>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t>LAB REPORT TEMPLATE</w:t>
      </w:r>
    </w:p>
    <w:p w:rsidR="00237A69" w:rsidRDefault="00237A69" w:rsidP="00237A69">
      <w:pPr>
        <w:pStyle w:val="Header"/>
        <w:rPr>
          <w:sz w:val="20"/>
        </w:rPr>
      </w:pPr>
    </w:p>
    <w:p w:rsidR="00237A69" w:rsidRPr="00237A69" w:rsidRDefault="00237A69" w:rsidP="00237A69">
      <w:pPr>
        <w:pStyle w:val="Header"/>
        <w:rPr>
          <w:sz w:val="20"/>
        </w:rPr>
      </w:pPr>
      <w:r w:rsidRPr="00237A69">
        <w:rPr>
          <w:sz w:val="20"/>
        </w:rPr>
        <w:t>Font Style and Size:  Times New Roman, 12</w:t>
      </w:r>
      <w:r w:rsidRPr="00237A69">
        <w:rPr>
          <w:sz w:val="20"/>
        </w:rPr>
        <w:tab/>
      </w:r>
      <w:r w:rsidRPr="00237A69">
        <w:rPr>
          <w:sz w:val="20"/>
        </w:rPr>
        <w:tab/>
        <w:t>Double-Spacing for the Whole Document</w:t>
      </w:r>
    </w:p>
    <w:p w:rsidR="00237A69" w:rsidRPr="00237A69" w:rsidRDefault="00237A69" w:rsidP="00237A69">
      <w:pPr>
        <w:pStyle w:val="Header"/>
        <w:rPr>
          <w:sz w:val="20"/>
        </w:rPr>
      </w:pPr>
      <w:r w:rsidRPr="00237A69">
        <w:rPr>
          <w:sz w:val="20"/>
        </w:rPr>
        <w:t>No Use of Bold Text</w:t>
      </w:r>
      <w:r w:rsidRPr="00237A69">
        <w:rPr>
          <w:sz w:val="20"/>
        </w:rPr>
        <w:tab/>
        <w:t>Section Titles Centered and in ALL CAPS</w:t>
      </w:r>
      <w:r w:rsidRPr="00237A69">
        <w:rPr>
          <w:sz w:val="20"/>
        </w:rPr>
        <w:tab/>
        <w:t>Avoid First-Person Narrative</w:t>
      </w:r>
    </w:p>
    <w:p w:rsidR="00EF053E" w:rsidRDefault="00A91732" w:rsidP="00EF053E">
      <w:pPr>
        <w:spacing w:line="259" w:lineRule="auto"/>
        <w:jc w:val="right"/>
      </w:pPr>
      <w:r>
        <w:rPr>
          <w:rFonts w:ascii="Candara" w:hAnsi="Candara"/>
          <w:color w:val="008000"/>
        </w:rPr>
        <w:pict>
          <v:rect id="_x0000_i1032" style="width:0;height:1.5pt" o:hralign="center" o:hrstd="t" o:hr="t" fillcolor="#aca899" stroked="f"/>
        </w:pict>
      </w:r>
    </w:p>
    <w:p w:rsidR="00EF053E" w:rsidRDefault="00EF053E" w:rsidP="00EF053E">
      <w:pPr>
        <w:spacing w:after="160" w:line="259" w:lineRule="auto"/>
        <w:jc w:val="center"/>
      </w:pPr>
      <w:r w:rsidRPr="00BE187C">
        <w:t xml:space="preserve">Changes in Winogradsky column microbial diversity when limiting nutrients are introduced to environments </w:t>
      </w:r>
    </w:p>
    <w:p w:rsidR="00EF053E" w:rsidRPr="00EF053E" w:rsidRDefault="00EF053E" w:rsidP="00EF053E">
      <w:pPr>
        <w:spacing w:after="160" w:line="259" w:lineRule="auto"/>
        <w:jc w:val="center"/>
        <w:rPr>
          <w:rFonts w:ascii="Candara" w:hAnsi="Candara"/>
          <w:b/>
        </w:rPr>
      </w:pPr>
      <w:r w:rsidRPr="00BE187C">
        <w:t>with varying carbon sources</w:t>
      </w:r>
      <w:r w:rsidRPr="00686BE0">
        <w:rPr>
          <w:i/>
        </w:rPr>
        <w:t xml:space="preserve"> </w:t>
      </w:r>
      <w:r>
        <w:t>– a descriptive title</w:t>
      </w:r>
    </w:p>
    <w:p w:rsidR="00EF053E" w:rsidRPr="00686BE0" w:rsidRDefault="00EF053E" w:rsidP="00EF053E">
      <w:pPr>
        <w:spacing w:line="480" w:lineRule="auto"/>
        <w:jc w:val="center"/>
      </w:pPr>
      <w:r w:rsidRPr="00686BE0">
        <w:t>Your Name</w:t>
      </w:r>
    </w:p>
    <w:p w:rsidR="00EF053E" w:rsidRDefault="00EF053E" w:rsidP="00EF053E">
      <w:pPr>
        <w:spacing w:line="480" w:lineRule="auto"/>
        <w:jc w:val="center"/>
        <w:rPr>
          <w:i/>
        </w:rPr>
      </w:pPr>
      <w:r w:rsidRPr="00686BE0">
        <w:t>April 15</w:t>
      </w:r>
      <w:r w:rsidRPr="00686BE0">
        <w:rPr>
          <w:vertAlign w:val="superscript"/>
        </w:rPr>
        <w:t>th</w:t>
      </w:r>
      <w:r w:rsidRPr="00686BE0">
        <w:t xml:space="preserve">, 2012 – </w:t>
      </w:r>
      <w:r w:rsidRPr="00BE187C">
        <w:rPr>
          <w:i/>
        </w:rPr>
        <w:t>date of completion</w:t>
      </w:r>
    </w:p>
    <w:p w:rsidR="00EF053E" w:rsidRPr="00BE187C" w:rsidRDefault="00EF053E" w:rsidP="00EF053E">
      <w:pPr>
        <w:spacing w:line="480" w:lineRule="auto"/>
        <w:jc w:val="center"/>
        <w:rPr>
          <w:i/>
        </w:rPr>
      </w:pPr>
      <w:r w:rsidRPr="00BE187C">
        <w:t>AP Biology</w:t>
      </w:r>
      <w:r>
        <w:rPr>
          <w:i/>
        </w:rPr>
        <w:t xml:space="preserve"> – Course Title</w:t>
      </w:r>
    </w:p>
    <w:p w:rsidR="00EF053E" w:rsidRPr="00686BE0" w:rsidRDefault="00EF053E" w:rsidP="00EF053E">
      <w:pPr>
        <w:spacing w:line="480" w:lineRule="auto"/>
        <w:jc w:val="center"/>
      </w:pPr>
      <w:r w:rsidRPr="00686BE0">
        <w:t>INTRODUCTION</w:t>
      </w:r>
    </w:p>
    <w:p w:rsidR="00EF053E" w:rsidRPr="00BE187C" w:rsidRDefault="00EF053E" w:rsidP="00EF053E">
      <w:pPr>
        <w:spacing w:line="480" w:lineRule="auto"/>
        <w:rPr>
          <w:i/>
        </w:rPr>
      </w:pPr>
      <w:r w:rsidRPr="00686BE0">
        <w:tab/>
      </w:r>
      <w:r w:rsidRPr="00BE187C">
        <w:rPr>
          <w:i/>
        </w:rPr>
        <w:t xml:space="preserve">This section should contain the research question(s) being addressed.  </w:t>
      </w:r>
      <w:r w:rsidRPr="00BE187C">
        <w:rPr>
          <w:i/>
          <w:u w:val="single"/>
        </w:rPr>
        <w:t>Justify</w:t>
      </w:r>
      <w:r w:rsidRPr="00BE187C">
        <w:rPr>
          <w:i/>
        </w:rPr>
        <w:t xml:space="preserve"> each question (purpose) with the objectives of the lab.  Avoid being too vague by giving as much depth in your explanation as possible.</w:t>
      </w:r>
    </w:p>
    <w:p w:rsidR="00EF053E" w:rsidRPr="00686BE0" w:rsidRDefault="00EF053E" w:rsidP="00EF053E">
      <w:pPr>
        <w:spacing w:line="480" w:lineRule="auto"/>
        <w:jc w:val="center"/>
      </w:pPr>
      <w:r w:rsidRPr="00686BE0">
        <w:t>HYPOTHESES</w:t>
      </w:r>
    </w:p>
    <w:p w:rsidR="00EF053E" w:rsidRDefault="00EF053E" w:rsidP="00EF053E">
      <w:pPr>
        <w:spacing w:line="480" w:lineRule="auto"/>
        <w:rPr>
          <w:i/>
        </w:rPr>
      </w:pPr>
      <w:r w:rsidRPr="00686BE0">
        <w:tab/>
      </w:r>
      <w:r w:rsidRPr="00BE187C">
        <w:rPr>
          <w:i/>
        </w:rPr>
        <w:t xml:space="preserve">Introduce both your </w:t>
      </w:r>
      <w:r w:rsidRPr="00BE187C">
        <w:rPr>
          <w:i/>
          <w:u w:val="single"/>
        </w:rPr>
        <w:t>research (alternative) hypothesis</w:t>
      </w:r>
      <w:r w:rsidRPr="00BE187C">
        <w:rPr>
          <w:i/>
        </w:rPr>
        <w:t xml:space="preserve"> and your </w:t>
      </w:r>
      <w:r w:rsidRPr="00BE187C">
        <w:rPr>
          <w:i/>
          <w:u w:val="single"/>
        </w:rPr>
        <w:t>null hypothesis</w:t>
      </w:r>
      <w:r w:rsidRPr="00BE187C">
        <w:rPr>
          <w:i/>
        </w:rPr>
        <w:t xml:space="preserve"> in this section.  Use an </w:t>
      </w:r>
      <w:r w:rsidRPr="00BE187C">
        <w:rPr>
          <w:i/>
          <w:u w:val="single"/>
        </w:rPr>
        <w:t>‘If, then, because’</w:t>
      </w:r>
      <w:r w:rsidRPr="00BE187C">
        <w:rPr>
          <w:b/>
          <w:i/>
        </w:rPr>
        <w:t xml:space="preserve"> </w:t>
      </w:r>
      <w:r w:rsidRPr="00BE187C">
        <w:rPr>
          <w:i/>
        </w:rPr>
        <w:t xml:space="preserve">format whenever possible.  Identify the scientific reasoning behind your hypothesis.  This should be a brief paragraph of explanation behind your hypothesis.  Use </w:t>
      </w:r>
      <w:r w:rsidRPr="00BE187C">
        <w:rPr>
          <w:i/>
          <w:u w:val="single"/>
        </w:rPr>
        <w:t>concepts from biology</w:t>
      </w:r>
      <w:r w:rsidRPr="00BE187C">
        <w:rPr>
          <w:i/>
        </w:rPr>
        <w:t xml:space="preserve"> to support your prediction.  The null hypothesis basically states the opposite of the research hypothesis.  The null can also state that there is no relationship between the tested variables.  A null hypothesis is a statistical hypothesis that is tested for </w:t>
      </w:r>
      <w:r w:rsidRPr="00BE187C">
        <w:rPr>
          <w:i/>
          <w:u w:val="single"/>
        </w:rPr>
        <w:t>possible rejection</w:t>
      </w:r>
      <w:r w:rsidRPr="00BE187C">
        <w:rPr>
          <w:i/>
        </w:rPr>
        <w:t xml:space="preserve"> under the assumption that it is true.  Ex:  If your research hypothesis begins as “If plants receive only green light, overall growth will be reduced, because…”, your null hypothesis could state “The color of light received by a plant will have no effect on the rate of growth.”</w:t>
      </w:r>
    </w:p>
    <w:p w:rsidR="00EF053E" w:rsidRPr="00BE187C" w:rsidRDefault="00EF053E" w:rsidP="00EF053E">
      <w:pPr>
        <w:spacing w:line="480" w:lineRule="auto"/>
        <w:rPr>
          <w:i/>
        </w:rPr>
      </w:pPr>
    </w:p>
    <w:p w:rsidR="00EF053E" w:rsidRDefault="00EF053E" w:rsidP="00EF053E">
      <w:pPr>
        <w:spacing w:line="480" w:lineRule="auto"/>
        <w:jc w:val="center"/>
      </w:pPr>
      <w:r>
        <w:t>EXPERIMENTAL DESIGN</w:t>
      </w:r>
    </w:p>
    <w:p w:rsidR="00EF053E" w:rsidRDefault="00EF053E" w:rsidP="00EF053E">
      <w:pPr>
        <w:spacing w:line="480" w:lineRule="auto"/>
        <w:jc w:val="center"/>
      </w:pPr>
      <w:r>
        <w:t>VARIABLES</w:t>
      </w:r>
    </w:p>
    <w:p w:rsidR="00EF053E" w:rsidRPr="00BE187C" w:rsidRDefault="00EF053E" w:rsidP="00EF053E">
      <w:pPr>
        <w:spacing w:line="480" w:lineRule="auto"/>
        <w:rPr>
          <w:i/>
        </w:rPr>
      </w:pPr>
      <w:r>
        <w:tab/>
      </w:r>
      <w:r w:rsidRPr="00BE187C">
        <w:rPr>
          <w:i/>
        </w:rPr>
        <w:t xml:space="preserve">Use this section to describe the </w:t>
      </w:r>
      <w:r w:rsidRPr="00BE187C">
        <w:rPr>
          <w:i/>
          <w:u w:val="single"/>
        </w:rPr>
        <w:t>independent,</w:t>
      </w:r>
      <w:r w:rsidRPr="00BE187C">
        <w:rPr>
          <w:i/>
        </w:rPr>
        <w:t xml:space="preserve"> </w:t>
      </w:r>
      <w:r w:rsidRPr="00BE187C">
        <w:rPr>
          <w:i/>
          <w:u w:val="single"/>
        </w:rPr>
        <w:t>dependent</w:t>
      </w:r>
      <w:r w:rsidRPr="00BE187C">
        <w:rPr>
          <w:i/>
        </w:rPr>
        <w:t xml:space="preserve">, and </w:t>
      </w:r>
      <w:r w:rsidRPr="00BE187C">
        <w:rPr>
          <w:i/>
          <w:u w:val="single"/>
        </w:rPr>
        <w:t>controlled</w:t>
      </w:r>
      <w:r w:rsidRPr="00BE187C">
        <w:rPr>
          <w:i/>
        </w:rPr>
        <w:t xml:space="preserve"> variables of your experiment.  Remember that controlled variables are any aspect that is kept constant throughout the experiment.  You should also give a detailed description of your </w:t>
      </w:r>
      <w:r w:rsidRPr="00BE187C">
        <w:rPr>
          <w:i/>
          <w:u w:val="single"/>
        </w:rPr>
        <w:t>control group</w:t>
      </w:r>
      <w:r w:rsidRPr="00BE187C">
        <w:rPr>
          <w:i/>
        </w:rPr>
        <w:t xml:space="preserve"> and how it is used for purposes of comparison.</w:t>
      </w:r>
    </w:p>
    <w:p w:rsidR="00EF053E" w:rsidRDefault="00EF053E" w:rsidP="00EF053E">
      <w:pPr>
        <w:spacing w:line="480" w:lineRule="auto"/>
        <w:jc w:val="center"/>
      </w:pPr>
      <w:r>
        <w:lastRenderedPageBreak/>
        <w:t>MATERIALS</w:t>
      </w:r>
    </w:p>
    <w:p w:rsidR="00EF053E" w:rsidRPr="00BE187C" w:rsidRDefault="00EF053E" w:rsidP="00EF053E">
      <w:pPr>
        <w:spacing w:line="480" w:lineRule="auto"/>
        <w:ind w:firstLine="720"/>
        <w:rPr>
          <w:i/>
        </w:rPr>
      </w:pPr>
      <w:r w:rsidRPr="00BE187C">
        <w:rPr>
          <w:i/>
        </w:rPr>
        <w:t>Give a brief list of important materials used during the experiment.  You can either literally list materials or describe them in a short paragraph.  Pictures or sketches made in your lab notebook do not necessarily need to be included in this final report.  If you do decide to insert a digital image, be sure it is given a proper figure title as demonstrated later in the results section.</w:t>
      </w:r>
    </w:p>
    <w:p w:rsidR="00EF053E" w:rsidRDefault="00EF053E" w:rsidP="00EF053E">
      <w:pPr>
        <w:spacing w:line="480" w:lineRule="auto"/>
        <w:jc w:val="center"/>
      </w:pPr>
      <w:r>
        <w:t>PROCEDURES</w:t>
      </w:r>
    </w:p>
    <w:p w:rsidR="00EF053E" w:rsidRPr="00BE187C" w:rsidRDefault="00EF053E" w:rsidP="00EF053E">
      <w:pPr>
        <w:spacing w:line="480" w:lineRule="auto"/>
        <w:rPr>
          <w:i/>
        </w:rPr>
      </w:pPr>
      <w:r>
        <w:tab/>
      </w:r>
      <w:r w:rsidRPr="00BE187C">
        <w:rPr>
          <w:i/>
        </w:rPr>
        <w:t>Unlike in your pre-lab, this should not be a list of numbered steps.  Instead, this should be a detailed recounting of the experiment that takes the reader through every step.  Be sure your descriptions include how all of the above listed materials are used.  This description should be easy to follow to the point of being easily reproduced by another student.</w:t>
      </w:r>
    </w:p>
    <w:p w:rsidR="00EF053E" w:rsidRDefault="00EF053E" w:rsidP="00EF053E">
      <w:pPr>
        <w:spacing w:line="480" w:lineRule="auto"/>
        <w:jc w:val="center"/>
      </w:pPr>
      <w:r>
        <w:t>RESULTS</w:t>
      </w:r>
    </w:p>
    <w:p w:rsidR="00EF053E" w:rsidRDefault="00EF053E" w:rsidP="00EF053E">
      <w:pPr>
        <w:spacing w:line="480" w:lineRule="auto"/>
        <w:rPr>
          <w:i/>
        </w:rPr>
      </w:pPr>
      <w:r>
        <w:tab/>
      </w:r>
      <w:r w:rsidRPr="00BE187C">
        <w:rPr>
          <w:i/>
        </w:rPr>
        <w:t>Create data tables to record your data in an organized fashion throughout the lab.  This includes quantitative AND qualitative data.  Qualitative data should be described in paragraph form.  Avoid discussing the data here.  Just state it as an observation, and save discussions for later in the conclusion section.  Be sure to label units to be recorded.  Data table borders should be formatted to appear similar to the example shown.  Tables should be numbered (Table 1) and given a descriptive title.  Note that table titles appear above the table while titles for figures appear at the bottom.</w:t>
      </w:r>
    </w:p>
    <w:p w:rsidR="00EF053E" w:rsidRDefault="00EF053E" w:rsidP="00EF053E">
      <w:pPr>
        <w:spacing w:line="480" w:lineRule="auto"/>
      </w:pPr>
    </w:p>
    <w:p w:rsidR="00EF053E" w:rsidRPr="001A6A68" w:rsidRDefault="00EF053E" w:rsidP="00EF053E">
      <w:pPr>
        <w:rPr>
          <w:sz w:val="22"/>
        </w:rPr>
      </w:pPr>
      <w:r w:rsidRPr="001A6A68">
        <w:rPr>
          <w:sz w:val="22"/>
        </w:rPr>
        <w:t>Table 1.  Column contents after eight weeks of incubation</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1620"/>
        <w:gridCol w:w="1620"/>
        <w:gridCol w:w="1638"/>
      </w:tblGrid>
      <w:tr w:rsidR="00EF053E" w:rsidRPr="001A6A68" w:rsidTr="00D531EF">
        <w:tc>
          <w:tcPr>
            <w:tcW w:w="2448" w:type="dxa"/>
            <w:tcBorders>
              <w:top w:val="single" w:sz="4" w:space="0" w:color="auto"/>
              <w:bottom w:val="single" w:sz="4" w:space="0" w:color="auto"/>
              <w:right w:val="nil"/>
            </w:tcBorders>
          </w:tcPr>
          <w:p w:rsidR="00EF053E" w:rsidRPr="001A6A68" w:rsidRDefault="00EF053E" w:rsidP="00D531EF">
            <w:pPr>
              <w:rPr>
                <w:sz w:val="22"/>
                <w:szCs w:val="22"/>
              </w:rPr>
            </w:pPr>
          </w:p>
        </w:tc>
        <w:tc>
          <w:tcPr>
            <w:tcW w:w="2250"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1</w:t>
            </w:r>
          </w:p>
          <w:p w:rsidR="00EF053E" w:rsidRPr="001A6A68" w:rsidRDefault="00EF053E" w:rsidP="00D531EF">
            <w:pPr>
              <w:jc w:val="center"/>
            </w:pPr>
            <w:r w:rsidRPr="001A6A68">
              <w:rPr>
                <w:sz w:val="22"/>
                <w:szCs w:val="22"/>
              </w:rPr>
              <w:t>(no carbon added)</w:t>
            </w:r>
          </w:p>
        </w:tc>
        <w:tc>
          <w:tcPr>
            <w:tcW w:w="1620"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2</w:t>
            </w:r>
          </w:p>
          <w:p w:rsidR="00EF053E" w:rsidRPr="001A6A68" w:rsidRDefault="00EF053E" w:rsidP="00D531EF">
            <w:pPr>
              <w:jc w:val="center"/>
              <w:rPr>
                <w:sz w:val="22"/>
                <w:szCs w:val="22"/>
              </w:rPr>
            </w:pPr>
            <w:r w:rsidRPr="001A6A68">
              <w:rPr>
                <w:sz w:val="22"/>
                <w:szCs w:val="22"/>
              </w:rPr>
              <w:t>(newspaper)</w:t>
            </w:r>
          </w:p>
        </w:tc>
        <w:tc>
          <w:tcPr>
            <w:tcW w:w="1620"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3</w:t>
            </w:r>
          </w:p>
          <w:p w:rsidR="00EF053E" w:rsidRPr="001A6A68" w:rsidRDefault="00EF053E" w:rsidP="00D531EF">
            <w:pPr>
              <w:jc w:val="center"/>
              <w:rPr>
                <w:sz w:val="22"/>
                <w:szCs w:val="22"/>
              </w:rPr>
            </w:pPr>
            <w:r w:rsidRPr="001A6A68">
              <w:rPr>
                <w:sz w:val="22"/>
                <w:szCs w:val="22"/>
              </w:rPr>
              <w:t>(leaf litter)</w:t>
            </w:r>
          </w:p>
        </w:tc>
        <w:tc>
          <w:tcPr>
            <w:tcW w:w="1638"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4</w:t>
            </w:r>
          </w:p>
          <w:p w:rsidR="00EF053E" w:rsidRPr="001A6A68" w:rsidRDefault="00EF053E" w:rsidP="00D531EF">
            <w:pPr>
              <w:jc w:val="center"/>
              <w:rPr>
                <w:sz w:val="22"/>
                <w:szCs w:val="22"/>
              </w:rPr>
            </w:pPr>
            <w:r w:rsidRPr="001A6A68">
              <w:rPr>
                <w:sz w:val="22"/>
                <w:szCs w:val="22"/>
              </w:rPr>
              <w:t>(CaCO</w:t>
            </w:r>
            <w:r w:rsidRPr="001A6A68">
              <w:rPr>
                <w:sz w:val="22"/>
                <w:szCs w:val="22"/>
                <w:vertAlign w:val="subscript"/>
              </w:rPr>
              <w:t xml:space="preserve">3 </w:t>
            </w:r>
            <w:r w:rsidRPr="001A6A68">
              <w:rPr>
                <w:sz w:val="22"/>
                <w:szCs w:val="22"/>
              </w:rPr>
              <w:t>- chalk)</w:t>
            </w:r>
          </w:p>
        </w:tc>
      </w:tr>
      <w:tr w:rsidR="00EF053E" w:rsidRPr="001A6A68" w:rsidTr="00D531EF">
        <w:tc>
          <w:tcPr>
            <w:tcW w:w="2448" w:type="dxa"/>
            <w:tcBorders>
              <w:top w:val="single" w:sz="4" w:space="0" w:color="auto"/>
              <w:bottom w:val="nil"/>
            </w:tcBorders>
          </w:tcPr>
          <w:p w:rsidR="00EF053E" w:rsidRPr="001A6A68" w:rsidRDefault="00EF053E" w:rsidP="00D531EF">
            <w:pPr>
              <w:rPr>
                <w:sz w:val="22"/>
                <w:szCs w:val="22"/>
              </w:rPr>
            </w:pPr>
            <w:r w:rsidRPr="001A6A68">
              <w:rPr>
                <w:sz w:val="22"/>
                <w:szCs w:val="22"/>
              </w:rPr>
              <w:t>Algae (</w:t>
            </w:r>
            <w:r w:rsidRPr="001A6A68">
              <w:rPr>
                <w:i/>
                <w:sz w:val="22"/>
                <w:szCs w:val="22"/>
              </w:rPr>
              <w:t>Chlorella</w:t>
            </w:r>
            <w:r w:rsidRPr="001A6A68">
              <w:rPr>
                <w:sz w:val="22"/>
                <w:szCs w:val="22"/>
              </w:rPr>
              <w:t>)</w:t>
            </w:r>
          </w:p>
        </w:tc>
        <w:tc>
          <w:tcPr>
            <w:tcW w:w="2250" w:type="dxa"/>
            <w:tcBorders>
              <w:top w:val="single" w:sz="4" w:space="0" w:color="auto"/>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single" w:sz="4" w:space="0" w:color="auto"/>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Algae (</w:t>
            </w:r>
            <w:r w:rsidRPr="001A6A68">
              <w:rPr>
                <w:bCs/>
                <w:i/>
                <w:iCs/>
                <w:sz w:val="22"/>
                <w:szCs w:val="22"/>
              </w:rPr>
              <w:t>Chlamydomonas</w:t>
            </w:r>
            <w:r w:rsidRPr="001A6A68">
              <w:rPr>
                <w:sz w:val="22"/>
                <w:szCs w:val="22"/>
              </w:rPr>
              <w:t>)</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Algae (</w:t>
            </w:r>
            <w:r w:rsidRPr="001A6A68">
              <w:rPr>
                <w:i/>
                <w:sz w:val="22"/>
                <w:szCs w:val="22"/>
              </w:rPr>
              <w:t>Euglena</w:t>
            </w:r>
            <w:r w:rsidRPr="001A6A68">
              <w:rPr>
                <w:sz w:val="22"/>
                <w:szCs w:val="22"/>
              </w:rPr>
              <w:t>)</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Algae (diatoms)</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Protozoa</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i/>
                <w:sz w:val="22"/>
                <w:szCs w:val="22"/>
              </w:rPr>
              <w:t>Chlorobium</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Ferrous sulfide or oxide</w:t>
            </w:r>
          </w:p>
        </w:tc>
        <w:tc>
          <w:tcPr>
            <w:tcW w:w="2250" w:type="dxa"/>
            <w:tcBorders>
              <w:top w:val="nil"/>
              <w:bottom w:val="nil"/>
              <w:right w:val="nil"/>
            </w:tcBorders>
          </w:tcPr>
          <w:p w:rsidR="00EF053E" w:rsidRPr="001A6A68" w:rsidRDefault="00EF053E" w:rsidP="00D531EF">
            <w:pPr>
              <w:jc w:val="center"/>
              <w:rPr>
                <w:sz w:val="22"/>
                <w:szCs w:val="22"/>
              </w:rPr>
            </w:pPr>
            <w:r w:rsidRPr="001A6A68">
              <w:rPr>
                <w:sz w:val="22"/>
                <w:szCs w:val="22"/>
              </w:rPr>
              <w:t>Dark sides</w:t>
            </w:r>
          </w:p>
        </w:tc>
        <w:tc>
          <w:tcPr>
            <w:tcW w:w="1620" w:type="dxa"/>
            <w:tcBorders>
              <w:top w:val="nil"/>
              <w:left w:val="nil"/>
              <w:bottom w:val="nil"/>
              <w:right w:val="nil"/>
            </w:tcBorders>
          </w:tcPr>
          <w:p w:rsidR="00EF053E" w:rsidRPr="001A6A68" w:rsidRDefault="00EF053E" w:rsidP="00D531EF">
            <w:pPr>
              <w:jc w:val="center"/>
              <w:rPr>
                <w:sz w:val="22"/>
                <w:szCs w:val="22"/>
              </w:rPr>
            </w:pPr>
            <w:r w:rsidRPr="001A6A68">
              <w:rPr>
                <w:sz w:val="22"/>
                <w:szCs w:val="22"/>
              </w:rPr>
              <w:t>All sides</w:t>
            </w:r>
          </w:p>
        </w:tc>
        <w:tc>
          <w:tcPr>
            <w:tcW w:w="1620" w:type="dxa"/>
            <w:tcBorders>
              <w:top w:val="nil"/>
              <w:left w:val="nil"/>
              <w:bottom w:val="nil"/>
              <w:right w:val="nil"/>
            </w:tcBorders>
          </w:tcPr>
          <w:p w:rsidR="00EF053E" w:rsidRPr="001A6A68" w:rsidRDefault="00EF053E" w:rsidP="00D531EF">
            <w:pPr>
              <w:jc w:val="center"/>
              <w:rPr>
                <w:sz w:val="22"/>
                <w:szCs w:val="22"/>
              </w:rPr>
            </w:pPr>
            <w:r w:rsidRPr="001A6A68">
              <w:rPr>
                <w:sz w:val="22"/>
                <w:szCs w:val="22"/>
              </w:rPr>
              <w:t>Dark sides</w:t>
            </w:r>
          </w:p>
        </w:tc>
        <w:tc>
          <w:tcPr>
            <w:tcW w:w="1638" w:type="dxa"/>
            <w:tcBorders>
              <w:top w:val="nil"/>
              <w:left w:val="nil"/>
              <w:bottom w:val="nil"/>
              <w:right w:val="nil"/>
            </w:tcBorders>
          </w:tcPr>
          <w:p w:rsidR="00EF053E" w:rsidRPr="001A6A68" w:rsidRDefault="00EF053E" w:rsidP="00D531EF">
            <w:pPr>
              <w:jc w:val="center"/>
              <w:rPr>
                <w:sz w:val="22"/>
                <w:szCs w:val="22"/>
              </w:rPr>
            </w:pPr>
            <w:r w:rsidRPr="001A6A68">
              <w:rPr>
                <w:sz w:val="22"/>
                <w:szCs w:val="22"/>
              </w:rPr>
              <w:t>Dark sides</w:t>
            </w:r>
          </w:p>
        </w:tc>
      </w:tr>
      <w:tr w:rsidR="00EF053E" w:rsidRPr="001A6A68" w:rsidTr="00D531EF">
        <w:tc>
          <w:tcPr>
            <w:tcW w:w="2448" w:type="dxa"/>
            <w:tcBorders>
              <w:top w:val="nil"/>
              <w:bottom w:val="single" w:sz="4" w:space="0" w:color="auto"/>
              <w:right w:val="single" w:sz="4" w:space="0" w:color="auto"/>
            </w:tcBorders>
          </w:tcPr>
          <w:p w:rsidR="00EF053E" w:rsidRPr="001A6A68" w:rsidRDefault="00EF053E" w:rsidP="00D531EF">
            <w:pPr>
              <w:rPr>
                <w:sz w:val="22"/>
                <w:szCs w:val="22"/>
              </w:rPr>
            </w:pPr>
            <w:r w:rsidRPr="001A6A68">
              <w:rPr>
                <w:sz w:val="22"/>
                <w:szCs w:val="22"/>
              </w:rPr>
              <w:t>Iron oxide</w:t>
            </w:r>
          </w:p>
        </w:tc>
        <w:tc>
          <w:tcPr>
            <w:tcW w:w="2250" w:type="dxa"/>
            <w:tcBorders>
              <w:top w:val="nil"/>
              <w:left w:val="single" w:sz="4" w:space="0" w:color="auto"/>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c>
          <w:tcPr>
            <w:tcW w:w="1638" w:type="dxa"/>
            <w:tcBorders>
              <w:top w:val="nil"/>
              <w:left w:val="nil"/>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r>
    </w:tbl>
    <w:p w:rsidR="00EF053E" w:rsidRPr="00D96E0F" w:rsidRDefault="00EF053E" w:rsidP="00EF053E">
      <w:pPr>
        <w:rPr>
          <w:i/>
        </w:rPr>
      </w:pPr>
      <w:r w:rsidRPr="001A6A68">
        <w:rPr>
          <w:i/>
          <w:sz w:val="18"/>
        </w:rPr>
        <w:t>+ through +++ indicates degree of organism observed, − indicates organisms not found</w:t>
      </w:r>
    </w:p>
    <w:p w:rsidR="00EF053E" w:rsidRPr="00D96E0F" w:rsidRDefault="00EF053E" w:rsidP="00EF053E">
      <w:pPr>
        <w:rPr>
          <w:i/>
        </w:rPr>
      </w:pPr>
    </w:p>
    <w:p w:rsidR="00EF053E" w:rsidRPr="00D96E0F" w:rsidRDefault="00EF053E" w:rsidP="00EF053E">
      <w:pPr>
        <w:rPr>
          <w:i/>
        </w:rPr>
      </w:pPr>
    </w:p>
    <w:p w:rsidR="00EF053E" w:rsidRDefault="00EF053E" w:rsidP="00EF053E">
      <w:pPr>
        <w:spacing w:line="480" w:lineRule="auto"/>
      </w:pPr>
      <w:r>
        <w:rPr>
          <w:noProof/>
        </w:rPr>
        <w:lastRenderedPageBreak/>
        <w:drawing>
          <wp:anchor distT="0" distB="0" distL="114300" distR="114300" simplePos="0" relativeHeight="251661312" behindDoc="0" locked="0" layoutInCell="1" allowOverlap="1" wp14:anchorId="73907300" wp14:editId="0798B4C6">
            <wp:simplePos x="0" y="0"/>
            <wp:positionH relativeFrom="column">
              <wp:posOffset>17780</wp:posOffset>
            </wp:positionH>
            <wp:positionV relativeFrom="paragraph">
              <wp:posOffset>-16510</wp:posOffset>
            </wp:positionV>
            <wp:extent cx="2354580" cy="2400935"/>
            <wp:effectExtent l="19050" t="0" r="7620" b="0"/>
            <wp:wrapSquare wrapText="bothSides"/>
            <wp:docPr id="4" name="Picture 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
                    <pic:cNvPicPr>
                      <a:picLocks noChangeAspect="1" noChangeArrowheads="1"/>
                    </pic:cNvPicPr>
                  </pic:nvPicPr>
                  <pic:blipFill>
                    <a:blip r:embed="rId17" cstate="print"/>
                    <a:srcRect/>
                    <a:stretch>
                      <a:fillRect/>
                    </a:stretch>
                  </pic:blipFill>
                  <pic:spPr bwMode="auto">
                    <a:xfrm>
                      <a:off x="0" y="0"/>
                      <a:ext cx="2354580" cy="2400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85BC775" wp14:editId="43FF7778">
            <wp:simplePos x="0" y="0"/>
            <wp:positionH relativeFrom="column">
              <wp:posOffset>2379345</wp:posOffset>
            </wp:positionH>
            <wp:positionV relativeFrom="paragraph">
              <wp:posOffset>-16510</wp:posOffset>
            </wp:positionV>
            <wp:extent cx="2188210" cy="2393315"/>
            <wp:effectExtent l="19050" t="0" r="2540" b="0"/>
            <wp:wrapSquare wrapText="bothSides"/>
            <wp:docPr id="5" name="Picture 5" descr="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5"/>
                    <pic:cNvPicPr>
                      <a:picLocks noChangeAspect="1" noChangeArrowheads="1"/>
                    </pic:cNvPicPr>
                  </pic:nvPicPr>
                  <pic:blipFill>
                    <a:blip r:embed="rId18" cstate="print"/>
                    <a:srcRect/>
                    <a:stretch>
                      <a:fillRect/>
                    </a:stretch>
                  </pic:blipFill>
                  <pic:spPr bwMode="auto">
                    <a:xfrm>
                      <a:off x="0" y="0"/>
                      <a:ext cx="2188210" cy="2393315"/>
                    </a:xfrm>
                    <a:prstGeom prst="rect">
                      <a:avLst/>
                    </a:prstGeom>
                    <a:noFill/>
                    <a:ln w="9525">
                      <a:noFill/>
                      <a:miter lim="800000"/>
                      <a:headEnd/>
                      <a:tailEnd/>
                    </a:ln>
                  </pic:spPr>
                </pic:pic>
              </a:graphicData>
            </a:graphic>
          </wp:anchor>
        </w:drawing>
      </w: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pStyle w:val="NoSpacing"/>
        <w:rPr>
          <w:sz w:val="24"/>
        </w:rPr>
      </w:pPr>
      <w:r w:rsidRPr="00BD0677">
        <w:rPr>
          <w:sz w:val="24"/>
        </w:rPr>
        <w:t xml:space="preserve">Figure 1.  Dormant </w:t>
      </w:r>
      <w:r w:rsidRPr="00BD0677">
        <w:rPr>
          <w:i/>
          <w:sz w:val="24"/>
        </w:rPr>
        <w:t xml:space="preserve">Euglena </w:t>
      </w:r>
      <w:r w:rsidRPr="00BD0677">
        <w:rPr>
          <w:sz w:val="24"/>
        </w:rPr>
        <w:t xml:space="preserve">from water surface (left) and active </w:t>
      </w:r>
      <w:r w:rsidRPr="00BD0677">
        <w:rPr>
          <w:i/>
          <w:sz w:val="24"/>
        </w:rPr>
        <w:t>Euglena</w:t>
      </w:r>
      <w:r w:rsidRPr="00BD0677">
        <w:rPr>
          <w:sz w:val="24"/>
        </w:rPr>
        <w:t xml:space="preserve"> from upper sediment layer (right).</w:t>
      </w:r>
    </w:p>
    <w:p w:rsidR="00EF053E" w:rsidRDefault="00EF053E" w:rsidP="00EF053E">
      <w:pPr>
        <w:pStyle w:val="NoSpacing"/>
        <w:rPr>
          <w:sz w:val="24"/>
        </w:rPr>
      </w:pPr>
    </w:p>
    <w:p w:rsidR="00EF053E" w:rsidRDefault="00EF053E" w:rsidP="00EF053E">
      <w:pPr>
        <w:pStyle w:val="NoSpacing"/>
        <w:rPr>
          <w:sz w:val="24"/>
        </w:rPr>
      </w:pPr>
    </w:p>
    <w:p w:rsidR="00EF053E" w:rsidRDefault="00EF053E" w:rsidP="00EF053E">
      <w:pPr>
        <w:pStyle w:val="NoSpacing"/>
        <w:rPr>
          <w:sz w:val="24"/>
        </w:rPr>
      </w:pPr>
    </w:p>
    <w:p w:rsidR="00EF053E" w:rsidRPr="00BD0677" w:rsidRDefault="00EF053E" w:rsidP="00EF053E">
      <w:pPr>
        <w:pStyle w:val="NoSpacing"/>
        <w:rPr>
          <w:sz w:val="24"/>
        </w:rPr>
      </w:pPr>
    </w:p>
    <w:p w:rsidR="00EF053E" w:rsidRDefault="00EF053E" w:rsidP="00EF053E">
      <w:pPr>
        <w:spacing w:line="480" w:lineRule="auto"/>
      </w:pPr>
      <w:r w:rsidRPr="00397F80">
        <w:rPr>
          <w:noProof/>
        </w:rPr>
        <w:drawing>
          <wp:inline distT="0" distB="0" distL="0" distR="0" wp14:anchorId="3A9717A0" wp14:editId="51723794">
            <wp:extent cx="4572000"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053E" w:rsidRPr="00D809EF" w:rsidRDefault="00EF053E" w:rsidP="00EF053E">
      <w:r>
        <w:t>Figure 2.  Changes in allelic frequencies over six generations experiencing selective pressure against the homozygous recessive genotype</w:t>
      </w:r>
    </w:p>
    <w:p w:rsidR="00EF053E" w:rsidRDefault="00EF053E" w:rsidP="00EF053E">
      <w:pPr>
        <w:spacing w:line="480" w:lineRule="auto"/>
      </w:pPr>
    </w:p>
    <w:p w:rsidR="00EF053E" w:rsidRDefault="00EF053E" w:rsidP="00EF053E">
      <w:pPr>
        <w:spacing w:line="480" w:lineRule="auto"/>
        <w:jc w:val="center"/>
      </w:pPr>
      <w:r>
        <w:t>CONCLUSION</w:t>
      </w:r>
    </w:p>
    <w:p w:rsidR="00EF053E" w:rsidRPr="00BE187C" w:rsidRDefault="00EF053E" w:rsidP="00EF053E">
      <w:pPr>
        <w:spacing w:line="480" w:lineRule="auto"/>
        <w:rPr>
          <w:i/>
        </w:rPr>
      </w:pPr>
      <w:r>
        <w:tab/>
      </w:r>
      <w:r w:rsidRPr="00BE187C">
        <w:rPr>
          <w:i/>
        </w:rPr>
        <w:t xml:space="preserve">Link your hypothesis, your reasoning, and this analysis together.  Use your brain, your book and the internet to analyze your results.  You should NOT simply say what the results are.  I am looking for you to understand WHY that occurred.  What are the biological explanations?  Or what are the reasons for unexpected results?  A continuation of your analysis should focus on how reliable/correct your data is.  Identify what the expected results of the lab were and whether or not the observed results matched the expected results.  Were differences due to error in method or reasoning?  According to your data, do you support or reject your </w:t>
      </w:r>
      <w:r w:rsidRPr="00BE187C">
        <w:rPr>
          <w:i/>
        </w:rPr>
        <w:lastRenderedPageBreak/>
        <w:t>research hypothesis?  Remember, if you reject your research hypothesis, you have most likely failed to reject your null hypothesis.</w:t>
      </w:r>
    </w:p>
    <w:p w:rsidR="00EF053E" w:rsidRDefault="00EF053E" w:rsidP="00EF053E">
      <w:pPr>
        <w:spacing w:line="480" w:lineRule="auto"/>
        <w:jc w:val="center"/>
      </w:pPr>
      <w:r>
        <w:t>REFERENCES</w:t>
      </w:r>
    </w:p>
    <w:p w:rsidR="00EF053E" w:rsidRPr="00BE187C" w:rsidRDefault="00EF053E" w:rsidP="00EF053E">
      <w:pPr>
        <w:spacing w:line="480" w:lineRule="auto"/>
        <w:rPr>
          <w:i/>
        </w:rPr>
      </w:pPr>
      <w:r>
        <w:tab/>
      </w:r>
      <w:r w:rsidRPr="00BE187C">
        <w:rPr>
          <w:i/>
        </w:rPr>
        <w:t xml:space="preserve">You should always follow APA guidelines.  Use websites like </w:t>
      </w:r>
      <w:hyperlink r:id="rId20" w:history="1">
        <w:r w:rsidRPr="00BE187C">
          <w:rPr>
            <w:rStyle w:val="Hyperlink"/>
            <w:i/>
          </w:rPr>
          <w:t>http://www.bibme.org/</w:t>
        </w:r>
      </w:hyperlink>
      <w:r w:rsidRPr="00BE187C">
        <w:rPr>
          <w:i/>
        </w:rPr>
        <w:t xml:space="preserve"> or </w:t>
      </w:r>
      <w:hyperlink r:id="rId21" w:history="1">
        <w:r w:rsidRPr="00BE187C">
          <w:rPr>
            <w:rStyle w:val="Hyperlink"/>
            <w:i/>
          </w:rPr>
          <w:t>http://citationmachine.net/</w:t>
        </w:r>
      </w:hyperlink>
      <w:r w:rsidRPr="00BE187C">
        <w:rPr>
          <w:i/>
        </w:rPr>
        <w:t xml:space="preserve"> to generate your citations in the correct formatting.  List them as the sources are listed below in alphabetical order.  Notice that references are </w:t>
      </w:r>
      <w:r w:rsidRPr="00BE187C">
        <w:rPr>
          <w:i/>
          <w:u w:val="single"/>
        </w:rPr>
        <w:t>not</w:t>
      </w:r>
      <w:r w:rsidRPr="00BE187C">
        <w:rPr>
          <w:i/>
        </w:rPr>
        <w:t xml:space="preserve"> double-spaced when they exceed more than a single line.  Only double space between the references.</w:t>
      </w:r>
    </w:p>
    <w:p w:rsidR="00EF053E" w:rsidRPr="00A95815" w:rsidRDefault="00EF053E" w:rsidP="00EF053E">
      <w:pPr>
        <w:spacing w:line="480" w:lineRule="auto"/>
      </w:pPr>
    </w:p>
    <w:p w:rsidR="00EF053E" w:rsidRDefault="00EF053E" w:rsidP="00EF053E">
      <w:pPr>
        <w:widowControl w:val="0"/>
        <w:autoSpaceDE w:val="0"/>
        <w:autoSpaceDN w:val="0"/>
        <w:adjustRightInd w:val="0"/>
        <w:ind w:left="806" w:hanging="806"/>
      </w:pPr>
      <w:r>
        <w:t xml:space="preserve">Adelstein, D., &amp; Texley, J. (2006). A platform to stand on. </w:t>
      </w:r>
      <w:r>
        <w:rPr>
          <w:i/>
          <w:iCs/>
        </w:rPr>
        <w:t>The Science Teacher</w:t>
      </w:r>
      <w:r>
        <w:t xml:space="preserve">, </w:t>
      </w:r>
      <w:r>
        <w:rPr>
          <w:i/>
          <w:iCs/>
        </w:rPr>
        <w:t>73</w:t>
      </w:r>
      <w:r>
        <w:t>(7), 30-32.</w:t>
      </w:r>
    </w:p>
    <w:p w:rsidR="00EF053E" w:rsidRDefault="00EF053E" w:rsidP="00EF053E">
      <w:pPr>
        <w:widowControl w:val="0"/>
        <w:autoSpaceDE w:val="0"/>
        <w:autoSpaceDN w:val="0"/>
        <w:adjustRightInd w:val="0"/>
        <w:ind w:left="806" w:hanging="806"/>
      </w:pPr>
    </w:p>
    <w:p w:rsidR="00EF053E" w:rsidRDefault="00EF053E" w:rsidP="00EF053E">
      <w:pPr>
        <w:widowControl w:val="0"/>
        <w:autoSpaceDE w:val="0"/>
        <w:autoSpaceDN w:val="0"/>
        <w:adjustRightInd w:val="0"/>
        <w:ind w:left="806" w:hanging="806"/>
      </w:pPr>
      <w:r>
        <w:t xml:space="preserve">Agamba, J., &amp; Keengwe, J. (2012). Course management systems integration into course instruction . </w:t>
      </w:r>
      <w:r>
        <w:rPr>
          <w:i/>
          <w:iCs/>
        </w:rPr>
        <w:t xml:space="preserve"> International Journal of Information and Communication Technology Education</w:t>
      </w:r>
      <w:r>
        <w:t xml:space="preserve">, </w:t>
      </w:r>
      <w:r>
        <w:rPr>
          <w:i/>
          <w:iCs/>
        </w:rPr>
        <w:t>8</w:t>
      </w:r>
      <w:r>
        <w:t>(2), 72.</w:t>
      </w:r>
    </w:p>
    <w:p w:rsidR="00EF053E" w:rsidRDefault="00EF053E" w:rsidP="00EF053E">
      <w:pPr>
        <w:widowControl w:val="0"/>
        <w:autoSpaceDE w:val="0"/>
        <w:autoSpaceDN w:val="0"/>
        <w:adjustRightInd w:val="0"/>
        <w:ind w:left="806" w:hanging="806"/>
      </w:pPr>
    </w:p>
    <w:p w:rsidR="00EF053E" w:rsidRDefault="00EF053E" w:rsidP="00EF053E">
      <w:pPr>
        <w:widowControl w:val="0"/>
        <w:autoSpaceDE w:val="0"/>
        <w:autoSpaceDN w:val="0"/>
        <w:adjustRightInd w:val="0"/>
        <w:ind w:left="806" w:hanging="806"/>
      </w:pPr>
      <w:r>
        <w:t xml:space="preserve">Brooks-Young, S. (2008). Got moodle? The free, open source program enjoys great appeal among K-12 teachers, as it allows them to get the upper hand on course management and assessment . </w:t>
      </w:r>
      <w:r>
        <w:rPr>
          <w:i/>
          <w:iCs/>
        </w:rPr>
        <w:t xml:space="preserve"> T H E Journal (Technological Horizons In Education)</w:t>
      </w:r>
      <w:r>
        <w:t xml:space="preserve">, </w:t>
      </w:r>
      <w:r>
        <w:rPr>
          <w:i/>
          <w:iCs/>
        </w:rPr>
        <w:t>35</w:t>
      </w:r>
      <w:r>
        <w:t>(4), 28.</w:t>
      </w:r>
    </w:p>
    <w:p w:rsidR="00EF053E" w:rsidRDefault="00EF053E" w:rsidP="00EF053E">
      <w:pPr>
        <w:spacing w:line="480" w:lineRule="auto"/>
      </w:pPr>
    </w:p>
    <w:p w:rsidR="00EF053E" w:rsidRPr="001A6A68" w:rsidRDefault="00EF053E" w:rsidP="00EF053E">
      <w:pPr>
        <w:spacing w:line="480" w:lineRule="auto"/>
      </w:pPr>
    </w:p>
    <w:p w:rsidR="00EF053E" w:rsidRPr="00761E06" w:rsidRDefault="00EF053E" w:rsidP="00761E06">
      <w:pPr>
        <w:rPr>
          <w:rFonts w:ascii="Candara" w:hAnsi="Candara"/>
          <w:b/>
        </w:rPr>
      </w:pPr>
    </w:p>
    <w:p w:rsidR="004A77FE" w:rsidRPr="004A77FE" w:rsidRDefault="004A77FE" w:rsidP="00656631">
      <w:pPr>
        <w:spacing w:after="160" w:line="259" w:lineRule="auto"/>
        <w:rPr>
          <w:rFonts w:ascii="Candara" w:hAnsi="Candara"/>
          <w:b/>
        </w:rPr>
        <w:sectPr w:rsidR="004A77FE" w:rsidRPr="004A77FE" w:rsidSect="00241584">
          <w:footerReference w:type="default" r:id="rId22"/>
          <w:pgSz w:w="12240" w:h="15840"/>
          <w:pgMar w:top="720" w:right="720" w:bottom="720" w:left="720" w:header="708" w:footer="708" w:gutter="0"/>
          <w:cols w:space="708"/>
          <w:docGrid w:linePitch="360"/>
        </w:sectPr>
      </w:pPr>
    </w:p>
    <w:p w:rsidR="00915E78" w:rsidRPr="00871859" w:rsidRDefault="00915E78" w:rsidP="00915E78">
      <w:pPr>
        <w:rPr>
          <w:rFonts w:ascii="Candara" w:hAnsi="Candara"/>
          <w:b/>
          <w:color w:val="C00000"/>
        </w:rPr>
      </w:pPr>
      <w:r w:rsidRPr="00871859">
        <w:rPr>
          <w:rFonts w:ascii="Candara" w:hAnsi="Candara"/>
          <w:b/>
          <w:color w:val="C00000"/>
        </w:rPr>
        <w:lastRenderedPageBreak/>
        <w:t>AP BIOLOGY 2019-20</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Pr>
          <w:rFonts w:ascii="Candara" w:hAnsi="Candara"/>
          <w:b/>
          <w:color w:val="C00000"/>
        </w:rPr>
        <w:t>PROJECT</w:t>
      </w:r>
    </w:p>
    <w:p w:rsidR="004A77FE" w:rsidRPr="004A77FE" w:rsidRDefault="00A91732" w:rsidP="00915E78">
      <w:pPr>
        <w:rPr>
          <w:rFonts w:ascii="Candara" w:hAnsi="Candara"/>
          <w:color w:val="008000"/>
        </w:rPr>
      </w:pPr>
      <w:r>
        <w:rPr>
          <w:rFonts w:ascii="Candara" w:hAnsi="Candara"/>
          <w:color w:val="008000"/>
        </w:rPr>
        <w:pict>
          <v:rect id="_x0000_i1033" style="width:0;height:1.5pt" o:hralign="center" o:bullet="t" o:hrstd="t" o:hr="t" fillcolor="#aca899" stroked="f"/>
        </w:pict>
      </w:r>
    </w:p>
    <w:p w:rsidR="004A77FE" w:rsidRPr="001859E7" w:rsidRDefault="004A77FE" w:rsidP="004A77FE">
      <w:pPr>
        <w:shd w:val="clear" w:color="auto" w:fill="FFFFFF"/>
        <w:spacing w:before="100" w:beforeAutospacing="1" w:after="100" w:afterAutospacing="1"/>
        <w:jc w:val="center"/>
        <w:outlineLvl w:val="0"/>
        <w:rPr>
          <w:rFonts w:ascii="Arial" w:hAnsi="Arial" w:cs="Arial"/>
          <w:b/>
          <w:bCs/>
          <w:color w:val="000000"/>
          <w:kern w:val="36"/>
          <w:sz w:val="36"/>
          <w:szCs w:val="36"/>
        </w:rPr>
      </w:pPr>
      <w:r w:rsidRPr="001859E7">
        <w:rPr>
          <w:rFonts w:ascii="Arial" w:hAnsi="Arial" w:cs="Arial"/>
          <w:b/>
          <w:bCs/>
          <w:color w:val="000000"/>
          <w:kern w:val="36"/>
          <w:sz w:val="36"/>
          <w:szCs w:val="36"/>
        </w:rPr>
        <w:t>Genetics Project - Design a Species</w:t>
      </w:r>
    </w:p>
    <w:p w:rsidR="004A77FE" w:rsidRPr="004A77FE" w:rsidRDefault="00A91732" w:rsidP="004A77FE">
      <w:pPr>
        <w:shd w:val="clear" w:color="auto" w:fill="FFFFFF"/>
        <w:spacing w:before="100" w:beforeAutospacing="1" w:after="100" w:afterAutospacing="1"/>
        <w:rPr>
          <w:rFonts w:asciiTheme="minorHAnsi" w:hAnsiTheme="minorHAnsi" w:cstheme="minorHAnsi"/>
        </w:rPr>
      </w:pPr>
      <w:hyperlink r:id="rId23" w:history="1">
        <w:r w:rsidR="004A77FE" w:rsidRPr="004A77FE">
          <w:rPr>
            <w:rStyle w:val="Hyperlink"/>
            <w:rFonts w:asciiTheme="minorHAnsi" w:hAnsiTheme="minorHAnsi" w:cstheme="minorHAnsi"/>
          </w:rPr>
          <w:t>https://biologycorner.com/worksheets/genetics_project.html</w:t>
        </w:r>
      </w:hyperlink>
    </w:p>
    <w:p w:rsidR="004A77FE" w:rsidRPr="001859E7" w:rsidRDefault="004A77FE" w:rsidP="004A77FE">
      <w:pPr>
        <w:shd w:val="clear" w:color="auto" w:fill="FFFFFF"/>
        <w:spacing w:before="100" w:beforeAutospacing="1" w:after="100" w:afterAutospacing="1"/>
        <w:rPr>
          <w:rFonts w:ascii="Arial" w:hAnsi="Arial" w:cs="Arial"/>
          <w:color w:val="000000"/>
          <w:sz w:val="27"/>
          <w:szCs w:val="27"/>
        </w:rPr>
      </w:pPr>
      <w:r w:rsidRPr="001859E7">
        <w:rPr>
          <w:rFonts w:ascii="Arial" w:hAnsi="Arial" w:cs="Arial"/>
          <w:color w:val="000000"/>
          <w:sz w:val="27"/>
          <w:szCs w:val="27"/>
          <w:u w:val="single"/>
        </w:rPr>
        <w:t>Objective</w:t>
      </w:r>
      <w:r w:rsidRPr="001859E7">
        <w:rPr>
          <w:rFonts w:ascii="Arial" w:hAnsi="Arial" w:cs="Arial"/>
          <w:color w:val="000000"/>
          <w:sz w:val="27"/>
          <w:szCs w:val="27"/>
        </w:rPr>
        <w:t>: Genetics follows ce</w:t>
      </w:r>
      <w:r>
        <w:rPr>
          <w:rFonts w:ascii="Arial" w:hAnsi="Arial" w:cs="Arial"/>
          <w:color w:val="000000"/>
          <w:sz w:val="27"/>
          <w:szCs w:val="27"/>
        </w:rPr>
        <w:t>rtain rules, as illustrated by P</w:t>
      </w:r>
      <w:r w:rsidRPr="001859E7">
        <w:rPr>
          <w:rFonts w:ascii="Arial" w:hAnsi="Arial" w:cs="Arial"/>
          <w:color w:val="000000"/>
          <w:sz w:val="27"/>
          <w:szCs w:val="27"/>
        </w:rPr>
        <w:t xml:space="preserve">unnet squares, principles of dominance and recessiveness, and rules related to the location of alleles on the chromosomes. In animals, such as mouse, certain traits are expressed in predictable ways. </w:t>
      </w:r>
      <w:r w:rsidRPr="001859E7">
        <w:rPr>
          <w:rFonts w:ascii="Arial" w:hAnsi="Arial" w:cs="Arial"/>
          <w:color w:val="002060"/>
          <w:sz w:val="27"/>
          <w:szCs w:val="27"/>
        </w:rPr>
        <w:t xml:space="preserve">In this project, you are going to design your own </w:t>
      </w:r>
      <w:r w:rsidRPr="001859E7">
        <w:rPr>
          <w:rFonts w:ascii="Arial" w:hAnsi="Arial" w:cs="Arial"/>
          <w:b/>
          <w:color w:val="002060"/>
          <w:sz w:val="27"/>
          <w:szCs w:val="27"/>
        </w:rPr>
        <w:t>imaginary</w:t>
      </w:r>
      <w:r w:rsidRPr="004A77FE">
        <w:rPr>
          <w:rFonts w:ascii="Arial" w:hAnsi="Arial" w:cs="Arial"/>
          <w:b/>
          <w:color w:val="002060"/>
          <w:sz w:val="27"/>
          <w:szCs w:val="27"/>
        </w:rPr>
        <w:t xml:space="preserve"> edible</w:t>
      </w:r>
      <w:r w:rsidRPr="001859E7">
        <w:rPr>
          <w:rFonts w:ascii="Arial" w:hAnsi="Arial" w:cs="Arial"/>
          <w:b/>
          <w:color w:val="002060"/>
          <w:sz w:val="27"/>
          <w:szCs w:val="27"/>
        </w:rPr>
        <w:t xml:space="preserve"> species</w:t>
      </w:r>
      <w:r w:rsidRPr="001859E7">
        <w:rPr>
          <w:rFonts w:ascii="Arial" w:hAnsi="Arial" w:cs="Arial"/>
          <w:color w:val="002060"/>
          <w:sz w:val="27"/>
          <w:szCs w:val="27"/>
        </w:rPr>
        <w:t>, and create traits for the species that follow genetic rules that you have already studied</w:t>
      </w:r>
      <w:r w:rsidRPr="001859E7">
        <w:rPr>
          <w:rFonts w:ascii="Arial" w:hAnsi="Arial" w:cs="Arial"/>
          <w:color w:val="000000"/>
          <w:sz w:val="27"/>
          <w:szCs w:val="27"/>
        </w:rPr>
        <w:t>.</w:t>
      </w:r>
    </w:p>
    <w:p w:rsidR="004A77FE" w:rsidRPr="001859E7" w:rsidRDefault="004A77FE" w:rsidP="004A77FE">
      <w:pPr>
        <w:rPr>
          <w:color w:val="002060"/>
        </w:rPr>
      </w:pPr>
      <w:r w:rsidRPr="001859E7">
        <w:rPr>
          <w:rFonts w:ascii="Arial" w:hAnsi="Arial" w:cs="Arial"/>
          <w:color w:val="002060"/>
          <w:sz w:val="27"/>
          <w:szCs w:val="27"/>
          <w:shd w:val="clear" w:color="auto" w:fill="FFFFFF"/>
        </w:rPr>
        <w:t xml:space="preserve">The </w:t>
      </w:r>
      <w:r w:rsidRPr="002F7F22">
        <w:rPr>
          <w:rFonts w:ascii="Arial" w:hAnsi="Arial" w:cs="Arial"/>
          <w:color w:val="002060"/>
          <w:sz w:val="27"/>
          <w:szCs w:val="27"/>
          <w:shd w:val="clear" w:color="auto" w:fill="FFFFFF"/>
        </w:rPr>
        <w:t xml:space="preserve">edible </w:t>
      </w:r>
      <w:r w:rsidRPr="001859E7">
        <w:rPr>
          <w:rFonts w:ascii="Arial" w:hAnsi="Arial" w:cs="Arial"/>
          <w:color w:val="002060"/>
          <w:sz w:val="27"/>
          <w:szCs w:val="27"/>
          <w:shd w:val="clear" w:color="auto" w:fill="FFFFFF"/>
        </w:rPr>
        <w:t xml:space="preserve">creature should have </w:t>
      </w:r>
      <w:r w:rsidRPr="001859E7">
        <w:rPr>
          <w:rFonts w:ascii="Arial" w:hAnsi="Arial" w:cs="Arial"/>
          <w:b/>
          <w:color w:val="002060"/>
          <w:sz w:val="27"/>
          <w:szCs w:val="27"/>
          <w:shd w:val="clear" w:color="auto" w:fill="FFFFFF"/>
        </w:rPr>
        <w:t>at least 5 genetic traits</w:t>
      </w:r>
      <w:r w:rsidRPr="001859E7">
        <w:rPr>
          <w:rFonts w:ascii="Arial" w:hAnsi="Arial" w:cs="Arial"/>
          <w:color w:val="002060"/>
          <w:sz w:val="27"/>
          <w:szCs w:val="27"/>
          <w:shd w:val="clear" w:color="auto" w:fill="FFFFFF"/>
        </w:rPr>
        <w:t xml:space="preserve"> from the following list. You are free to create whatever traits you like (such as hair color, size, shape, or other features)</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2 Single-allele traits</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Codominant trait (or incomplete dominance)</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Multiple allele trait</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Sex linked trait</w:t>
      </w:r>
    </w:p>
    <w:p w:rsidR="004A77FE" w:rsidRPr="001859E7" w:rsidRDefault="004A77FE" w:rsidP="004A77FE">
      <w:pPr>
        <w:shd w:val="clear" w:color="auto" w:fill="FFFFFF"/>
        <w:spacing w:before="100" w:beforeAutospacing="1" w:after="100" w:afterAutospacing="1"/>
        <w:outlineLvl w:val="1"/>
        <w:rPr>
          <w:rFonts w:ascii="Arial" w:hAnsi="Arial" w:cs="Arial"/>
          <w:b/>
          <w:bCs/>
          <w:color w:val="000000"/>
          <w:sz w:val="32"/>
          <w:szCs w:val="32"/>
        </w:rPr>
      </w:pPr>
      <w:r w:rsidRPr="001859E7">
        <w:rPr>
          <w:rFonts w:ascii="Arial" w:hAnsi="Arial" w:cs="Arial"/>
          <w:b/>
          <w:bCs/>
          <w:color w:val="000000"/>
          <w:sz w:val="32"/>
          <w:szCs w:val="32"/>
        </w:rPr>
        <w:t>Your final project should have the following elements:</w:t>
      </w:r>
    </w:p>
    <w:p w:rsidR="004A77FE" w:rsidRPr="001859E7" w:rsidRDefault="004A77FE" w:rsidP="004A77FE">
      <w:pPr>
        <w:shd w:val="clear" w:color="auto" w:fill="FFFFFF"/>
        <w:spacing w:before="100" w:beforeAutospacing="1" w:after="100" w:afterAutospacing="1"/>
        <w:rPr>
          <w:rFonts w:ascii="Arial" w:hAnsi="Arial" w:cs="Arial"/>
          <w:i/>
          <w:color w:val="002060"/>
          <w:sz w:val="27"/>
          <w:szCs w:val="27"/>
        </w:rPr>
      </w:pPr>
      <w:r w:rsidRPr="001859E7">
        <w:rPr>
          <w:rFonts w:ascii="Arial" w:hAnsi="Arial" w:cs="Arial"/>
          <w:color w:val="002060"/>
          <w:sz w:val="27"/>
          <w:szCs w:val="27"/>
        </w:rPr>
        <w:t xml:space="preserve">1. </w:t>
      </w:r>
      <w:r w:rsidRPr="002F7F22">
        <w:rPr>
          <w:rFonts w:ascii="Arial" w:hAnsi="Arial" w:cs="Arial"/>
          <w:color w:val="002060"/>
          <w:sz w:val="27"/>
          <w:szCs w:val="27"/>
        </w:rPr>
        <w:t xml:space="preserve">Describe, </w:t>
      </w:r>
      <w:r w:rsidRPr="001859E7">
        <w:rPr>
          <w:rFonts w:ascii="Arial" w:hAnsi="Arial" w:cs="Arial"/>
          <w:color w:val="002060"/>
          <w:sz w:val="27"/>
          <w:szCs w:val="27"/>
        </w:rPr>
        <w:t>sketch</w:t>
      </w:r>
      <w:r w:rsidRPr="002F7F22">
        <w:rPr>
          <w:rFonts w:ascii="Arial" w:hAnsi="Arial" w:cs="Arial"/>
          <w:color w:val="002060"/>
          <w:sz w:val="27"/>
          <w:szCs w:val="27"/>
        </w:rPr>
        <w:t>, provide images</w:t>
      </w:r>
      <w:r w:rsidRPr="001859E7">
        <w:rPr>
          <w:rFonts w:ascii="Arial" w:hAnsi="Arial" w:cs="Arial"/>
          <w:color w:val="002060"/>
          <w:sz w:val="27"/>
          <w:szCs w:val="27"/>
        </w:rPr>
        <w:t xml:space="preserve"> each of the traits from the list, listing genotypes and phenotypes for each. </w:t>
      </w:r>
      <w:r w:rsidRPr="002F7F22">
        <w:rPr>
          <w:rFonts w:ascii="Arial" w:hAnsi="Arial" w:cs="Arial"/>
          <w:i/>
          <w:color w:val="002060"/>
          <w:sz w:val="27"/>
          <w:szCs w:val="27"/>
        </w:rPr>
        <w:t>[</w:t>
      </w:r>
      <w:r w:rsidRPr="001859E7">
        <w:rPr>
          <w:rFonts w:ascii="Arial" w:hAnsi="Arial" w:cs="Arial"/>
          <w:i/>
          <w:color w:val="002060"/>
          <w:sz w:val="27"/>
          <w:szCs w:val="27"/>
        </w:rPr>
        <w:t>Partial sketches are fine in this case.</w:t>
      </w:r>
      <w:r w:rsidRPr="002F7F22">
        <w:rPr>
          <w:rFonts w:ascii="Arial" w:hAnsi="Arial" w:cs="Arial"/>
          <w:i/>
          <w:color w:val="002060"/>
          <w:sz w:val="27"/>
          <w:szCs w:val="27"/>
        </w:rPr>
        <w:t>]</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2.</w:t>
      </w:r>
      <w:r>
        <w:rPr>
          <w:rFonts w:ascii="Arial" w:hAnsi="Arial" w:cs="Arial"/>
          <w:color w:val="002060"/>
          <w:sz w:val="27"/>
          <w:szCs w:val="27"/>
        </w:rPr>
        <w:t xml:space="preserve"> Create (or sketch or provide images)</w:t>
      </w:r>
      <w:r w:rsidRPr="001859E7">
        <w:rPr>
          <w:rFonts w:ascii="Arial" w:hAnsi="Arial" w:cs="Arial"/>
          <w:color w:val="002060"/>
          <w:sz w:val="27"/>
          <w:szCs w:val="27"/>
        </w:rPr>
        <w:t xml:space="preserve"> two examples</w:t>
      </w:r>
      <w:r>
        <w:rPr>
          <w:rFonts w:ascii="Arial" w:hAnsi="Arial" w:cs="Arial"/>
          <w:color w:val="002060"/>
          <w:sz w:val="27"/>
          <w:szCs w:val="27"/>
        </w:rPr>
        <w:t xml:space="preserve"> </w:t>
      </w:r>
      <w:r w:rsidRPr="001859E7">
        <w:rPr>
          <w:rFonts w:ascii="Arial" w:hAnsi="Arial" w:cs="Arial"/>
          <w:color w:val="002060"/>
          <w:sz w:val="27"/>
          <w:szCs w:val="27"/>
        </w:rPr>
        <w:t xml:space="preserve">of your creature – one </w:t>
      </w:r>
      <w:r w:rsidRPr="001859E7">
        <w:rPr>
          <w:rFonts w:ascii="Arial" w:hAnsi="Arial" w:cs="Arial"/>
          <w:b/>
          <w:color w:val="002060"/>
          <w:sz w:val="27"/>
          <w:szCs w:val="27"/>
        </w:rPr>
        <w:t>male</w:t>
      </w:r>
      <w:r w:rsidRPr="001859E7">
        <w:rPr>
          <w:rFonts w:ascii="Arial" w:hAnsi="Arial" w:cs="Arial"/>
          <w:color w:val="002060"/>
          <w:sz w:val="27"/>
          <w:szCs w:val="27"/>
        </w:rPr>
        <w:t xml:space="preserve"> and one </w:t>
      </w:r>
      <w:r w:rsidRPr="001859E7">
        <w:rPr>
          <w:rFonts w:ascii="Arial" w:hAnsi="Arial" w:cs="Arial"/>
          <w:b/>
          <w:color w:val="002060"/>
          <w:sz w:val="27"/>
          <w:szCs w:val="27"/>
        </w:rPr>
        <w:t>female</w:t>
      </w:r>
      <w:r w:rsidRPr="001859E7">
        <w:rPr>
          <w:rFonts w:ascii="Arial" w:hAnsi="Arial" w:cs="Arial"/>
          <w:color w:val="002060"/>
          <w:sz w:val="27"/>
          <w:szCs w:val="27"/>
        </w:rPr>
        <w:t xml:space="preserve">. The two examples </w:t>
      </w:r>
      <w:r w:rsidRPr="001859E7">
        <w:rPr>
          <w:rFonts w:ascii="Arial" w:hAnsi="Arial" w:cs="Arial"/>
          <w:color w:val="002060"/>
          <w:sz w:val="27"/>
          <w:szCs w:val="27"/>
          <w:u w:val="single"/>
        </w:rPr>
        <w:t>must have different genotypes</w:t>
      </w:r>
      <w:r w:rsidRPr="001859E7">
        <w:rPr>
          <w:rFonts w:ascii="Arial" w:hAnsi="Arial" w:cs="Arial"/>
          <w:color w:val="002060"/>
          <w:sz w:val="27"/>
          <w:szCs w:val="27"/>
        </w:rPr>
        <w:t>. Each sketch should have the genotype listed for all traits.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 xml:space="preserve">3. Pick one of your single allele traits and create a sample pedigree for your creature. The </w:t>
      </w:r>
      <w:r w:rsidRPr="001859E7">
        <w:rPr>
          <w:rFonts w:ascii="Arial" w:hAnsi="Arial" w:cs="Arial"/>
          <w:b/>
          <w:color w:val="002060"/>
          <w:sz w:val="27"/>
          <w:szCs w:val="27"/>
        </w:rPr>
        <w:t>pedigree</w:t>
      </w:r>
      <w:r w:rsidRPr="001859E7">
        <w:rPr>
          <w:rFonts w:ascii="Arial" w:hAnsi="Arial" w:cs="Arial"/>
          <w:color w:val="002060"/>
          <w:sz w:val="27"/>
          <w:szCs w:val="27"/>
        </w:rPr>
        <w:t xml:space="preserve"> should include at least 4 generations.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4. Show a dihybrid cross (using your 2 single allele traits—ex: AaBb x AaBb) List the phenotypic ratios.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lastRenderedPageBreak/>
        <w:t>5. Create 5 practice problems, using any of the traits. These should be word problems. Do not just write Aa x Aa.</w:t>
      </w:r>
    </w:p>
    <w:p w:rsidR="004A77FE" w:rsidRPr="001859E7" w:rsidRDefault="004A77FE" w:rsidP="004A77FE">
      <w:pPr>
        <w:shd w:val="clear" w:color="auto" w:fill="FFFFFF"/>
        <w:spacing w:before="100" w:beforeAutospacing="1" w:after="100" w:afterAutospacing="1"/>
        <w:rPr>
          <w:rFonts w:ascii="Arial" w:hAnsi="Arial" w:cs="Arial"/>
          <w:b/>
          <w:color w:val="000000"/>
          <w:sz w:val="27"/>
          <w:szCs w:val="27"/>
        </w:rPr>
      </w:pPr>
      <w:r w:rsidRPr="005F77F5">
        <w:rPr>
          <w:rFonts w:ascii="Arial" w:hAnsi="Arial" w:cs="Arial"/>
          <w:b/>
          <w:color w:val="000000"/>
          <w:sz w:val="27"/>
          <w:szCs w:val="27"/>
          <w:u w:val="single"/>
        </w:rPr>
        <w:t>DUE</w:t>
      </w:r>
      <w:r>
        <w:rPr>
          <w:rFonts w:ascii="Arial" w:hAnsi="Arial" w:cs="Arial"/>
          <w:b/>
          <w:color w:val="000000"/>
          <w:sz w:val="27"/>
          <w:szCs w:val="27"/>
        </w:rPr>
        <w:t>: November 25, 2019</w:t>
      </w:r>
      <w:r w:rsidRPr="001859E7">
        <w:rPr>
          <w:rFonts w:ascii="Arial" w:hAnsi="Arial" w:cs="Arial"/>
          <w:b/>
          <w:color w:val="000000"/>
          <w:sz w:val="27"/>
          <w:szCs w:val="27"/>
        </w:rPr>
        <w:t> </w:t>
      </w:r>
    </w:p>
    <w:tbl>
      <w:tblPr>
        <w:tblW w:w="14910" w:type="dxa"/>
        <w:shd w:val="clear" w:color="auto" w:fill="FFFFFF"/>
        <w:tblCellMar>
          <w:top w:w="15" w:type="dxa"/>
          <w:left w:w="15" w:type="dxa"/>
          <w:bottom w:w="15" w:type="dxa"/>
          <w:right w:w="15" w:type="dxa"/>
        </w:tblCellMar>
        <w:tblLook w:val="04A0" w:firstRow="1" w:lastRow="0" w:firstColumn="1" w:lastColumn="0" w:noHBand="0" w:noVBand="1"/>
      </w:tblPr>
      <w:tblGrid>
        <w:gridCol w:w="2584"/>
        <w:gridCol w:w="3979"/>
        <w:gridCol w:w="3705"/>
        <w:gridCol w:w="4642"/>
      </w:tblGrid>
      <w:tr w:rsidR="004A77FE" w:rsidRPr="001859E7" w:rsidTr="006312AD">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rPr>
                <w:rFonts w:ascii="Arial" w:hAnsi="Arial" w:cs="Arial"/>
                <w:color w:val="000000"/>
                <w:sz w:val="21"/>
                <w:szCs w:val="21"/>
              </w:rPr>
            </w:pPr>
            <w:r w:rsidRPr="001859E7">
              <w:rPr>
                <w:rFonts w:ascii="Arial" w:hAnsi="Arial" w:cs="Arial"/>
                <w:b/>
                <w:bCs/>
                <w:color w:val="000000"/>
                <w:sz w:val="21"/>
                <w:szCs w:val="21"/>
              </w:rPr>
              <w:t>Genetics Project Grading Rubric</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c>
          <w:tcPr>
            <w:tcW w:w="2610"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Unsatisfactory (3 pts)</w:t>
            </w:r>
          </w:p>
        </w:tc>
        <w:tc>
          <w:tcPr>
            <w:tcW w:w="2430"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Satisfactory (4pts)</w:t>
            </w:r>
          </w:p>
        </w:tc>
        <w:tc>
          <w:tcPr>
            <w:tcW w:w="3045"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Excellent (5 pts)</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Traits and pictures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Some do not follow genetics “rules”, pictures not clear</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Follows genetics rules, pictures are small or lacking in creativity or effort</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Follows genetics rules, pictures are drawn large and clearly. Colored. Creative.</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Creature examples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doesn’t follow phenotype, pictures not included or unclear</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follows phenotype, all traits included, pictures somewhat unclear or not neat</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follows phenotype, pictures drawn clearly, neatly and creatively, and colored</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Pedigree</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Less than 4 generations are shown, significant mistakes in genotypes</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4 generations shown, minor mistakes in genotypes</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4 generations shown, no mistakes</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Dihybrid Cross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Punnett square not set up correctly, phenotypic ratios not given or incorrect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Punnett square set up correctly, minor errors in counting and ratios</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Square set up correctly, phenotypic ratios given correctly</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Practice problems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Less than 5 problems given, more than 1 is impossible to solve</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5 problems given, somewhat unclear or unsolvable</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All 5 problems are written well and can be solved</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4A77FE" w:rsidRPr="001859E7" w:rsidRDefault="004A77FE" w:rsidP="006312AD">
            <w:pPr>
              <w:spacing w:before="100" w:beforeAutospacing="1" w:after="100" w:afterAutospacing="1"/>
              <w:jc w:val="center"/>
              <w:rPr>
                <w:rFonts w:ascii="Arial" w:hAnsi="Arial" w:cs="Arial"/>
                <w:b/>
                <w:bCs/>
                <w:color w:val="000000"/>
                <w:sz w:val="21"/>
                <w:szCs w:val="21"/>
              </w:rPr>
            </w:pPr>
            <w:r>
              <w:rPr>
                <w:rFonts w:ascii="Arial" w:hAnsi="Arial" w:cs="Arial"/>
                <w:b/>
                <w:bCs/>
                <w:color w:val="000000"/>
                <w:sz w:val="21"/>
                <w:szCs w:val="21"/>
              </w:rPr>
              <w:t>Creativity and Overall Production</w:t>
            </w:r>
          </w:p>
        </w:tc>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Use of ingredients lacking in imagination and somewhat appropriate for specified traits. Overall products somewhat demonstrative of genotypes. </w:t>
            </w:r>
          </w:p>
          <w:p w:rsidR="004A77FE" w:rsidRPr="001859E7"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somewhat tasty.</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Use of ingredients mostly imaginative and appropriate for specified traits. Overall products mostly demonstrative of genotypes. </w:t>
            </w:r>
          </w:p>
          <w:p w:rsidR="004A77FE" w:rsidRPr="001859E7"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tasty.</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Use of ingredients was ingenious as well as appropriate. Overall products clearly depict correct genotypes.</w:t>
            </w:r>
          </w:p>
          <w:p w:rsidR="004A77FE" w:rsidRPr="001859E7"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extremely tasty!! [YUM!]</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TOTAL</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r>
    </w:tbl>
    <w:p w:rsidR="004A77FE" w:rsidRDefault="004A77FE" w:rsidP="004A77FE"/>
    <w:p w:rsidR="004A77FE" w:rsidRPr="00915E78" w:rsidRDefault="004A77FE" w:rsidP="00915E78">
      <w:pPr>
        <w:rPr>
          <w:rFonts w:ascii="Candara" w:hAnsi="Candara"/>
          <w:b/>
        </w:rPr>
      </w:pPr>
    </w:p>
    <w:sectPr w:rsidR="004A77FE" w:rsidRPr="00915E78" w:rsidSect="004A77FE">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32" w:rsidRDefault="00A91732" w:rsidP="00AA3026">
      <w:r>
        <w:separator/>
      </w:r>
    </w:p>
  </w:endnote>
  <w:endnote w:type="continuationSeparator" w:id="0">
    <w:p w:rsidR="00A91732" w:rsidRDefault="00A9173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3942"/>
      <w:docPartObj>
        <w:docPartGallery w:val="Page Numbers (Bottom of Page)"/>
        <w:docPartUnique/>
      </w:docPartObj>
    </w:sdtPr>
    <w:sdtEndPr>
      <w:rPr>
        <w:rFonts w:ascii="Candara" w:hAnsi="Candara"/>
        <w:noProof/>
        <w:sz w:val="18"/>
        <w:szCs w:val="18"/>
      </w:rPr>
    </w:sdtEndPr>
    <w:sdtContent>
      <w:p w:rsidR="00BE59A7" w:rsidRPr="00AA3026" w:rsidRDefault="00BE59A7">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675BB">
          <w:rPr>
            <w:rFonts w:ascii="Candara" w:hAnsi="Candara"/>
            <w:noProof/>
            <w:sz w:val="18"/>
            <w:szCs w:val="18"/>
          </w:rPr>
          <w:t>1</w:t>
        </w:r>
        <w:r w:rsidRPr="00AA3026">
          <w:rPr>
            <w:rFonts w:ascii="Candara" w:hAnsi="Candara"/>
            <w:noProof/>
            <w:sz w:val="18"/>
            <w:szCs w:val="18"/>
          </w:rPr>
          <w:fldChar w:fldCharType="end"/>
        </w:r>
      </w:p>
    </w:sdtContent>
  </w:sdt>
  <w:p w:rsidR="00BE59A7" w:rsidRDefault="00BE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32" w:rsidRDefault="00A91732" w:rsidP="00AA3026">
      <w:r>
        <w:separator/>
      </w:r>
    </w:p>
  </w:footnote>
  <w:footnote w:type="continuationSeparator" w:id="0">
    <w:p w:rsidR="00A91732" w:rsidRDefault="00A9173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68" style="width:0;height:1.5pt" o:hralign="center" o:bullet="t" o:hrstd="t" o:hr="t" fillcolor="#aca899" stroked="f"/>
    </w:pict>
  </w:numPicBullet>
  <w:numPicBullet w:numPicBulletId="1">
    <w:pict>
      <v:shape id="_x0000_i1069" style="width:14.25pt;height:15pt" coordsize="" o:spt="100" o:bullet="t" adj="0,,0" path="" stroked="f">
        <v:stroke joinstyle="miter"/>
        <v:imagedata r:id="rId1" o:title="image2"/>
        <v:formulas/>
        <v:path o:connecttype="segments"/>
      </v:shape>
    </w:pict>
  </w:numPicBullet>
  <w:numPicBullet w:numPicBulletId="2">
    <w:pict>
      <v:rect id="_x0000_i1070" style="width:0;height:1.5pt" o:hralign="center" o:bullet="t" o:hrstd="t" o:hr="t" fillcolor="#aca899" stroked="f"/>
    </w:pict>
  </w:numPicBullet>
  <w:numPicBullet w:numPicBulletId="3">
    <w:pict>
      <v:rect id="_x0000_i1071" style="width:0;height:1.5pt" o:hralign="center" o:bullet="t" o:hrstd="t" o:hr="t" fillcolor="#aca899" stroked="f"/>
    </w:pict>
  </w:numPicBullet>
  <w:abstractNum w:abstractNumId="0" w15:restartNumberingAfterBreak="0">
    <w:nsid w:val="0E883C80"/>
    <w:multiLevelType w:val="hybridMultilevel"/>
    <w:tmpl w:val="6A407050"/>
    <w:lvl w:ilvl="0" w:tplc="284C6B3C">
      <w:start w:val="20"/>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2B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A8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00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6E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26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83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6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4A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61A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6867"/>
    <w:multiLevelType w:val="hybridMultilevel"/>
    <w:tmpl w:val="0CF8E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E32521"/>
    <w:multiLevelType w:val="hybridMultilevel"/>
    <w:tmpl w:val="1CDC9EB4"/>
    <w:lvl w:ilvl="0" w:tplc="DBCCA840">
      <w:start w:val="8"/>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87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AC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ED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E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8B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24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E0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3F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34718D"/>
    <w:multiLevelType w:val="hybridMultilevel"/>
    <w:tmpl w:val="0E786C56"/>
    <w:lvl w:ilvl="0" w:tplc="A5FA07DC">
      <w:start w:val="1"/>
      <w:numFmt w:val="decimal"/>
      <w:lvlText w:val="%1."/>
      <w:lvlJc w:val="left"/>
      <w:pPr>
        <w:ind w:left="3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4685628">
      <w:start w:val="1"/>
      <w:numFmt w:val="bullet"/>
      <w:lvlText w:val="•"/>
      <w:lvlPicBulletId w:val="1"/>
      <w:lvlJc w:val="left"/>
      <w:pPr>
        <w:ind w:left="4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41E88DC">
      <w:start w:val="1"/>
      <w:numFmt w:val="bullet"/>
      <w:lvlText w:val="▪"/>
      <w:lvlJc w:val="left"/>
      <w:pPr>
        <w:ind w:left="15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3A29B54">
      <w:start w:val="1"/>
      <w:numFmt w:val="bullet"/>
      <w:lvlText w:val="•"/>
      <w:lvlJc w:val="left"/>
      <w:pPr>
        <w:ind w:left="22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096A2B4">
      <w:start w:val="1"/>
      <w:numFmt w:val="bullet"/>
      <w:lvlText w:val="o"/>
      <w:lvlJc w:val="left"/>
      <w:pPr>
        <w:ind w:left="29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61446FA">
      <w:start w:val="1"/>
      <w:numFmt w:val="bullet"/>
      <w:lvlText w:val="▪"/>
      <w:lvlJc w:val="left"/>
      <w:pPr>
        <w:ind w:left="36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B96016C">
      <w:start w:val="1"/>
      <w:numFmt w:val="bullet"/>
      <w:lvlText w:val="•"/>
      <w:lvlJc w:val="left"/>
      <w:pPr>
        <w:ind w:left="44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1265EDC">
      <w:start w:val="1"/>
      <w:numFmt w:val="bullet"/>
      <w:lvlText w:val="o"/>
      <w:lvlJc w:val="left"/>
      <w:pPr>
        <w:ind w:left="51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6CC710">
      <w:start w:val="1"/>
      <w:numFmt w:val="bullet"/>
      <w:lvlText w:val="▪"/>
      <w:lvlJc w:val="left"/>
      <w:pPr>
        <w:ind w:left="5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65058"/>
    <w:multiLevelType w:val="hybridMultilevel"/>
    <w:tmpl w:val="38F0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7ED"/>
    <w:multiLevelType w:val="hybridMultilevel"/>
    <w:tmpl w:val="F54877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15B9"/>
    <w:multiLevelType w:val="hybridMultilevel"/>
    <w:tmpl w:val="19CC1CFE"/>
    <w:lvl w:ilvl="0" w:tplc="9ED2549E">
      <w:start w:val="1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438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049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0D4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007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8CF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70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8AA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5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C467D5"/>
    <w:multiLevelType w:val="hybridMultilevel"/>
    <w:tmpl w:val="671C159C"/>
    <w:lvl w:ilvl="0" w:tplc="48CAFDE8">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4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CDF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E5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2F9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C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81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A81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63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7B6A25"/>
    <w:multiLevelType w:val="hybridMultilevel"/>
    <w:tmpl w:val="B1E6600C"/>
    <w:lvl w:ilvl="0" w:tplc="4ACCF10E">
      <w:start w:val="5"/>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D9E0">
      <w:start w:val="1"/>
      <w:numFmt w:val="lowerLetter"/>
      <w:lvlText w:val="%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6AA1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2B29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743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CF02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A549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8B91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E1A4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B92AFE"/>
    <w:multiLevelType w:val="multilevel"/>
    <w:tmpl w:val="1F9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A6D52"/>
    <w:multiLevelType w:val="hybridMultilevel"/>
    <w:tmpl w:val="03006FF0"/>
    <w:lvl w:ilvl="0" w:tplc="C79652FC">
      <w:start w:val="1"/>
      <w:numFmt w:val="lowerLetter"/>
      <w:lvlText w:val="%1)"/>
      <w:lvlJc w:val="left"/>
      <w:pPr>
        <w:ind w:left="2520" w:hanging="360"/>
      </w:pPr>
      <w:rPr>
        <w:rFonts w:ascii="Times New Roman" w:hAnsi="Times New Roman"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78A3475"/>
    <w:multiLevelType w:val="hybridMultilevel"/>
    <w:tmpl w:val="75E0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E4491"/>
    <w:multiLevelType w:val="hybridMultilevel"/>
    <w:tmpl w:val="854A0F20"/>
    <w:lvl w:ilvl="0" w:tplc="1BFAB5F2">
      <w:start w:val="1"/>
      <w:numFmt w:val="lowerLetter"/>
      <w:lvlText w:val="%1)"/>
      <w:lvlJc w:val="left"/>
      <w:pPr>
        <w:ind w:left="2520" w:hanging="360"/>
      </w:pPr>
      <w:rPr>
        <w:rFonts w:ascii="Times New Roman" w:hAnsi="Times New Roman"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C524AA"/>
    <w:multiLevelType w:val="hybridMultilevel"/>
    <w:tmpl w:val="7E5E7F3A"/>
    <w:lvl w:ilvl="0" w:tplc="333AAA0E">
      <w:start w:val="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E0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E2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EA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1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6BA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4A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2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465941"/>
    <w:multiLevelType w:val="hybridMultilevel"/>
    <w:tmpl w:val="D7D6C560"/>
    <w:lvl w:ilvl="0" w:tplc="15A6D672">
      <w:start w:val="1"/>
      <w:numFmt w:val="bullet"/>
      <w:lvlText w:val="o"/>
      <w:lvlJc w:val="left"/>
      <w:pPr>
        <w:ind w:left="28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44C2006"/>
    <w:multiLevelType w:val="hybridMultilevel"/>
    <w:tmpl w:val="1018D2DC"/>
    <w:lvl w:ilvl="0" w:tplc="5418A24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D47FF4"/>
    <w:multiLevelType w:val="hybridMultilevel"/>
    <w:tmpl w:val="408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956F2"/>
    <w:multiLevelType w:val="hybridMultilevel"/>
    <w:tmpl w:val="B5DAF83A"/>
    <w:lvl w:ilvl="0" w:tplc="77628EE0">
      <w:start w:val="39"/>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0C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CB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04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A2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62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4E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83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0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362B3F"/>
    <w:multiLevelType w:val="multilevel"/>
    <w:tmpl w:val="508A10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9C6802"/>
    <w:multiLevelType w:val="hybridMultilevel"/>
    <w:tmpl w:val="A0D8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96B43"/>
    <w:multiLevelType w:val="hybridMultilevel"/>
    <w:tmpl w:val="812A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1450B"/>
    <w:multiLevelType w:val="hybridMultilevel"/>
    <w:tmpl w:val="FB881AAA"/>
    <w:lvl w:ilvl="0" w:tplc="3F040B9E">
      <w:start w:val="1"/>
      <w:numFmt w:val="bullet"/>
      <w:lvlText w:val=""/>
      <w:lvlPicBulletId w:val="2"/>
      <w:lvlJc w:val="left"/>
      <w:pPr>
        <w:tabs>
          <w:tab w:val="num" w:pos="720"/>
        </w:tabs>
        <w:ind w:left="720" w:hanging="360"/>
      </w:pPr>
      <w:rPr>
        <w:rFonts w:ascii="Symbol" w:hAnsi="Symbol" w:hint="default"/>
      </w:rPr>
    </w:lvl>
    <w:lvl w:ilvl="1" w:tplc="17CE7EAC" w:tentative="1">
      <w:start w:val="1"/>
      <w:numFmt w:val="bullet"/>
      <w:lvlText w:val=""/>
      <w:lvlJc w:val="left"/>
      <w:pPr>
        <w:tabs>
          <w:tab w:val="num" w:pos="1440"/>
        </w:tabs>
        <w:ind w:left="1440" w:hanging="360"/>
      </w:pPr>
      <w:rPr>
        <w:rFonts w:ascii="Symbol" w:hAnsi="Symbol" w:hint="default"/>
      </w:rPr>
    </w:lvl>
    <w:lvl w:ilvl="2" w:tplc="1450978C" w:tentative="1">
      <w:start w:val="1"/>
      <w:numFmt w:val="bullet"/>
      <w:lvlText w:val=""/>
      <w:lvlJc w:val="left"/>
      <w:pPr>
        <w:tabs>
          <w:tab w:val="num" w:pos="2160"/>
        </w:tabs>
        <w:ind w:left="2160" w:hanging="360"/>
      </w:pPr>
      <w:rPr>
        <w:rFonts w:ascii="Symbol" w:hAnsi="Symbol" w:hint="default"/>
      </w:rPr>
    </w:lvl>
    <w:lvl w:ilvl="3" w:tplc="6BA63570" w:tentative="1">
      <w:start w:val="1"/>
      <w:numFmt w:val="bullet"/>
      <w:lvlText w:val=""/>
      <w:lvlJc w:val="left"/>
      <w:pPr>
        <w:tabs>
          <w:tab w:val="num" w:pos="2880"/>
        </w:tabs>
        <w:ind w:left="2880" w:hanging="360"/>
      </w:pPr>
      <w:rPr>
        <w:rFonts w:ascii="Symbol" w:hAnsi="Symbol" w:hint="default"/>
      </w:rPr>
    </w:lvl>
    <w:lvl w:ilvl="4" w:tplc="8744C7E6" w:tentative="1">
      <w:start w:val="1"/>
      <w:numFmt w:val="bullet"/>
      <w:lvlText w:val=""/>
      <w:lvlJc w:val="left"/>
      <w:pPr>
        <w:tabs>
          <w:tab w:val="num" w:pos="3600"/>
        </w:tabs>
        <w:ind w:left="3600" w:hanging="360"/>
      </w:pPr>
      <w:rPr>
        <w:rFonts w:ascii="Symbol" w:hAnsi="Symbol" w:hint="default"/>
      </w:rPr>
    </w:lvl>
    <w:lvl w:ilvl="5" w:tplc="48D2FA24" w:tentative="1">
      <w:start w:val="1"/>
      <w:numFmt w:val="bullet"/>
      <w:lvlText w:val=""/>
      <w:lvlJc w:val="left"/>
      <w:pPr>
        <w:tabs>
          <w:tab w:val="num" w:pos="4320"/>
        </w:tabs>
        <w:ind w:left="4320" w:hanging="360"/>
      </w:pPr>
      <w:rPr>
        <w:rFonts w:ascii="Symbol" w:hAnsi="Symbol" w:hint="default"/>
      </w:rPr>
    </w:lvl>
    <w:lvl w:ilvl="6" w:tplc="E9807F7A" w:tentative="1">
      <w:start w:val="1"/>
      <w:numFmt w:val="bullet"/>
      <w:lvlText w:val=""/>
      <w:lvlJc w:val="left"/>
      <w:pPr>
        <w:tabs>
          <w:tab w:val="num" w:pos="5040"/>
        </w:tabs>
        <w:ind w:left="5040" w:hanging="360"/>
      </w:pPr>
      <w:rPr>
        <w:rFonts w:ascii="Symbol" w:hAnsi="Symbol" w:hint="default"/>
      </w:rPr>
    </w:lvl>
    <w:lvl w:ilvl="7" w:tplc="FD52C720" w:tentative="1">
      <w:start w:val="1"/>
      <w:numFmt w:val="bullet"/>
      <w:lvlText w:val=""/>
      <w:lvlJc w:val="left"/>
      <w:pPr>
        <w:tabs>
          <w:tab w:val="num" w:pos="5760"/>
        </w:tabs>
        <w:ind w:left="5760" w:hanging="360"/>
      </w:pPr>
      <w:rPr>
        <w:rFonts w:ascii="Symbol" w:hAnsi="Symbol" w:hint="default"/>
      </w:rPr>
    </w:lvl>
    <w:lvl w:ilvl="8" w:tplc="C83C4F5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4F35C3C"/>
    <w:multiLevelType w:val="hybridMultilevel"/>
    <w:tmpl w:val="595EC97E"/>
    <w:lvl w:ilvl="0" w:tplc="6A26AEC4">
      <w:start w:val="4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28CF2">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453B2">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AEBC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4C32">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6719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7E9C">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2926E">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49FC6">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7419E8"/>
    <w:multiLevelType w:val="hybridMultilevel"/>
    <w:tmpl w:val="276E014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502D1B"/>
    <w:multiLevelType w:val="hybridMultilevel"/>
    <w:tmpl w:val="5242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A12A0"/>
    <w:multiLevelType w:val="hybridMultilevel"/>
    <w:tmpl w:val="027CB1F2"/>
    <w:lvl w:ilvl="0" w:tplc="84263746">
      <w:start w:val="1"/>
      <w:numFmt w:val="lowerLetter"/>
      <w:lvlText w:val="%1)"/>
      <w:lvlJc w:val="left"/>
      <w:pPr>
        <w:ind w:left="2520" w:hanging="360"/>
      </w:pPr>
      <w:rPr>
        <w:rFonts w:asciiTheme="minorHAnsi" w:hAnsiTheme="minorHAnsi" w:cstheme="minorHAnsi"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7"/>
  </w:num>
  <w:num w:numId="4">
    <w:abstractNumId w:val="22"/>
  </w:num>
  <w:num w:numId="5">
    <w:abstractNumId w:val="17"/>
  </w:num>
  <w:num w:numId="6">
    <w:abstractNumId w:val="12"/>
  </w:num>
  <w:num w:numId="7">
    <w:abstractNumId w:val="9"/>
  </w:num>
  <w:num w:numId="8">
    <w:abstractNumId w:val="10"/>
  </w:num>
  <w:num w:numId="9">
    <w:abstractNumId w:val="19"/>
  </w:num>
  <w:num w:numId="10">
    <w:abstractNumId w:val="25"/>
  </w:num>
  <w:num w:numId="11">
    <w:abstractNumId w:val="15"/>
  </w:num>
  <w:num w:numId="12">
    <w:abstractNumId w:val="3"/>
  </w:num>
  <w:num w:numId="13">
    <w:abstractNumId w:val="8"/>
  </w:num>
  <w:num w:numId="14">
    <w:abstractNumId w:val="0"/>
  </w:num>
  <w:num w:numId="15">
    <w:abstractNumId w:val="14"/>
  </w:num>
  <w:num w:numId="16">
    <w:abstractNumId w:val="28"/>
  </w:num>
  <w:num w:numId="17">
    <w:abstractNumId w:val="11"/>
  </w:num>
  <w:num w:numId="18">
    <w:abstractNumId w:val="16"/>
  </w:num>
  <w:num w:numId="19">
    <w:abstractNumId w:val="4"/>
  </w:num>
  <w:num w:numId="20">
    <w:abstractNumId w:val="24"/>
  </w:num>
  <w:num w:numId="21">
    <w:abstractNumId w:val="26"/>
  </w:num>
  <w:num w:numId="22">
    <w:abstractNumId w:val="13"/>
  </w:num>
  <w:num w:numId="23">
    <w:abstractNumId w:val="27"/>
  </w:num>
  <w:num w:numId="24">
    <w:abstractNumId w:val="21"/>
  </w:num>
  <w:num w:numId="25">
    <w:abstractNumId w:val="18"/>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11138"/>
    <w:rsid w:val="00011DB9"/>
    <w:rsid w:val="00012E52"/>
    <w:rsid w:val="00030AC9"/>
    <w:rsid w:val="00065FE0"/>
    <w:rsid w:val="00066E49"/>
    <w:rsid w:val="00071D08"/>
    <w:rsid w:val="00074DF0"/>
    <w:rsid w:val="00076352"/>
    <w:rsid w:val="00081ABE"/>
    <w:rsid w:val="00083B71"/>
    <w:rsid w:val="00087EB5"/>
    <w:rsid w:val="00090167"/>
    <w:rsid w:val="000A2559"/>
    <w:rsid w:val="000A3E60"/>
    <w:rsid w:val="000B6C7D"/>
    <w:rsid w:val="000E6616"/>
    <w:rsid w:val="000F4657"/>
    <w:rsid w:val="000F4E3B"/>
    <w:rsid w:val="00100C3B"/>
    <w:rsid w:val="00101E9C"/>
    <w:rsid w:val="00103336"/>
    <w:rsid w:val="0011110D"/>
    <w:rsid w:val="00136C42"/>
    <w:rsid w:val="00145045"/>
    <w:rsid w:val="00152D2B"/>
    <w:rsid w:val="001641A6"/>
    <w:rsid w:val="00165B6A"/>
    <w:rsid w:val="0018736F"/>
    <w:rsid w:val="001B0CB3"/>
    <w:rsid w:val="001B1635"/>
    <w:rsid w:val="001B3C2C"/>
    <w:rsid w:val="001B6D67"/>
    <w:rsid w:val="001C68AD"/>
    <w:rsid w:val="001F5735"/>
    <w:rsid w:val="00201A80"/>
    <w:rsid w:val="00205BBA"/>
    <w:rsid w:val="00206DCA"/>
    <w:rsid w:val="0022125D"/>
    <w:rsid w:val="00224BB2"/>
    <w:rsid w:val="00232140"/>
    <w:rsid w:val="00234B38"/>
    <w:rsid w:val="002369BC"/>
    <w:rsid w:val="00237A69"/>
    <w:rsid w:val="00241539"/>
    <w:rsid w:val="00241584"/>
    <w:rsid w:val="0025223E"/>
    <w:rsid w:val="00252457"/>
    <w:rsid w:val="00256E3D"/>
    <w:rsid w:val="00282164"/>
    <w:rsid w:val="002858CF"/>
    <w:rsid w:val="00291848"/>
    <w:rsid w:val="002920D5"/>
    <w:rsid w:val="002974AD"/>
    <w:rsid w:val="002975EA"/>
    <w:rsid w:val="002A67FC"/>
    <w:rsid w:val="002C11E3"/>
    <w:rsid w:val="002C1303"/>
    <w:rsid w:val="002C20D3"/>
    <w:rsid w:val="002D3AC9"/>
    <w:rsid w:val="002D4A26"/>
    <w:rsid w:val="002F2181"/>
    <w:rsid w:val="002F5A78"/>
    <w:rsid w:val="00312071"/>
    <w:rsid w:val="00322059"/>
    <w:rsid w:val="00336583"/>
    <w:rsid w:val="00340ACC"/>
    <w:rsid w:val="00343C5B"/>
    <w:rsid w:val="003450D7"/>
    <w:rsid w:val="0035184E"/>
    <w:rsid w:val="0036010D"/>
    <w:rsid w:val="00360ADA"/>
    <w:rsid w:val="0036241C"/>
    <w:rsid w:val="003647B7"/>
    <w:rsid w:val="00374A39"/>
    <w:rsid w:val="00383CA1"/>
    <w:rsid w:val="00394E2D"/>
    <w:rsid w:val="00397ED0"/>
    <w:rsid w:val="003A1E54"/>
    <w:rsid w:val="003A2C44"/>
    <w:rsid w:val="003A7986"/>
    <w:rsid w:val="003B7F37"/>
    <w:rsid w:val="003C1C82"/>
    <w:rsid w:val="003E1560"/>
    <w:rsid w:val="003F5814"/>
    <w:rsid w:val="003F58CA"/>
    <w:rsid w:val="004078AF"/>
    <w:rsid w:val="004167CC"/>
    <w:rsid w:val="004233BA"/>
    <w:rsid w:val="004333B7"/>
    <w:rsid w:val="00435203"/>
    <w:rsid w:val="00462CC7"/>
    <w:rsid w:val="00466C0F"/>
    <w:rsid w:val="00471C02"/>
    <w:rsid w:val="004741CD"/>
    <w:rsid w:val="004777E6"/>
    <w:rsid w:val="004863B6"/>
    <w:rsid w:val="004A0BB1"/>
    <w:rsid w:val="004A4B63"/>
    <w:rsid w:val="004A77FE"/>
    <w:rsid w:val="004A7B11"/>
    <w:rsid w:val="004B70E1"/>
    <w:rsid w:val="004D0BC8"/>
    <w:rsid w:val="004D13B2"/>
    <w:rsid w:val="004D20BC"/>
    <w:rsid w:val="004E2B2B"/>
    <w:rsid w:val="004E2DE8"/>
    <w:rsid w:val="004E7794"/>
    <w:rsid w:val="0050166C"/>
    <w:rsid w:val="00503AAD"/>
    <w:rsid w:val="00512CE0"/>
    <w:rsid w:val="005227B7"/>
    <w:rsid w:val="00550FDD"/>
    <w:rsid w:val="0056555F"/>
    <w:rsid w:val="00567B7C"/>
    <w:rsid w:val="005705CF"/>
    <w:rsid w:val="00575207"/>
    <w:rsid w:val="00575934"/>
    <w:rsid w:val="00583F35"/>
    <w:rsid w:val="0058661D"/>
    <w:rsid w:val="005A4F25"/>
    <w:rsid w:val="005A4F88"/>
    <w:rsid w:val="005A5097"/>
    <w:rsid w:val="005B7527"/>
    <w:rsid w:val="005C0CEF"/>
    <w:rsid w:val="005D6024"/>
    <w:rsid w:val="005E7C3F"/>
    <w:rsid w:val="0060081D"/>
    <w:rsid w:val="00602DAB"/>
    <w:rsid w:val="00603B3B"/>
    <w:rsid w:val="006069FE"/>
    <w:rsid w:val="0061461E"/>
    <w:rsid w:val="00621528"/>
    <w:rsid w:val="00621BBB"/>
    <w:rsid w:val="00624E2D"/>
    <w:rsid w:val="00643637"/>
    <w:rsid w:val="0064435B"/>
    <w:rsid w:val="006445E9"/>
    <w:rsid w:val="00650602"/>
    <w:rsid w:val="00656631"/>
    <w:rsid w:val="006566B8"/>
    <w:rsid w:val="00665BDF"/>
    <w:rsid w:val="00666DB8"/>
    <w:rsid w:val="006732AC"/>
    <w:rsid w:val="00673742"/>
    <w:rsid w:val="00674613"/>
    <w:rsid w:val="006819A9"/>
    <w:rsid w:val="00682A33"/>
    <w:rsid w:val="0068781E"/>
    <w:rsid w:val="006D459E"/>
    <w:rsid w:val="006E4737"/>
    <w:rsid w:val="006F3C36"/>
    <w:rsid w:val="006F3EFA"/>
    <w:rsid w:val="007009D3"/>
    <w:rsid w:val="00712003"/>
    <w:rsid w:val="007305B3"/>
    <w:rsid w:val="00733EC2"/>
    <w:rsid w:val="007363CF"/>
    <w:rsid w:val="007431D4"/>
    <w:rsid w:val="00746B5E"/>
    <w:rsid w:val="00747C2B"/>
    <w:rsid w:val="00747F6B"/>
    <w:rsid w:val="0075424D"/>
    <w:rsid w:val="00754BFA"/>
    <w:rsid w:val="00761D63"/>
    <w:rsid w:val="00761E06"/>
    <w:rsid w:val="00762368"/>
    <w:rsid w:val="00766336"/>
    <w:rsid w:val="00784379"/>
    <w:rsid w:val="00786A4A"/>
    <w:rsid w:val="00794FD8"/>
    <w:rsid w:val="0079528E"/>
    <w:rsid w:val="007A163F"/>
    <w:rsid w:val="007B3B7B"/>
    <w:rsid w:val="007B4F77"/>
    <w:rsid w:val="007C1D75"/>
    <w:rsid w:val="007E01B5"/>
    <w:rsid w:val="007F00D6"/>
    <w:rsid w:val="007F71AE"/>
    <w:rsid w:val="008053DC"/>
    <w:rsid w:val="00805DA5"/>
    <w:rsid w:val="00823C68"/>
    <w:rsid w:val="008274A1"/>
    <w:rsid w:val="008369BC"/>
    <w:rsid w:val="00841F96"/>
    <w:rsid w:val="00850FC1"/>
    <w:rsid w:val="00852254"/>
    <w:rsid w:val="00871859"/>
    <w:rsid w:val="00874E0A"/>
    <w:rsid w:val="00875A4A"/>
    <w:rsid w:val="008A67A1"/>
    <w:rsid w:val="008C0289"/>
    <w:rsid w:val="008D15BC"/>
    <w:rsid w:val="008D6A92"/>
    <w:rsid w:val="008D7C87"/>
    <w:rsid w:val="008F5D2A"/>
    <w:rsid w:val="009049A2"/>
    <w:rsid w:val="00910810"/>
    <w:rsid w:val="00915E78"/>
    <w:rsid w:val="00917E49"/>
    <w:rsid w:val="0092424B"/>
    <w:rsid w:val="00924A63"/>
    <w:rsid w:val="00940690"/>
    <w:rsid w:val="0094369D"/>
    <w:rsid w:val="00957944"/>
    <w:rsid w:val="009641D6"/>
    <w:rsid w:val="00983444"/>
    <w:rsid w:val="00991BE4"/>
    <w:rsid w:val="00993388"/>
    <w:rsid w:val="009A37B9"/>
    <w:rsid w:val="009B0119"/>
    <w:rsid w:val="009D5B4D"/>
    <w:rsid w:val="009D7744"/>
    <w:rsid w:val="009D7B14"/>
    <w:rsid w:val="009E4E1F"/>
    <w:rsid w:val="00A10C22"/>
    <w:rsid w:val="00A17870"/>
    <w:rsid w:val="00A32F84"/>
    <w:rsid w:val="00A341AF"/>
    <w:rsid w:val="00A44D26"/>
    <w:rsid w:val="00A67A38"/>
    <w:rsid w:val="00A7128F"/>
    <w:rsid w:val="00A76E97"/>
    <w:rsid w:val="00A91732"/>
    <w:rsid w:val="00AA3026"/>
    <w:rsid w:val="00AA69BC"/>
    <w:rsid w:val="00AC47EE"/>
    <w:rsid w:val="00AC54F6"/>
    <w:rsid w:val="00AD1FB3"/>
    <w:rsid w:val="00AD673B"/>
    <w:rsid w:val="00AE6DA1"/>
    <w:rsid w:val="00AF3610"/>
    <w:rsid w:val="00AF441A"/>
    <w:rsid w:val="00AF7EE1"/>
    <w:rsid w:val="00B007D3"/>
    <w:rsid w:val="00B05977"/>
    <w:rsid w:val="00B125CE"/>
    <w:rsid w:val="00B22161"/>
    <w:rsid w:val="00B40532"/>
    <w:rsid w:val="00B415CA"/>
    <w:rsid w:val="00B449B3"/>
    <w:rsid w:val="00B71C72"/>
    <w:rsid w:val="00B81301"/>
    <w:rsid w:val="00BB50FB"/>
    <w:rsid w:val="00BE0159"/>
    <w:rsid w:val="00BE3FF4"/>
    <w:rsid w:val="00BE5476"/>
    <w:rsid w:val="00BE59A7"/>
    <w:rsid w:val="00BE797B"/>
    <w:rsid w:val="00BF0AEF"/>
    <w:rsid w:val="00BF0FE6"/>
    <w:rsid w:val="00C0139B"/>
    <w:rsid w:val="00C06E72"/>
    <w:rsid w:val="00C23B15"/>
    <w:rsid w:val="00C24D4D"/>
    <w:rsid w:val="00C32BC0"/>
    <w:rsid w:val="00C40A27"/>
    <w:rsid w:val="00C51D4F"/>
    <w:rsid w:val="00C53973"/>
    <w:rsid w:val="00C628A6"/>
    <w:rsid w:val="00C753A1"/>
    <w:rsid w:val="00C81F00"/>
    <w:rsid w:val="00C84E0D"/>
    <w:rsid w:val="00C87725"/>
    <w:rsid w:val="00C8774F"/>
    <w:rsid w:val="00C87784"/>
    <w:rsid w:val="00C9026C"/>
    <w:rsid w:val="00C93366"/>
    <w:rsid w:val="00C9405A"/>
    <w:rsid w:val="00CA3A66"/>
    <w:rsid w:val="00CB01E8"/>
    <w:rsid w:val="00CC709B"/>
    <w:rsid w:val="00CD2CCD"/>
    <w:rsid w:val="00CD54B5"/>
    <w:rsid w:val="00CE0053"/>
    <w:rsid w:val="00CF0FA5"/>
    <w:rsid w:val="00CF7F5D"/>
    <w:rsid w:val="00D05B33"/>
    <w:rsid w:val="00D075C5"/>
    <w:rsid w:val="00D123B5"/>
    <w:rsid w:val="00D15915"/>
    <w:rsid w:val="00D27C61"/>
    <w:rsid w:val="00D31804"/>
    <w:rsid w:val="00D368B5"/>
    <w:rsid w:val="00D520B9"/>
    <w:rsid w:val="00D53973"/>
    <w:rsid w:val="00D6424C"/>
    <w:rsid w:val="00D65B18"/>
    <w:rsid w:val="00D675BB"/>
    <w:rsid w:val="00D84634"/>
    <w:rsid w:val="00D86EED"/>
    <w:rsid w:val="00D95FFD"/>
    <w:rsid w:val="00DA0DA5"/>
    <w:rsid w:val="00DA2971"/>
    <w:rsid w:val="00DA5502"/>
    <w:rsid w:val="00DA7B85"/>
    <w:rsid w:val="00DC0E57"/>
    <w:rsid w:val="00DC494B"/>
    <w:rsid w:val="00DE0053"/>
    <w:rsid w:val="00DE3B6D"/>
    <w:rsid w:val="00DE69AC"/>
    <w:rsid w:val="00DF1322"/>
    <w:rsid w:val="00E0011B"/>
    <w:rsid w:val="00E01783"/>
    <w:rsid w:val="00E024DD"/>
    <w:rsid w:val="00E079E2"/>
    <w:rsid w:val="00E16B8F"/>
    <w:rsid w:val="00E41E2E"/>
    <w:rsid w:val="00E4260B"/>
    <w:rsid w:val="00E435A8"/>
    <w:rsid w:val="00E45269"/>
    <w:rsid w:val="00E453C6"/>
    <w:rsid w:val="00E53C54"/>
    <w:rsid w:val="00E621B7"/>
    <w:rsid w:val="00E62BB5"/>
    <w:rsid w:val="00E63DFC"/>
    <w:rsid w:val="00E71DF9"/>
    <w:rsid w:val="00E774DE"/>
    <w:rsid w:val="00E808E5"/>
    <w:rsid w:val="00E80E57"/>
    <w:rsid w:val="00E82225"/>
    <w:rsid w:val="00EA681F"/>
    <w:rsid w:val="00EA7340"/>
    <w:rsid w:val="00EB10B1"/>
    <w:rsid w:val="00EB48A2"/>
    <w:rsid w:val="00EC0972"/>
    <w:rsid w:val="00EC0BB2"/>
    <w:rsid w:val="00EF053E"/>
    <w:rsid w:val="00EF25FC"/>
    <w:rsid w:val="00EF2E26"/>
    <w:rsid w:val="00EF5624"/>
    <w:rsid w:val="00EF7B39"/>
    <w:rsid w:val="00F071E1"/>
    <w:rsid w:val="00F2264A"/>
    <w:rsid w:val="00F47A1D"/>
    <w:rsid w:val="00F50C06"/>
    <w:rsid w:val="00F50E48"/>
    <w:rsid w:val="00F749BB"/>
    <w:rsid w:val="00F74D29"/>
    <w:rsid w:val="00F7561E"/>
    <w:rsid w:val="00F805AB"/>
    <w:rsid w:val="00F80CF3"/>
    <w:rsid w:val="00F8604C"/>
    <w:rsid w:val="00F91215"/>
    <w:rsid w:val="00F93270"/>
    <w:rsid w:val="00F97CBA"/>
    <w:rsid w:val="00FA6A23"/>
    <w:rsid w:val="00FC387C"/>
    <w:rsid w:val="00FD06B0"/>
    <w:rsid w:val="00FD150F"/>
    <w:rsid w:val="00FD788A"/>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F3C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citationmachine.net/" TargetMode="Externa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bibm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hyperlink" Target="https://biologycorner.com/worksheets/genetics_project.html" TargetMode="External"/><Relationship Id="rId10" Type="http://schemas.openxmlformats.org/officeDocument/2006/relationships/image" Target="media/image5.jpe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Storage%20Area\Curriculum\AP%20Biology\Unit%202%20Evolution\23_Lectures_PPT\Pop%20Genetics%20Lab%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 allele</c:v>
          </c:tx>
          <c:marker>
            <c:symbol val="none"/>
          </c:marker>
          <c:val>
            <c:numRef>
              <c:f>Sheet1!$B$22:$G$22</c:f>
              <c:numCache>
                <c:formatCode>General</c:formatCode>
                <c:ptCount val="6"/>
                <c:pt idx="0">
                  <c:v>0.5</c:v>
                </c:pt>
                <c:pt idx="1">
                  <c:v>0.64166666666666672</c:v>
                </c:pt>
                <c:pt idx="2">
                  <c:v>0.67796610169491522</c:v>
                </c:pt>
                <c:pt idx="3">
                  <c:v>0.6500000000000008</c:v>
                </c:pt>
                <c:pt idx="4">
                  <c:v>0.61864406779661063</c:v>
                </c:pt>
                <c:pt idx="5">
                  <c:v>0.68103448275862077</c:v>
                </c:pt>
              </c:numCache>
            </c:numRef>
          </c:val>
          <c:smooth val="0"/>
          <c:extLst>
            <c:ext xmlns:c16="http://schemas.microsoft.com/office/drawing/2014/chart" uri="{C3380CC4-5D6E-409C-BE32-E72D297353CC}">
              <c16:uniqueId val="{00000000-EF57-4850-BF09-C8A4188745CE}"/>
            </c:ext>
          </c:extLst>
        </c:ser>
        <c:ser>
          <c:idx val="1"/>
          <c:order val="1"/>
          <c:tx>
            <c:v>a allele</c:v>
          </c:tx>
          <c:marker>
            <c:symbol val="none"/>
          </c:marker>
          <c:val>
            <c:numRef>
              <c:f>Sheet1!$B$23:$G$23</c:f>
              <c:numCache>
                <c:formatCode>General</c:formatCode>
                <c:ptCount val="6"/>
                <c:pt idx="0">
                  <c:v>0.5</c:v>
                </c:pt>
                <c:pt idx="1">
                  <c:v>0.35833333333333328</c:v>
                </c:pt>
                <c:pt idx="2">
                  <c:v>0.32203389830508505</c:v>
                </c:pt>
                <c:pt idx="3">
                  <c:v>0.35000000000000026</c:v>
                </c:pt>
                <c:pt idx="4">
                  <c:v>0.38135593220338981</c:v>
                </c:pt>
                <c:pt idx="5">
                  <c:v>0.31896551724137961</c:v>
                </c:pt>
              </c:numCache>
            </c:numRef>
          </c:val>
          <c:smooth val="0"/>
          <c:extLst>
            <c:ext xmlns:c16="http://schemas.microsoft.com/office/drawing/2014/chart" uri="{C3380CC4-5D6E-409C-BE32-E72D297353CC}">
              <c16:uniqueId val="{00000001-EF57-4850-BF09-C8A4188745CE}"/>
            </c:ext>
          </c:extLst>
        </c:ser>
        <c:dLbls>
          <c:showLegendKey val="0"/>
          <c:showVal val="0"/>
          <c:showCatName val="0"/>
          <c:showSerName val="0"/>
          <c:showPercent val="0"/>
          <c:showBubbleSize val="0"/>
        </c:dLbls>
        <c:smooth val="0"/>
        <c:axId val="376894192"/>
        <c:axId val="376893800"/>
      </c:lineChart>
      <c:catAx>
        <c:axId val="376894192"/>
        <c:scaling>
          <c:orientation val="minMax"/>
        </c:scaling>
        <c:delete val="0"/>
        <c:axPos val="b"/>
        <c:title>
          <c:tx>
            <c:rich>
              <a:bodyPr/>
              <a:lstStyle/>
              <a:p>
                <a:pPr>
                  <a:defRPr/>
                </a:pPr>
                <a:r>
                  <a:rPr lang="en-US"/>
                  <a:t>Generations</a:t>
                </a:r>
              </a:p>
            </c:rich>
          </c:tx>
          <c:overlay val="0"/>
        </c:title>
        <c:majorTickMark val="none"/>
        <c:minorTickMark val="none"/>
        <c:tickLblPos val="nextTo"/>
        <c:crossAx val="376893800"/>
        <c:crosses val="autoZero"/>
        <c:auto val="1"/>
        <c:lblAlgn val="ctr"/>
        <c:lblOffset val="100"/>
        <c:noMultiLvlLbl val="0"/>
      </c:catAx>
      <c:valAx>
        <c:axId val="376893800"/>
        <c:scaling>
          <c:orientation val="minMax"/>
        </c:scaling>
        <c:delete val="0"/>
        <c:axPos val="l"/>
        <c:majorGridlines/>
        <c:title>
          <c:tx>
            <c:rich>
              <a:bodyPr/>
              <a:lstStyle/>
              <a:p>
                <a:pPr>
                  <a:defRPr/>
                </a:pPr>
                <a:r>
                  <a:rPr lang="en-US"/>
                  <a:t>Allelic</a:t>
                </a:r>
                <a:r>
                  <a:rPr lang="en-US" baseline="0"/>
                  <a:t> Frequency</a:t>
                </a:r>
                <a:endParaRPr lang="en-US"/>
              </a:p>
            </c:rich>
          </c:tx>
          <c:overlay val="0"/>
        </c:title>
        <c:numFmt formatCode="General" sourceLinked="1"/>
        <c:majorTickMark val="out"/>
        <c:minorTickMark val="none"/>
        <c:tickLblPos val="nextTo"/>
        <c:crossAx val="376894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2019-11-27T08:56:00Z</dcterms:created>
  <dcterms:modified xsi:type="dcterms:W3CDTF">2019-11-27T09:09:00Z</dcterms:modified>
</cp:coreProperties>
</file>