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3F64" w14:textId="7077F239" w:rsidR="00241584" w:rsidRPr="009D20B0" w:rsidRDefault="00871859" w:rsidP="00241584">
      <w:pPr>
        <w:rPr>
          <w:rFonts w:ascii="Candara" w:hAnsi="Candara"/>
          <w:b/>
          <w:color w:val="C00000"/>
        </w:rPr>
      </w:pPr>
      <w:r w:rsidRPr="009D20B0">
        <w:rPr>
          <w:rFonts w:ascii="Candara" w:hAnsi="Candara"/>
          <w:b/>
          <w:color w:val="C00000"/>
        </w:rPr>
        <w:t>AP BIOLOGY</w:t>
      </w:r>
      <w:r w:rsidR="002C20D3" w:rsidRPr="009D20B0">
        <w:rPr>
          <w:rFonts w:ascii="Candara" w:hAnsi="Candara"/>
          <w:b/>
          <w:color w:val="C00000"/>
        </w:rPr>
        <w:t xml:space="preserve"> 20</w:t>
      </w:r>
      <w:r w:rsidR="00516CA2" w:rsidRPr="009D20B0">
        <w:rPr>
          <w:rFonts w:ascii="Candara" w:hAnsi="Candara"/>
          <w:b/>
          <w:color w:val="C00000"/>
        </w:rPr>
        <w:t>21-22</w:t>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516CA2" w:rsidRPr="009D20B0">
        <w:rPr>
          <w:rFonts w:ascii="Candara" w:hAnsi="Candara"/>
          <w:b/>
          <w:color w:val="C00000"/>
        </w:rPr>
        <w:tab/>
      </w:r>
      <w:r w:rsidR="00264563">
        <w:rPr>
          <w:rFonts w:ascii="Candara" w:hAnsi="Candara"/>
          <w:b/>
          <w:color w:val="C00000"/>
        </w:rPr>
        <w:t xml:space="preserve">September </w:t>
      </w:r>
      <w:r w:rsidR="003033E5">
        <w:rPr>
          <w:rFonts w:ascii="Candara" w:hAnsi="Candara"/>
          <w:b/>
          <w:color w:val="C00000"/>
        </w:rPr>
        <w:t>2</w:t>
      </w:r>
      <w:r w:rsidR="008B25DF">
        <w:rPr>
          <w:rFonts w:ascii="Candara" w:hAnsi="Candara"/>
          <w:b/>
          <w:color w:val="C00000"/>
        </w:rPr>
        <w:t>9</w:t>
      </w:r>
      <w:r w:rsidR="00A7128F" w:rsidRPr="009D20B0">
        <w:rPr>
          <w:rFonts w:ascii="Candara" w:hAnsi="Candara"/>
          <w:b/>
          <w:color w:val="C00000"/>
        </w:rPr>
        <w:t>, 20</w:t>
      </w:r>
      <w:r w:rsidR="00516CA2" w:rsidRPr="009D20B0">
        <w:rPr>
          <w:rFonts w:ascii="Candara" w:hAnsi="Candara"/>
          <w:b/>
          <w:color w:val="C00000"/>
        </w:rPr>
        <w:t>21</w:t>
      </w:r>
    </w:p>
    <w:p w14:paraId="00B1ACCF" w14:textId="77777777" w:rsidR="00241584" w:rsidRPr="009D20B0" w:rsidRDefault="003537D0" w:rsidP="00241584">
      <w:pPr>
        <w:rPr>
          <w:rFonts w:ascii="Candara" w:hAnsi="Candara"/>
          <w:color w:val="008000"/>
        </w:rPr>
      </w:pPr>
      <w:r>
        <w:rPr>
          <w:rFonts w:ascii="Candara" w:hAnsi="Candara"/>
          <w:color w:val="008000"/>
        </w:rPr>
        <w:pict w14:anchorId="3307D0AB">
          <v:rect id="_x0000_i1026" style="width:0;height:1.5pt" o:hralign="center" o:hrstd="t" o:hr="t" fillcolor="#aca899" stroked="f"/>
        </w:pict>
      </w:r>
    </w:p>
    <w:p w14:paraId="01C66EAE" w14:textId="0D926930" w:rsidR="00241584" w:rsidRPr="009D20B0" w:rsidRDefault="0075424D" w:rsidP="00241584">
      <w:pPr>
        <w:rPr>
          <w:rFonts w:ascii="Candara" w:hAnsi="Candara"/>
          <w:b/>
          <w:color w:val="003366"/>
        </w:rPr>
      </w:pPr>
      <w:r w:rsidRPr="009D20B0">
        <w:rPr>
          <w:rFonts w:ascii="Candara" w:hAnsi="Candara"/>
          <w:b/>
          <w:color w:val="003366"/>
        </w:rPr>
        <w:t xml:space="preserve">Today’s Agenda (Day </w:t>
      </w:r>
      <w:r w:rsidR="001917C2">
        <w:rPr>
          <w:rFonts w:ascii="Candara" w:hAnsi="Candara"/>
          <w:b/>
          <w:color w:val="003366"/>
        </w:rPr>
        <w:t>3</w:t>
      </w:r>
      <w:r w:rsidR="008B25DF">
        <w:rPr>
          <w:rFonts w:ascii="Candara" w:hAnsi="Candara"/>
          <w:b/>
          <w:color w:val="003366"/>
        </w:rPr>
        <w:t>1</w:t>
      </w:r>
      <w:r w:rsidR="00241584" w:rsidRPr="009D20B0">
        <w:rPr>
          <w:rFonts w:ascii="Candara" w:hAnsi="Candara"/>
          <w:b/>
          <w:color w:val="003366"/>
        </w:rPr>
        <w:t>)</w:t>
      </w:r>
    </w:p>
    <w:p w14:paraId="3490CB73" w14:textId="77777777" w:rsidR="00EF7B39" w:rsidRPr="009D20B0" w:rsidRDefault="00241584" w:rsidP="00011DB9">
      <w:pPr>
        <w:tabs>
          <w:tab w:val="left" w:pos="1408"/>
        </w:tabs>
        <w:rPr>
          <w:rFonts w:ascii="Candara" w:hAnsi="Candara"/>
        </w:rPr>
      </w:pPr>
      <w:r w:rsidRPr="009D20B0">
        <w:rPr>
          <w:rFonts w:ascii="Candara" w:hAnsi="Candara"/>
        </w:rPr>
        <w:tab/>
      </w:r>
    </w:p>
    <w:p w14:paraId="31D9C423" w14:textId="77777777" w:rsidR="00C53973" w:rsidRPr="009D20B0" w:rsidRDefault="00C53973" w:rsidP="00EF7B39">
      <w:pPr>
        <w:numPr>
          <w:ilvl w:val="0"/>
          <w:numId w:val="1"/>
        </w:numPr>
        <w:rPr>
          <w:rFonts w:ascii="Candara" w:hAnsi="Candara"/>
          <w:color w:val="003366"/>
        </w:rPr>
      </w:pPr>
      <w:r w:rsidRPr="009D20B0">
        <w:rPr>
          <w:rFonts w:ascii="Candara" w:hAnsi="Candara"/>
          <w:color w:val="003366"/>
        </w:rPr>
        <w:t>Housekeeping Items</w:t>
      </w:r>
    </w:p>
    <w:p w14:paraId="7137300F" w14:textId="0D0E59DB" w:rsidR="00CB0360" w:rsidRDefault="00C53973" w:rsidP="009810D5">
      <w:pPr>
        <w:ind w:left="1440"/>
        <w:rPr>
          <w:rFonts w:ascii="Candara" w:hAnsi="Candara"/>
          <w:color w:val="003366"/>
        </w:rPr>
      </w:pPr>
      <w:r w:rsidRPr="009D20B0">
        <w:rPr>
          <w:rFonts w:ascii="Candara" w:hAnsi="Candara"/>
          <w:color w:val="003366"/>
        </w:rPr>
        <w:sym w:font="Wingdings" w:char="F0E0"/>
      </w:r>
      <w:r w:rsidRPr="009D20B0">
        <w:rPr>
          <w:rFonts w:ascii="Candara" w:hAnsi="Candara"/>
          <w:color w:val="003366"/>
        </w:rPr>
        <w:t xml:space="preserve"> </w:t>
      </w:r>
      <w:r w:rsidR="004974FA" w:rsidRPr="004974FA">
        <w:rPr>
          <w:rFonts w:ascii="Candara" w:hAnsi="Candara"/>
          <w:color w:val="003366"/>
          <w:highlight w:val="cyan"/>
        </w:rPr>
        <w:t>Request for Item</w:t>
      </w:r>
      <w:r w:rsidR="004974FA">
        <w:rPr>
          <w:rFonts w:ascii="Candara" w:hAnsi="Candara"/>
          <w:color w:val="003366"/>
        </w:rPr>
        <w:t xml:space="preserve">: </w:t>
      </w:r>
      <w:r w:rsidR="008B25DF">
        <w:rPr>
          <w:rFonts w:ascii="Candara" w:hAnsi="Candara"/>
          <w:color w:val="003366"/>
        </w:rPr>
        <w:t>pH Household Activity</w:t>
      </w:r>
    </w:p>
    <w:p w14:paraId="2F0ACF07" w14:textId="77777777" w:rsidR="004974FA" w:rsidRPr="009D20B0" w:rsidRDefault="004974FA" w:rsidP="009810D5">
      <w:pPr>
        <w:ind w:left="1440"/>
        <w:rPr>
          <w:rFonts w:ascii="Candara" w:hAnsi="Candara"/>
          <w:color w:val="003366"/>
        </w:rPr>
      </w:pPr>
    </w:p>
    <w:p w14:paraId="588E9A24" w14:textId="77777777" w:rsidR="004233BA" w:rsidRPr="009D20B0" w:rsidRDefault="004233BA" w:rsidP="00EF7B39">
      <w:pPr>
        <w:numPr>
          <w:ilvl w:val="0"/>
          <w:numId w:val="1"/>
        </w:numPr>
        <w:rPr>
          <w:rFonts w:ascii="Candara" w:hAnsi="Candara"/>
          <w:color w:val="003366"/>
        </w:rPr>
      </w:pPr>
      <w:r w:rsidRPr="009D20B0">
        <w:rPr>
          <w:rFonts w:ascii="Candara" w:hAnsi="Candara"/>
          <w:color w:val="003366"/>
        </w:rPr>
        <w:t>Homework Check:</w:t>
      </w:r>
    </w:p>
    <w:p w14:paraId="4146DDA1" w14:textId="59B55D25" w:rsidR="003264A1" w:rsidRDefault="004233BA" w:rsidP="00CA1DA0">
      <w:pPr>
        <w:ind w:left="1080" w:firstLine="360"/>
        <w:rPr>
          <w:rFonts w:ascii="Candara" w:hAnsi="Candara"/>
        </w:rPr>
      </w:pPr>
      <w:r w:rsidRPr="009D20B0">
        <w:rPr>
          <w:rFonts w:ascii="Candara" w:hAnsi="Candara"/>
          <w:color w:val="003366"/>
        </w:rPr>
        <w:sym w:font="Wingdings" w:char="F0E0"/>
      </w:r>
      <w:r w:rsidR="00CE0053" w:rsidRPr="009D20B0">
        <w:rPr>
          <w:rFonts w:ascii="Candara" w:hAnsi="Candara"/>
          <w:color w:val="003366"/>
        </w:rPr>
        <w:t xml:space="preserve"> </w:t>
      </w:r>
      <w:r w:rsidR="003033E5">
        <w:rPr>
          <w:rFonts w:ascii="Candara" w:hAnsi="Candara"/>
        </w:rPr>
        <w:t xml:space="preserve">Chapter </w:t>
      </w:r>
      <w:r w:rsidR="00772F44">
        <w:rPr>
          <w:rFonts w:ascii="Candara" w:hAnsi="Candara"/>
        </w:rPr>
        <w:t>6</w:t>
      </w:r>
      <w:r w:rsidR="003033E5">
        <w:rPr>
          <w:rFonts w:ascii="Candara" w:hAnsi="Candara"/>
        </w:rPr>
        <w:t xml:space="preserve"> Reading Guide</w:t>
      </w:r>
    </w:p>
    <w:p w14:paraId="1DC32AFC" w14:textId="77777777" w:rsidR="00772F44" w:rsidRPr="00CA1DA0" w:rsidRDefault="00772F44" w:rsidP="00CA1DA0">
      <w:pPr>
        <w:ind w:left="1080" w:firstLine="360"/>
        <w:rPr>
          <w:rFonts w:ascii="Candara" w:hAnsi="Candara"/>
          <w:bCs/>
        </w:rPr>
      </w:pPr>
    </w:p>
    <w:p w14:paraId="0C3C6D70" w14:textId="5E7126D9" w:rsidR="00643E5F" w:rsidRPr="00F87A1D" w:rsidRDefault="002C20D3" w:rsidP="009302C2">
      <w:pPr>
        <w:numPr>
          <w:ilvl w:val="0"/>
          <w:numId w:val="1"/>
        </w:numPr>
        <w:rPr>
          <w:rFonts w:ascii="Candara" w:hAnsi="Candara"/>
          <w:color w:val="003366"/>
        </w:rPr>
      </w:pPr>
      <w:r w:rsidRPr="009D20B0">
        <w:rPr>
          <w:rFonts w:ascii="Candara" w:hAnsi="Candara"/>
          <w:color w:val="003366"/>
        </w:rPr>
        <w:t>Class</w:t>
      </w:r>
      <w:r w:rsidR="00EF7B39" w:rsidRPr="009D20B0">
        <w:rPr>
          <w:rFonts w:ascii="Candara" w:hAnsi="Candara"/>
          <w:color w:val="003366"/>
        </w:rPr>
        <w:t xml:space="preserve"> Activity</w:t>
      </w:r>
      <w:r w:rsidRPr="009D20B0">
        <w:rPr>
          <w:rFonts w:ascii="Candara" w:hAnsi="Candara"/>
          <w:color w:val="003366"/>
        </w:rPr>
        <w:t>:</w:t>
      </w:r>
    </w:p>
    <w:p w14:paraId="02C49B09" w14:textId="0FBA09D8" w:rsidR="008B25DF" w:rsidRPr="008B25DF" w:rsidRDefault="008B25DF" w:rsidP="008B25DF">
      <w:pPr>
        <w:pStyle w:val="ListParagraph"/>
        <w:ind w:firstLine="720"/>
        <w:rPr>
          <w:rFonts w:ascii="Candara" w:hAnsi="Candara"/>
          <w:color w:val="003366"/>
        </w:rPr>
      </w:pPr>
      <w:r w:rsidRPr="00901877">
        <w:sym w:font="Wingdings" w:char="F0E0"/>
      </w:r>
      <w:r w:rsidRPr="008B25DF">
        <w:rPr>
          <w:rFonts w:ascii="Candara" w:hAnsi="Candara"/>
          <w:color w:val="003366"/>
        </w:rPr>
        <w:t xml:space="preserve"> </w:t>
      </w:r>
      <w:r w:rsidR="00485759" w:rsidRPr="00485759">
        <w:rPr>
          <w:rFonts w:ascii="Candara" w:hAnsi="Candara"/>
          <w:b/>
          <w:bCs/>
          <w:color w:val="003366"/>
        </w:rPr>
        <w:t>TODAY</w:t>
      </w:r>
      <w:r w:rsidRPr="00485759">
        <w:rPr>
          <w:rFonts w:ascii="Candara" w:hAnsi="Candara"/>
          <w:b/>
          <w:bCs/>
          <w:color w:val="003366"/>
        </w:rPr>
        <w:t>: Microscope</w:t>
      </w:r>
      <w:r w:rsidRPr="00485759">
        <w:rPr>
          <w:rFonts w:ascii="Candara" w:hAnsi="Candara"/>
          <w:b/>
          <w:bCs/>
          <w:color w:val="003366"/>
        </w:rPr>
        <w:t>s!! AND Human Cheek Cells</w:t>
      </w:r>
    </w:p>
    <w:p w14:paraId="358B79BE" w14:textId="6102052A" w:rsidR="008B25DF" w:rsidRDefault="009126D6" w:rsidP="00F87A1D">
      <w:pPr>
        <w:ind w:left="720" w:firstLine="720"/>
        <w:rPr>
          <w:rFonts w:ascii="Candara" w:hAnsi="Candara"/>
          <w:color w:val="003366"/>
        </w:rPr>
      </w:pPr>
      <w:r w:rsidRPr="00901877">
        <w:rPr>
          <w:rFonts w:ascii="Candara" w:hAnsi="Candara"/>
          <w:color w:val="003366"/>
        </w:rPr>
        <w:sym w:font="Wingdings" w:char="F0E0"/>
      </w:r>
      <w:r>
        <w:rPr>
          <w:rFonts w:ascii="Candara" w:hAnsi="Candara"/>
          <w:color w:val="003366"/>
        </w:rPr>
        <w:t>THURSDAY: pH Lab</w:t>
      </w:r>
    </w:p>
    <w:p w14:paraId="36679982" w14:textId="2ADCA62E" w:rsidR="00795B68" w:rsidRDefault="005C557B" w:rsidP="00F87A1D">
      <w:pPr>
        <w:ind w:left="720" w:firstLine="720"/>
        <w:rPr>
          <w:rFonts w:ascii="Candara" w:hAnsi="Candara"/>
          <w:color w:val="003366"/>
        </w:rPr>
      </w:pPr>
      <w:r w:rsidRPr="00901877">
        <w:rPr>
          <w:rFonts w:ascii="Candara" w:hAnsi="Candara"/>
          <w:color w:val="003366"/>
        </w:rPr>
        <w:sym w:font="Wingdings" w:char="F0E0"/>
      </w:r>
      <w:r w:rsidR="008B25DF">
        <w:rPr>
          <w:rFonts w:ascii="Candara" w:hAnsi="Candara"/>
          <w:color w:val="003366"/>
        </w:rPr>
        <w:t>FRIDAY</w:t>
      </w:r>
      <w:r>
        <w:rPr>
          <w:rFonts w:ascii="Candara" w:hAnsi="Candara"/>
          <w:color w:val="003366"/>
        </w:rPr>
        <w:t>: Chapter 6 PPT Review</w:t>
      </w:r>
    </w:p>
    <w:p w14:paraId="370971A2" w14:textId="483D9C8B" w:rsidR="005C557B" w:rsidRDefault="005C557B" w:rsidP="005C557B">
      <w:pPr>
        <w:pStyle w:val="ListParagraph"/>
        <w:numPr>
          <w:ilvl w:val="0"/>
          <w:numId w:val="17"/>
        </w:numPr>
        <w:rPr>
          <w:rFonts w:ascii="Candara" w:hAnsi="Candara"/>
          <w:color w:val="003366"/>
        </w:rPr>
      </w:pPr>
      <w:r>
        <w:rPr>
          <w:rFonts w:ascii="Candara" w:hAnsi="Candara"/>
          <w:color w:val="003366"/>
        </w:rPr>
        <w:t>Section 6.5 – Mitochondria and chloroplasts change energy from one form to another</w:t>
      </w:r>
    </w:p>
    <w:p w14:paraId="7EAB674B" w14:textId="1B46C080" w:rsidR="005C557B" w:rsidRPr="005C557B" w:rsidRDefault="005C557B" w:rsidP="005C557B">
      <w:pPr>
        <w:pStyle w:val="ListParagraph"/>
        <w:numPr>
          <w:ilvl w:val="0"/>
          <w:numId w:val="17"/>
        </w:numPr>
        <w:rPr>
          <w:rFonts w:ascii="Candara" w:hAnsi="Candara"/>
          <w:color w:val="003366"/>
        </w:rPr>
      </w:pPr>
      <w:r>
        <w:rPr>
          <w:rFonts w:ascii="Candara" w:hAnsi="Candara"/>
          <w:color w:val="003366"/>
        </w:rPr>
        <w:t>Section 6.6 – The cytoskeleton is a network of fibers that organizes structures and activities in the cell</w:t>
      </w:r>
    </w:p>
    <w:p w14:paraId="5158455C" w14:textId="77777777" w:rsidR="004974FA" w:rsidRDefault="004974FA" w:rsidP="00F87A1D">
      <w:pPr>
        <w:ind w:left="720" w:firstLine="720"/>
        <w:rPr>
          <w:rFonts w:ascii="Candara" w:hAnsi="Candara"/>
          <w:color w:val="003366"/>
        </w:rPr>
      </w:pPr>
    </w:p>
    <w:p w14:paraId="0286CD28" w14:textId="77777777" w:rsidR="002C3E7F" w:rsidRDefault="002C3E7F" w:rsidP="004233BA">
      <w:pPr>
        <w:rPr>
          <w:rFonts w:ascii="Candara" w:hAnsi="Candara"/>
          <w:highlight w:val="green"/>
          <w:u w:val="single"/>
        </w:rPr>
      </w:pPr>
    </w:p>
    <w:p w14:paraId="71E56AC0" w14:textId="47CC452E" w:rsidR="004233BA" w:rsidRPr="009D20B0" w:rsidRDefault="004233BA" w:rsidP="004233BA">
      <w:pPr>
        <w:rPr>
          <w:rFonts w:ascii="Candara" w:hAnsi="Candara"/>
        </w:rPr>
      </w:pPr>
      <w:r w:rsidRPr="009D20B0">
        <w:rPr>
          <w:rFonts w:ascii="Candara" w:hAnsi="Candara"/>
          <w:highlight w:val="green"/>
          <w:u w:val="single"/>
        </w:rPr>
        <w:t>HOMEWORK</w:t>
      </w:r>
      <w:r w:rsidRPr="009D20B0">
        <w:rPr>
          <w:rFonts w:ascii="Candara" w:hAnsi="Candara"/>
        </w:rPr>
        <w:t>:</w:t>
      </w:r>
    </w:p>
    <w:p w14:paraId="093D3201" w14:textId="77C4FE2D" w:rsidR="002C20D3" w:rsidRDefault="00207C22" w:rsidP="00450315">
      <w:pPr>
        <w:pStyle w:val="ListParagraph"/>
        <w:numPr>
          <w:ilvl w:val="0"/>
          <w:numId w:val="3"/>
        </w:numPr>
        <w:rPr>
          <w:rFonts w:ascii="Candara" w:hAnsi="Candara"/>
        </w:rPr>
      </w:pPr>
      <w:r w:rsidRPr="009D20B0">
        <w:rPr>
          <w:rFonts w:ascii="Candara" w:hAnsi="Candara"/>
        </w:rPr>
        <w:t>READ: Chapters</w:t>
      </w:r>
      <w:r w:rsidR="00264563">
        <w:rPr>
          <w:rFonts w:ascii="Candara" w:hAnsi="Candara"/>
        </w:rPr>
        <w:t xml:space="preserve"> 6</w:t>
      </w:r>
      <w:r w:rsidR="00772F44">
        <w:rPr>
          <w:rFonts w:ascii="Candara" w:hAnsi="Candara"/>
        </w:rPr>
        <w:t xml:space="preserve"> </w:t>
      </w:r>
      <w:r w:rsidR="00E043CE">
        <w:rPr>
          <w:rFonts w:ascii="Candara" w:hAnsi="Candara"/>
        </w:rPr>
        <w:t>–</w:t>
      </w:r>
      <w:r w:rsidR="00772F44">
        <w:rPr>
          <w:rFonts w:ascii="Candara" w:hAnsi="Candara"/>
        </w:rPr>
        <w:t xml:space="preserve"> 10</w:t>
      </w:r>
    </w:p>
    <w:p w14:paraId="51CC3EAC" w14:textId="430EE14E" w:rsidR="00E043CE" w:rsidRDefault="00E043CE" w:rsidP="00450315">
      <w:pPr>
        <w:pStyle w:val="ListParagraph"/>
        <w:numPr>
          <w:ilvl w:val="0"/>
          <w:numId w:val="3"/>
        </w:numPr>
        <w:rPr>
          <w:rFonts w:ascii="Candara" w:hAnsi="Candara"/>
        </w:rPr>
      </w:pPr>
      <w:r>
        <w:rPr>
          <w:rFonts w:ascii="Candara" w:hAnsi="Candara"/>
        </w:rPr>
        <w:t>COMPLETE: Chapter 7 Reading Guide</w:t>
      </w:r>
    </w:p>
    <w:p w14:paraId="4729A28E" w14:textId="7DA70B3D" w:rsidR="00E125CE" w:rsidRPr="00F13361" w:rsidRDefault="00AC117D" w:rsidP="00207C22">
      <w:pPr>
        <w:pStyle w:val="ListParagraph"/>
        <w:numPr>
          <w:ilvl w:val="0"/>
          <w:numId w:val="3"/>
        </w:numPr>
        <w:rPr>
          <w:rFonts w:ascii="Candara" w:hAnsi="Candara"/>
        </w:rPr>
      </w:pPr>
      <w:r w:rsidRPr="00AC117D">
        <w:rPr>
          <w:rFonts w:ascii="Candara" w:hAnsi="Candara"/>
          <w:color w:val="C00000"/>
        </w:rPr>
        <w:t>STUDY</w:t>
      </w:r>
      <w:r w:rsidR="002A152B" w:rsidRPr="00AC117D">
        <w:rPr>
          <w:rFonts w:ascii="Candara" w:hAnsi="Candara"/>
          <w:color w:val="C00000"/>
        </w:rPr>
        <w:t xml:space="preserve">: </w:t>
      </w:r>
      <w:r w:rsidR="00E125CE">
        <w:rPr>
          <w:rFonts w:ascii="Candara" w:hAnsi="Candara"/>
          <w:color w:val="C00000"/>
        </w:rPr>
        <w:t xml:space="preserve">Ch </w:t>
      </w:r>
      <w:r w:rsidR="00F13361">
        <w:rPr>
          <w:rFonts w:ascii="Candara" w:hAnsi="Candara"/>
          <w:color w:val="C00000"/>
        </w:rPr>
        <w:t>6</w:t>
      </w:r>
      <w:r w:rsidR="00772F44">
        <w:rPr>
          <w:rFonts w:ascii="Candara" w:hAnsi="Candara"/>
          <w:color w:val="C00000"/>
        </w:rPr>
        <w:t xml:space="preserve"> &amp; 7</w:t>
      </w:r>
      <w:r w:rsidR="00C8402A">
        <w:rPr>
          <w:rFonts w:ascii="Candara" w:hAnsi="Candara"/>
          <w:color w:val="C00000"/>
        </w:rPr>
        <w:t xml:space="preserve"> </w:t>
      </w:r>
      <w:r w:rsidR="003033E5">
        <w:rPr>
          <w:rFonts w:ascii="Candara" w:hAnsi="Candara"/>
          <w:color w:val="C00000"/>
        </w:rPr>
        <w:t>Test</w:t>
      </w:r>
    </w:p>
    <w:p w14:paraId="52FC2155" w14:textId="61DDA299" w:rsidR="00CA1DA0" w:rsidRDefault="00CA1DA0" w:rsidP="00CA1DA0">
      <w:pPr>
        <w:jc w:val="center"/>
        <w:rPr>
          <w:rFonts w:ascii="Candara" w:hAnsi="Candara"/>
        </w:rPr>
      </w:pPr>
      <w:r w:rsidRPr="009D20B0">
        <w:rPr>
          <w:rFonts w:ascii="Candara" w:hAnsi="Candara"/>
          <w:color w:val="0070C0"/>
        </w:rPr>
        <w:t xml:space="preserve">Chapter </w:t>
      </w:r>
      <w:r>
        <w:rPr>
          <w:rFonts w:ascii="Candara" w:hAnsi="Candara"/>
          <w:color w:val="0070C0"/>
        </w:rPr>
        <w:t xml:space="preserve">6 </w:t>
      </w:r>
      <w:r w:rsidRPr="009D20B0">
        <w:rPr>
          <w:rFonts w:ascii="Candara" w:hAnsi="Candara"/>
          <w:color w:val="0070C0"/>
        </w:rPr>
        <w:t>Vocabulary</w:t>
      </w:r>
    </w:p>
    <w:tbl>
      <w:tblPr>
        <w:tblStyle w:val="TableGrid"/>
        <w:tblW w:w="0" w:type="auto"/>
        <w:tblLook w:val="04A0" w:firstRow="1" w:lastRow="0" w:firstColumn="1" w:lastColumn="0" w:noHBand="0" w:noVBand="1"/>
      </w:tblPr>
      <w:tblGrid>
        <w:gridCol w:w="2158"/>
        <w:gridCol w:w="2158"/>
        <w:gridCol w:w="2158"/>
        <w:gridCol w:w="2158"/>
        <w:gridCol w:w="2158"/>
      </w:tblGrid>
      <w:tr w:rsidR="00CA1DA0" w14:paraId="2BDC3397" w14:textId="77777777" w:rsidTr="006105A5">
        <w:trPr>
          <w:trHeight w:val="80"/>
        </w:trPr>
        <w:tc>
          <w:tcPr>
            <w:tcW w:w="2158" w:type="dxa"/>
          </w:tcPr>
          <w:p w14:paraId="2D978F86" w14:textId="3843BE61" w:rsidR="00CA1DA0" w:rsidRPr="00E125CE" w:rsidRDefault="006105A5" w:rsidP="00EB4171">
            <w:pPr>
              <w:rPr>
                <w:rFonts w:ascii="Candara" w:hAnsi="Candara"/>
                <w:color w:val="4472C4" w:themeColor="accent5"/>
                <w:sz w:val="20"/>
                <w:szCs w:val="20"/>
              </w:rPr>
            </w:pPr>
            <w:r>
              <w:rPr>
                <w:rFonts w:ascii="Candara" w:hAnsi="Candara" w:cs="Arial"/>
                <w:color w:val="4472C4" w:themeColor="accent5"/>
                <w:sz w:val="20"/>
                <w:szCs w:val="20"/>
              </w:rPr>
              <w:t>Actin</w:t>
            </w:r>
          </w:p>
        </w:tc>
        <w:tc>
          <w:tcPr>
            <w:tcW w:w="2158" w:type="dxa"/>
          </w:tcPr>
          <w:p w14:paraId="2A69D2C2" w14:textId="08CAE0C7" w:rsidR="00CA1DA0" w:rsidRPr="00E125CE" w:rsidRDefault="006105A5" w:rsidP="00EB4171">
            <w:pPr>
              <w:rPr>
                <w:rFonts w:ascii="Candara" w:hAnsi="Candara"/>
                <w:color w:val="4472C4" w:themeColor="accent5"/>
                <w:sz w:val="20"/>
                <w:szCs w:val="20"/>
              </w:rPr>
            </w:pPr>
            <w:r>
              <w:rPr>
                <w:rFonts w:ascii="Candara" w:hAnsi="Candara" w:cs="Arial"/>
                <w:color w:val="4472C4" w:themeColor="accent5"/>
                <w:sz w:val="20"/>
                <w:szCs w:val="20"/>
              </w:rPr>
              <w:t>Basal body</w:t>
            </w:r>
          </w:p>
        </w:tc>
        <w:tc>
          <w:tcPr>
            <w:tcW w:w="2158" w:type="dxa"/>
          </w:tcPr>
          <w:p w14:paraId="38C73677" w14:textId="7D550EB3" w:rsidR="00CA1DA0" w:rsidRPr="00E125CE" w:rsidRDefault="006105A5" w:rsidP="00EB4171">
            <w:pPr>
              <w:rPr>
                <w:rFonts w:ascii="Candara" w:hAnsi="Candara"/>
                <w:color w:val="4472C4" w:themeColor="accent5"/>
                <w:sz w:val="20"/>
                <w:szCs w:val="20"/>
              </w:rPr>
            </w:pPr>
            <w:r>
              <w:rPr>
                <w:rFonts w:ascii="Candara" w:hAnsi="Candara" w:cs="Arial"/>
                <w:color w:val="4472C4" w:themeColor="accent5"/>
                <w:sz w:val="20"/>
                <w:szCs w:val="20"/>
              </w:rPr>
              <w:t>Cell fractionation</w:t>
            </w:r>
          </w:p>
        </w:tc>
        <w:tc>
          <w:tcPr>
            <w:tcW w:w="2158" w:type="dxa"/>
          </w:tcPr>
          <w:p w14:paraId="4D8152D7" w14:textId="724CB815" w:rsidR="00CA1DA0" w:rsidRPr="00E125CE" w:rsidRDefault="006105A5" w:rsidP="00EB4171">
            <w:pPr>
              <w:rPr>
                <w:rFonts w:ascii="Candara" w:hAnsi="Candara"/>
                <w:color w:val="4472C4" w:themeColor="accent5"/>
                <w:sz w:val="20"/>
                <w:szCs w:val="20"/>
              </w:rPr>
            </w:pPr>
            <w:r>
              <w:rPr>
                <w:rFonts w:ascii="Candara" w:hAnsi="Candara"/>
                <w:color w:val="4472C4" w:themeColor="accent5"/>
                <w:sz w:val="20"/>
                <w:szCs w:val="20"/>
              </w:rPr>
              <w:t>Cell wall</w:t>
            </w:r>
          </w:p>
        </w:tc>
        <w:tc>
          <w:tcPr>
            <w:tcW w:w="2158" w:type="dxa"/>
          </w:tcPr>
          <w:p w14:paraId="7553D340" w14:textId="468A1A6F" w:rsidR="00CA1DA0" w:rsidRPr="00E125CE" w:rsidRDefault="006105A5" w:rsidP="00EB4171">
            <w:pPr>
              <w:rPr>
                <w:rFonts w:ascii="Candara" w:hAnsi="Candara"/>
                <w:color w:val="4472C4" w:themeColor="accent5"/>
                <w:sz w:val="20"/>
                <w:szCs w:val="20"/>
              </w:rPr>
            </w:pPr>
            <w:r>
              <w:rPr>
                <w:rFonts w:ascii="Candara" w:hAnsi="Candara"/>
                <w:color w:val="4472C4" w:themeColor="accent5"/>
                <w:sz w:val="20"/>
                <w:szCs w:val="20"/>
              </w:rPr>
              <w:t>Central vacuole</w:t>
            </w:r>
          </w:p>
        </w:tc>
      </w:tr>
      <w:tr w:rsidR="00CA1DA0" w14:paraId="236310FE" w14:textId="77777777" w:rsidTr="00EB4171">
        <w:tc>
          <w:tcPr>
            <w:tcW w:w="2158" w:type="dxa"/>
          </w:tcPr>
          <w:p w14:paraId="39B3ECB7" w14:textId="2F9AD3B7" w:rsidR="00CA1DA0" w:rsidRPr="00E125CE" w:rsidRDefault="006105A5" w:rsidP="00EB4171">
            <w:pPr>
              <w:rPr>
                <w:rFonts w:ascii="Candara" w:hAnsi="Candara"/>
                <w:color w:val="4472C4" w:themeColor="accent5"/>
                <w:sz w:val="20"/>
                <w:szCs w:val="20"/>
              </w:rPr>
            </w:pPr>
            <w:r>
              <w:rPr>
                <w:rFonts w:ascii="Candara" w:hAnsi="Candara"/>
                <w:color w:val="4472C4" w:themeColor="accent5"/>
                <w:sz w:val="20"/>
                <w:szCs w:val="20"/>
              </w:rPr>
              <w:t>Centrioles</w:t>
            </w:r>
          </w:p>
        </w:tc>
        <w:tc>
          <w:tcPr>
            <w:tcW w:w="2158" w:type="dxa"/>
          </w:tcPr>
          <w:p w14:paraId="468CFF8C" w14:textId="62CC74CD" w:rsidR="00CA1DA0" w:rsidRPr="00E125CE" w:rsidRDefault="006105A5" w:rsidP="00EB4171">
            <w:pPr>
              <w:rPr>
                <w:rFonts w:ascii="Candara" w:hAnsi="Candara"/>
                <w:color w:val="4472C4" w:themeColor="accent5"/>
                <w:sz w:val="20"/>
                <w:szCs w:val="20"/>
              </w:rPr>
            </w:pPr>
            <w:r>
              <w:rPr>
                <w:rFonts w:ascii="Candara" w:hAnsi="Candara"/>
                <w:color w:val="4472C4" w:themeColor="accent5"/>
                <w:sz w:val="20"/>
                <w:szCs w:val="20"/>
              </w:rPr>
              <w:t>Centrosome</w:t>
            </w:r>
          </w:p>
        </w:tc>
        <w:tc>
          <w:tcPr>
            <w:tcW w:w="2158" w:type="dxa"/>
          </w:tcPr>
          <w:p w14:paraId="2A347A3F" w14:textId="609EB9D8" w:rsidR="00CA1DA0" w:rsidRPr="00E125CE" w:rsidRDefault="006105A5" w:rsidP="00EB4171">
            <w:pPr>
              <w:rPr>
                <w:rFonts w:ascii="Candara" w:hAnsi="Candara"/>
                <w:color w:val="4472C4" w:themeColor="accent5"/>
                <w:sz w:val="20"/>
                <w:szCs w:val="20"/>
              </w:rPr>
            </w:pPr>
            <w:r>
              <w:rPr>
                <w:rFonts w:ascii="Candara" w:hAnsi="Candara"/>
                <w:color w:val="4472C4" w:themeColor="accent5"/>
                <w:sz w:val="20"/>
                <w:szCs w:val="20"/>
              </w:rPr>
              <w:t>Chloroplasts</w:t>
            </w:r>
          </w:p>
        </w:tc>
        <w:tc>
          <w:tcPr>
            <w:tcW w:w="2158" w:type="dxa"/>
          </w:tcPr>
          <w:p w14:paraId="3A429B4E" w14:textId="5E3CCE3F" w:rsidR="00CA1DA0" w:rsidRPr="00E125CE" w:rsidRDefault="006105A5" w:rsidP="00EB4171">
            <w:pPr>
              <w:rPr>
                <w:rFonts w:ascii="Candara" w:hAnsi="Candara"/>
                <w:color w:val="4472C4" w:themeColor="accent5"/>
                <w:sz w:val="20"/>
                <w:szCs w:val="20"/>
              </w:rPr>
            </w:pPr>
            <w:r>
              <w:rPr>
                <w:rFonts w:ascii="Candara" w:hAnsi="Candara"/>
                <w:color w:val="4472C4" w:themeColor="accent5"/>
                <w:sz w:val="20"/>
                <w:szCs w:val="20"/>
              </w:rPr>
              <w:t>Chromatin</w:t>
            </w:r>
          </w:p>
        </w:tc>
        <w:tc>
          <w:tcPr>
            <w:tcW w:w="2158" w:type="dxa"/>
          </w:tcPr>
          <w:p w14:paraId="284CBFB3" w14:textId="74C79BCC" w:rsidR="00CA1DA0" w:rsidRPr="00E125CE" w:rsidRDefault="006105A5" w:rsidP="00EB4171">
            <w:pPr>
              <w:rPr>
                <w:rFonts w:ascii="Candara" w:hAnsi="Candara"/>
                <w:color w:val="4472C4" w:themeColor="accent5"/>
                <w:sz w:val="20"/>
                <w:szCs w:val="20"/>
              </w:rPr>
            </w:pPr>
            <w:r>
              <w:rPr>
                <w:rFonts w:ascii="Candara" w:hAnsi="Candara"/>
                <w:color w:val="4472C4" w:themeColor="accent5"/>
                <w:sz w:val="20"/>
                <w:szCs w:val="20"/>
              </w:rPr>
              <w:t>Chromosomes</w:t>
            </w:r>
          </w:p>
        </w:tc>
      </w:tr>
      <w:tr w:rsidR="00CA1DA0" w14:paraId="79F13750" w14:textId="77777777" w:rsidTr="00EB4171">
        <w:tc>
          <w:tcPr>
            <w:tcW w:w="2158" w:type="dxa"/>
          </w:tcPr>
          <w:p w14:paraId="2A8FA762" w14:textId="4A97A106" w:rsidR="00CA1DA0" w:rsidRPr="00E125CE" w:rsidRDefault="006105A5" w:rsidP="00EB4171">
            <w:pPr>
              <w:rPr>
                <w:rFonts w:ascii="Candara" w:hAnsi="Candara"/>
                <w:color w:val="4472C4" w:themeColor="accent5"/>
                <w:sz w:val="20"/>
                <w:szCs w:val="20"/>
              </w:rPr>
            </w:pPr>
            <w:r>
              <w:rPr>
                <w:rFonts w:ascii="Candara" w:hAnsi="Candara"/>
                <w:color w:val="4472C4" w:themeColor="accent5"/>
                <w:sz w:val="20"/>
                <w:szCs w:val="20"/>
              </w:rPr>
              <w:t>Cilia</w:t>
            </w:r>
          </w:p>
        </w:tc>
        <w:tc>
          <w:tcPr>
            <w:tcW w:w="2158" w:type="dxa"/>
          </w:tcPr>
          <w:p w14:paraId="64151C89" w14:textId="5B3C6EDF" w:rsidR="00CA1DA0" w:rsidRPr="00E125CE" w:rsidRDefault="006105A5" w:rsidP="00EB4171">
            <w:pPr>
              <w:rPr>
                <w:rFonts w:ascii="Candara" w:hAnsi="Candara"/>
                <w:color w:val="4472C4" w:themeColor="accent5"/>
                <w:sz w:val="20"/>
                <w:szCs w:val="20"/>
              </w:rPr>
            </w:pPr>
            <w:r>
              <w:rPr>
                <w:rFonts w:ascii="Candara" w:hAnsi="Candara"/>
                <w:color w:val="4472C4" w:themeColor="accent5"/>
                <w:sz w:val="20"/>
                <w:szCs w:val="20"/>
              </w:rPr>
              <w:t>Collagen</w:t>
            </w:r>
          </w:p>
        </w:tc>
        <w:tc>
          <w:tcPr>
            <w:tcW w:w="2158" w:type="dxa"/>
          </w:tcPr>
          <w:p w14:paraId="18F4ADFB" w14:textId="53EC4A4A" w:rsidR="00CA1DA0" w:rsidRPr="00E125CE" w:rsidRDefault="006105A5" w:rsidP="00EB4171">
            <w:pPr>
              <w:rPr>
                <w:rFonts w:ascii="Candara" w:hAnsi="Candara"/>
                <w:color w:val="4472C4" w:themeColor="accent5"/>
                <w:sz w:val="20"/>
                <w:szCs w:val="20"/>
              </w:rPr>
            </w:pPr>
            <w:r>
              <w:rPr>
                <w:rFonts w:ascii="Candara" w:hAnsi="Candara"/>
                <w:color w:val="4472C4" w:themeColor="accent5"/>
                <w:sz w:val="20"/>
                <w:szCs w:val="20"/>
              </w:rPr>
              <w:t>Communicating junctions</w:t>
            </w:r>
          </w:p>
        </w:tc>
        <w:tc>
          <w:tcPr>
            <w:tcW w:w="2158" w:type="dxa"/>
          </w:tcPr>
          <w:p w14:paraId="7DC33379" w14:textId="6A48AC35" w:rsidR="00CA1DA0" w:rsidRPr="00E125CE" w:rsidRDefault="006105A5" w:rsidP="00EB4171">
            <w:pPr>
              <w:rPr>
                <w:rFonts w:ascii="Candara" w:hAnsi="Candara"/>
                <w:color w:val="4472C4" w:themeColor="accent5"/>
                <w:sz w:val="20"/>
                <w:szCs w:val="20"/>
              </w:rPr>
            </w:pPr>
            <w:r>
              <w:rPr>
                <w:rFonts w:ascii="Candara" w:hAnsi="Candara"/>
                <w:color w:val="4472C4" w:themeColor="accent5"/>
                <w:sz w:val="20"/>
                <w:szCs w:val="20"/>
              </w:rPr>
              <w:t>Contractile vacuoles</w:t>
            </w:r>
          </w:p>
        </w:tc>
        <w:tc>
          <w:tcPr>
            <w:tcW w:w="2158" w:type="dxa"/>
          </w:tcPr>
          <w:p w14:paraId="449A9920" w14:textId="790ACE1C" w:rsidR="00CA1DA0" w:rsidRPr="00E125CE" w:rsidRDefault="006105A5" w:rsidP="00EB4171">
            <w:pPr>
              <w:rPr>
                <w:rFonts w:ascii="Candara" w:hAnsi="Candara"/>
                <w:color w:val="4472C4" w:themeColor="accent5"/>
                <w:sz w:val="20"/>
                <w:szCs w:val="20"/>
              </w:rPr>
            </w:pPr>
            <w:r>
              <w:rPr>
                <w:rFonts w:ascii="Candara" w:hAnsi="Candara"/>
                <w:color w:val="4472C4" w:themeColor="accent5"/>
                <w:sz w:val="20"/>
                <w:szCs w:val="20"/>
              </w:rPr>
              <w:t>Cortex</w:t>
            </w:r>
          </w:p>
        </w:tc>
      </w:tr>
      <w:tr w:rsidR="00CA1DA0" w14:paraId="164DE762" w14:textId="77777777" w:rsidTr="00EB4171">
        <w:tc>
          <w:tcPr>
            <w:tcW w:w="2158" w:type="dxa"/>
          </w:tcPr>
          <w:p w14:paraId="35E3FE56" w14:textId="214C9F41" w:rsidR="00CA1DA0" w:rsidRPr="00E125CE" w:rsidRDefault="006105A5" w:rsidP="00EB4171">
            <w:pPr>
              <w:rPr>
                <w:rFonts w:ascii="Candara" w:hAnsi="Candara"/>
                <w:color w:val="4472C4" w:themeColor="accent5"/>
                <w:sz w:val="20"/>
                <w:szCs w:val="20"/>
              </w:rPr>
            </w:pPr>
            <w:r>
              <w:rPr>
                <w:rFonts w:ascii="Candara" w:hAnsi="Candara"/>
                <w:color w:val="4472C4" w:themeColor="accent5"/>
                <w:sz w:val="20"/>
                <w:szCs w:val="20"/>
              </w:rPr>
              <w:t>Cristae</w:t>
            </w:r>
          </w:p>
        </w:tc>
        <w:tc>
          <w:tcPr>
            <w:tcW w:w="2158" w:type="dxa"/>
          </w:tcPr>
          <w:p w14:paraId="06A0EFE7" w14:textId="243AF592" w:rsidR="00CA1DA0" w:rsidRPr="00E125CE" w:rsidRDefault="006105A5" w:rsidP="00EB4171">
            <w:pPr>
              <w:rPr>
                <w:rFonts w:ascii="Candara" w:hAnsi="Candara"/>
                <w:color w:val="4472C4" w:themeColor="accent5"/>
                <w:sz w:val="20"/>
                <w:szCs w:val="20"/>
              </w:rPr>
            </w:pPr>
            <w:r>
              <w:rPr>
                <w:rFonts w:ascii="Candara" w:hAnsi="Candara"/>
                <w:color w:val="4472C4" w:themeColor="accent5"/>
                <w:sz w:val="20"/>
                <w:szCs w:val="20"/>
              </w:rPr>
              <w:t>Cytoplasm</w:t>
            </w:r>
          </w:p>
        </w:tc>
        <w:tc>
          <w:tcPr>
            <w:tcW w:w="2158" w:type="dxa"/>
          </w:tcPr>
          <w:p w14:paraId="67202F68" w14:textId="762A48F7" w:rsidR="00CA1DA0" w:rsidRPr="00E125CE" w:rsidRDefault="006105A5" w:rsidP="00EB4171">
            <w:pPr>
              <w:rPr>
                <w:rFonts w:ascii="Candara" w:hAnsi="Candara"/>
                <w:color w:val="4472C4" w:themeColor="accent5"/>
                <w:sz w:val="20"/>
                <w:szCs w:val="20"/>
              </w:rPr>
            </w:pPr>
            <w:r>
              <w:rPr>
                <w:rFonts w:ascii="Candara" w:hAnsi="Candara"/>
                <w:color w:val="4472C4" w:themeColor="accent5"/>
                <w:sz w:val="20"/>
                <w:szCs w:val="20"/>
              </w:rPr>
              <w:t>Cytoplasmic streaming</w:t>
            </w:r>
          </w:p>
        </w:tc>
        <w:tc>
          <w:tcPr>
            <w:tcW w:w="2158" w:type="dxa"/>
          </w:tcPr>
          <w:p w14:paraId="58C7955A" w14:textId="4E8B32EA" w:rsidR="00CA1DA0" w:rsidRPr="00E125CE" w:rsidRDefault="006105A5" w:rsidP="00EB4171">
            <w:pPr>
              <w:rPr>
                <w:rFonts w:ascii="Candara" w:hAnsi="Candara"/>
                <w:color w:val="4472C4" w:themeColor="accent5"/>
                <w:sz w:val="20"/>
                <w:szCs w:val="20"/>
              </w:rPr>
            </w:pPr>
            <w:r>
              <w:rPr>
                <w:rFonts w:ascii="Candara" w:hAnsi="Candara"/>
                <w:color w:val="4472C4" w:themeColor="accent5"/>
                <w:sz w:val="20"/>
                <w:szCs w:val="20"/>
              </w:rPr>
              <w:t>Cytoskeleton</w:t>
            </w:r>
          </w:p>
        </w:tc>
        <w:tc>
          <w:tcPr>
            <w:tcW w:w="2158" w:type="dxa"/>
          </w:tcPr>
          <w:p w14:paraId="7BB97F19" w14:textId="39D0AA57" w:rsidR="00CA1DA0" w:rsidRPr="00E125CE" w:rsidRDefault="006105A5" w:rsidP="00EB4171">
            <w:pPr>
              <w:rPr>
                <w:rFonts w:ascii="Candara" w:hAnsi="Candara"/>
                <w:color w:val="4472C4" w:themeColor="accent5"/>
                <w:sz w:val="20"/>
                <w:szCs w:val="20"/>
              </w:rPr>
            </w:pPr>
            <w:r>
              <w:rPr>
                <w:rFonts w:ascii="Candara" w:hAnsi="Candara"/>
                <w:color w:val="4472C4" w:themeColor="accent5"/>
                <w:sz w:val="20"/>
                <w:szCs w:val="20"/>
              </w:rPr>
              <w:t>Cytosol</w:t>
            </w:r>
          </w:p>
        </w:tc>
      </w:tr>
      <w:tr w:rsidR="00CA1DA0" w14:paraId="571FBEC8" w14:textId="77777777" w:rsidTr="00EB4171">
        <w:tc>
          <w:tcPr>
            <w:tcW w:w="2158" w:type="dxa"/>
          </w:tcPr>
          <w:p w14:paraId="45B25379" w14:textId="13FCEB5B"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Desmosomes</w:t>
            </w:r>
          </w:p>
        </w:tc>
        <w:tc>
          <w:tcPr>
            <w:tcW w:w="2158" w:type="dxa"/>
          </w:tcPr>
          <w:p w14:paraId="65391DA0" w14:textId="7959E4DC"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Dynein</w:t>
            </w:r>
          </w:p>
        </w:tc>
        <w:tc>
          <w:tcPr>
            <w:tcW w:w="2158" w:type="dxa"/>
          </w:tcPr>
          <w:p w14:paraId="5B3266B4" w14:textId="0C0D445B"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Electron microscope</w:t>
            </w:r>
          </w:p>
        </w:tc>
        <w:tc>
          <w:tcPr>
            <w:tcW w:w="2158" w:type="dxa"/>
          </w:tcPr>
          <w:p w14:paraId="379AF097" w14:textId="4FBCC354"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Electrons</w:t>
            </w:r>
          </w:p>
        </w:tc>
        <w:tc>
          <w:tcPr>
            <w:tcW w:w="2158" w:type="dxa"/>
          </w:tcPr>
          <w:p w14:paraId="4E0CAB98" w14:textId="4BF4AD9D"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Endomembrane system</w:t>
            </w:r>
          </w:p>
        </w:tc>
      </w:tr>
      <w:tr w:rsidR="00CA1DA0" w14:paraId="77A9A0F9" w14:textId="77777777" w:rsidTr="00EB4171">
        <w:tc>
          <w:tcPr>
            <w:tcW w:w="2158" w:type="dxa"/>
          </w:tcPr>
          <w:p w14:paraId="77E6F351" w14:textId="00E56A17"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Endoplasmic reticulum</w:t>
            </w:r>
          </w:p>
        </w:tc>
        <w:tc>
          <w:tcPr>
            <w:tcW w:w="2158" w:type="dxa"/>
          </w:tcPr>
          <w:p w14:paraId="72116382" w14:textId="614A6DBE"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Endosymbiont theory</w:t>
            </w:r>
          </w:p>
        </w:tc>
        <w:tc>
          <w:tcPr>
            <w:tcW w:w="2158" w:type="dxa"/>
          </w:tcPr>
          <w:p w14:paraId="20236073" w14:textId="12552A23"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Eukaryotic cell</w:t>
            </w:r>
          </w:p>
        </w:tc>
        <w:tc>
          <w:tcPr>
            <w:tcW w:w="2158" w:type="dxa"/>
          </w:tcPr>
          <w:p w14:paraId="0837D6C0" w14:textId="43BBBA2A"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Extracellular matrix</w:t>
            </w:r>
          </w:p>
        </w:tc>
        <w:tc>
          <w:tcPr>
            <w:tcW w:w="2158" w:type="dxa"/>
          </w:tcPr>
          <w:p w14:paraId="6136355A" w14:textId="73EF540E"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Fibronectin</w:t>
            </w:r>
          </w:p>
        </w:tc>
      </w:tr>
      <w:tr w:rsidR="00CA1DA0" w14:paraId="24583063" w14:textId="77777777" w:rsidTr="00EB4171">
        <w:tc>
          <w:tcPr>
            <w:tcW w:w="2158" w:type="dxa"/>
          </w:tcPr>
          <w:p w14:paraId="41916426" w14:textId="2FC9EAA0"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Flagella</w:t>
            </w:r>
          </w:p>
        </w:tc>
        <w:tc>
          <w:tcPr>
            <w:tcW w:w="2158" w:type="dxa"/>
          </w:tcPr>
          <w:p w14:paraId="01BBCAAB" w14:textId="0B16741D"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Glycoproteins</w:t>
            </w:r>
          </w:p>
        </w:tc>
        <w:tc>
          <w:tcPr>
            <w:tcW w:w="2158" w:type="dxa"/>
          </w:tcPr>
          <w:p w14:paraId="1C5AB2D4" w14:textId="4B4ADB93"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Golgi apparatus</w:t>
            </w:r>
          </w:p>
        </w:tc>
        <w:tc>
          <w:tcPr>
            <w:tcW w:w="2158" w:type="dxa"/>
          </w:tcPr>
          <w:p w14:paraId="5E8B250A" w14:textId="240737AB"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Granum</w:t>
            </w:r>
          </w:p>
        </w:tc>
        <w:tc>
          <w:tcPr>
            <w:tcW w:w="2158" w:type="dxa"/>
          </w:tcPr>
          <w:p w14:paraId="1B18E00E" w14:textId="56316A4F"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Integrins</w:t>
            </w:r>
          </w:p>
        </w:tc>
      </w:tr>
      <w:tr w:rsidR="00CA1DA0" w14:paraId="36DD143A" w14:textId="77777777" w:rsidTr="00EB4171">
        <w:tc>
          <w:tcPr>
            <w:tcW w:w="2158" w:type="dxa"/>
          </w:tcPr>
          <w:p w14:paraId="6644FB63" w14:textId="3C32ABC1"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Intermediate filaments</w:t>
            </w:r>
          </w:p>
        </w:tc>
        <w:tc>
          <w:tcPr>
            <w:tcW w:w="2158" w:type="dxa"/>
          </w:tcPr>
          <w:p w14:paraId="7F6CF25B" w14:textId="78CA1C5F"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Light microscope</w:t>
            </w:r>
          </w:p>
        </w:tc>
        <w:tc>
          <w:tcPr>
            <w:tcW w:w="2158" w:type="dxa"/>
          </w:tcPr>
          <w:p w14:paraId="119A94C2" w14:textId="45014D34"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Lysosome</w:t>
            </w:r>
          </w:p>
        </w:tc>
        <w:tc>
          <w:tcPr>
            <w:tcW w:w="2158" w:type="dxa"/>
          </w:tcPr>
          <w:p w14:paraId="72498827" w14:textId="2FEE9625"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Microfilaments</w:t>
            </w:r>
          </w:p>
        </w:tc>
        <w:tc>
          <w:tcPr>
            <w:tcW w:w="2158" w:type="dxa"/>
          </w:tcPr>
          <w:p w14:paraId="09F92A6C" w14:textId="18CC7AAD"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Microtubules</w:t>
            </w:r>
          </w:p>
        </w:tc>
      </w:tr>
      <w:tr w:rsidR="00CA1DA0" w14:paraId="09F85C0B" w14:textId="77777777" w:rsidTr="00EB4171">
        <w:tc>
          <w:tcPr>
            <w:tcW w:w="2158" w:type="dxa"/>
          </w:tcPr>
          <w:p w14:paraId="5A5DC83D" w14:textId="1AA728E3"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Middle lamella</w:t>
            </w:r>
          </w:p>
        </w:tc>
        <w:tc>
          <w:tcPr>
            <w:tcW w:w="2158" w:type="dxa"/>
          </w:tcPr>
          <w:p w14:paraId="5AD7BDD3" w14:textId="1C3609BA"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Mitochondria</w:t>
            </w:r>
          </w:p>
        </w:tc>
        <w:tc>
          <w:tcPr>
            <w:tcW w:w="2158" w:type="dxa"/>
          </w:tcPr>
          <w:p w14:paraId="219A368C" w14:textId="0A746E4B"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Mitochondrial matrix</w:t>
            </w:r>
          </w:p>
        </w:tc>
        <w:tc>
          <w:tcPr>
            <w:tcW w:w="2158" w:type="dxa"/>
          </w:tcPr>
          <w:p w14:paraId="342B6C1B" w14:textId="26D128DE"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Motor proteins</w:t>
            </w:r>
          </w:p>
        </w:tc>
        <w:tc>
          <w:tcPr>
            <w:tcW w:w="2158" w:type="dxa"/>
          </w:tcPr>
          <w:p w14:paraId="00DF1A16" w14:textId="5BA3DB27"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Myosin</w:t>
            </w:r>
          </w:p>
        </w:tc>
      </w:tr>
      <w:tr w:rsidR="00CA1DA0" w14:paraId="55BEDEFC" w14:textId="77777777" w:rsidTr="00EB4171">
        <w:tc>
          <w:tcPr>
            <w:tcW w:w="2158" w:type="dxa"/>
          </w:tcPr>
          <w:p w14:paraId="17EFBF42" w14:textId="315F7551"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 xml:space="preserve">Nuclear envelope </w:t>
            </w:r>
          </w:p>
        </w:tc>
        <w:tc>
          <w:tcPr>
            <w:tcW w:w="2158" w:type="dxa"/>
          </w:tcPr>
          <w:p w14:paraId="6388FADD" w14:textId="6F06E95A"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Nuclear lamina</w:t>
            </w:r>
          </w:p>
        </w:tc>
        <w:tc>
          <w:tcPr>
            <w:tcW w:w="2158" w:type="dxa"/>
          </w:tcPr>
          <w:p w14:paraId="190CD51B" w14:textId="01EF51E9"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Nucleolus</w:t>
            </w:r>
          </w:p>
        </w:tc>
        <w:tc>
          <w:tcPr>
            <w:tcW w:w="2158" w:type="dxa"/>
          </w:tcPr>
          <w:p w14:paraId="1C581C51" w14:textId="55F80826"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Nucleus</w:t>
            </w:r>
          </w:p>
        </w:tc>
        <w:tc>
          <w:tcPr>
            <w:tcW w:w="2158" w:type="dxa"/>
          </w:tcPr>
          <w:p w14:paraId="7B43090B" w14:textId="4340A4D1"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Peroxisome</w:t>
            </w:r>
          </w:p>
        </w:tc>
      </w:tr>
      <w:tr w:rsidR="00CA1DA0" w14:paraId="21DA170E" w14:textId="77777777" w:rsidTr="00EB4171">
        <w:tc>
          <w:tcPr>
            <w:tcW w:w="2158" w:type="dxa"/>
          </w:tcPr>
          <w:p w14:paraId="167D4A48" w14:textId="480FFF2B"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Phagocytosis</w:t>
            </w:r>
          </w:p>
        </w:tc>
        <w:tc>
          <w:tcPr>
            <w:tcW w:w="2158" w:type="dxa"/>
          </w:tcPr>
          <w:p w14:paraId="5F9772BD" w14:textId="70EB880B"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Plasma membrane</w:t>
            </w:r>
          </w:p>
        </w:tc>
        <w:tc>
          <w:tcPr>
            <w:tcW w:w="2158" w:type="dxa"/>
          </w:tcPr>
          <w:p w14:paraId="50199A8B" w14:textId="04D52F10"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Plasmodesmata</w:t>
            </w:r>
          </w:p>
        </w:tc>
        <w:tc>
          <w:tcPr>
            <w:tcW w:w="2158" w:type="dxa"/>
          </w:tcPr>
          <w:p w14:paraId="014AB731" w14:textId="10FBA1ED"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Plastids</w:t>
            </w:r>
          </w:p>
        </w:tc>
        <w:tc>
          <w:tcPr>
            <w:tcW w:w="2158" w:type="dxa"/>
          </w:tcPr>
          <w:p w14:paraId="2A628D79" w14:textId="01A3A0C2" w:rsidR="00CA1DA0" w:rsidRPr="00E125CE"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Primary cell wall</w:t>
            </w:r>
          </w:p>
        </w:tc>
      </w:tr>
      <w:tr w:rsidR="006105A5" w14:paraId="1C79BB0E" w14:textId="77777777" w:rsidTr="00EB4171">
        <w:tc>
          <w:tcPr>
            <w:tcW w:w="2158" w:type="dxa"/>
          </w:tcPr>
          <w:p w14:paraId="4B05298C" w14:textId="50A81B4A" w:rsidR="006105A5"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Prokaryotic cell</w:t>
            </w:r>
          </w:p>
        </w:tc>
        <w:tc>
          <w:tcPr>
            <w:tcW w:w="2158" w:type="dxa"/>
          </w:tcPr>
          <w:p w14:paraId="2017CC35" w14:textId="049B6F03" w:rsidR="006105A5"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Proteoglycans</w:t>
            </w:r>
          </w:p>
        </w:tc>
        <w:tc>
          <w:tcPr>
            <w:tcW w:w="2158" w:type="dxa"/>
          </w:tcPr>
          <w:p w14:paraId="4C01D9C1" w14:textId="766B7BF8" w:rsidR="006105A5"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Pseudopodia</w:t>
            </w:r>
          </w:p>
        </w:tc>
        <w:tc>
          <w:tcPr>
            <w:tcW w:w="2158" w:type="dxa"/>
          </w:tcPr>
          <w:p w14:paraId="7E0BAC68" w14:textId="7D5502E3" w:rsidR="006105A5"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Ribosomes</w:t>
            </w:r>
          </w:p>
        </w:tc>
        <w:tc>
          <w:tcPr>
            <w:tcW w:w="2158" w:type="dxa"/>
          </w:tcPr>
          <w:p w14:paraId="20E2162F" w14:textId="0E3FAA10" w:rsidR="006105A5"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Rough ER</w:t>
            </w:r>
          </w:p>
        </w:tc>
      </w:tr>
      <w:tr w:rsidR="006105A5" w14:paraId="6657C657" w14:textId="77777777" w:rsidTr="00EB4171">
        <w:tc>
          <w:tcPr>
            <w:tcW w:w="2158" w:type="dxa"/>
          </w:tcPr>
          <w:p w14:paraId="0E667064" w14:textId="058F49FF" w:rsidR="006105A5"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Scanning electron microscope</w:t>
            </w:r>
          </w:p>
        </w:tc>
        <w:tc>
          <w:tcPr>
            <w:tcW w:w="2158" w:type="dxa"/>
          </w:tcPr>
          <w:p w14:paraId="0AF272FD" w14:textId="1111A982" w:rsidR="006105A5"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Secondary cell wall</w:t>
            </w:r>
          </w:p>
        </w:tc>
        <w:tc>
          <w:tcPr>
            <w:tcW w:w="2158" w:type="dxa"/>
          </w:tcPr>
          <w:p w14:paraId="12321267" w14:textId="55636E36" w:rsidR="006105A5"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 xml:space="preserve">Smooth ER </w:t>
            </w:r>
          </w:p>
        </w:tc>
        <w:tc>
          <w:tcPr>
            <w:tcW w:w="2158" w:type="dxa"/>
          </w:tcPr>
          <w:p w14:paraId="25F8BFA1" w14:textId="2D18559F" w:rsidR="006105A5"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Stroma</w:t>
            </w:r>
          </w:p>
        </w:tc>
        <w:tc>
          <w:tcPr>
            <w:tcW w:w="2158" w:type="dxa"/>
          </w:tcPr>
          <w:p w14:paraId="52DC3E88" w14:textId="50BDB240" w:rsidR="006105A5"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Thylakoids</w:t>
            </w:r>
          </w:p>
        </w:tc>
      </w:tr>
      <w:tr w:rsidR="006105A5" w14:paraId="02DD205F" w14:textId="77777777" w:rsidTr="00EB4171">
        <w:tc>
          <w:tcPr>
            <w:tcW w:w="2158" w:type="dxa"/>
          </w:tcPr>
          <w:p w14:paraId="0B3F820E" w14:textId="32D53B79" w:rsidR="006105A5"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Tight junctions</w:t>
            </w:r>
          </w:p>
        </w:tc>
        <w:tc>
          <w:tcPr>
            <w:tcW w:w="2158" w:type="dxa"/>
          </w:tcPr>
          <w:p w14:paraId="1E6D06CA" w14:textId="3030EB21" w:rsidR="006105A5"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Transmission electron microscope</w:t>
            </w:r>
          </w:p>
        </w:tc>
        <w:tc>
          <w:tcPr>
            <w:tcW w:w="2158" w:type="dxa"/>
          </w:tcPr>
          <w:p w14:paraId="57AA3398" w14:textId="585A26A5" w:rsidR="006105A5"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Transport vesicles</w:t>
            </w:r>
          </w:p>
        </w:tc>
        <w:tc>
          <w:tcPr>
            <w:tcW w:w="2158" w:type="dxa"/>
          </w:tcPr>
          <w:p w14:paraId="378A419C" w14:textId="24523DE4" w:rsidR="006105A5" w:rsidRDefault="006105A5" w:rsidP="00EB4171">
            <w:pPr>
              <w:rPr>
                <w:rFonts w:ascii="Candara" w:hAnsi="Candara" w:cs="Arial"/>
                <w:color w:val="4472C4" w:themeColor="accent5"/>
                <w:sz w:val="20"/>
                <w:szCs w:val="20"/>
              </w:rPr>
            </w:pPr>
            <w:r>
              <w:rPr>
                <w:rFonts w:ascii="Candara" w:hAnsi="Candara" w:cs="Arial"/>
                <w:color w:val="4472C4" w:themeColor="accent5"/>
                <w:sz w:val="20"/>
                <w:szCs w:val="20"/>
              </w:rPr>
              <w:t>vacuoles</w:t>
            </w:r>
          </w:p>
        </w:tc>
        <w:tc>
          <w:tcPr>
            <w:tcW w:w="2158" w:type="dxa"/>
          </w:tcPr>
          <w:p w14:paraId="4E03CD05" w14:textId="77777777" w:rsidR="006105A5" w:rsidRDefault="006105A5" w:rsidP="00EB4171">
            <w:pPr>
              <w:rPr>
                <w:rFonts w:ascii="Candara" w:hAnsi="Candara" w:cs="Arial"/>
                <w:color w:val="4472C4" w:themeColor="accent5"/>
                <w:sz w:val="20"/>
                <w:szCs w:val="20"/>
              </w:rPr>
            </w:pPr>
          </w:p>
        </w:tc>
      </w:tr>
    </w:tbl>
    <w:p w14:paraId="10241311" w14:textId="77777777" w:rsidR="00CA1DA0" w:rsidRPr="009D20B0" w:rsidRDefault="00CA1DA0" w:rsidP="00207C22">
      <w:pPr>
        <w:rPr>
          <w:rFonts w:ascii="Candara" w:hAnsi="Candara"/>
        </w:rPr>
      </w:pPr>
    </w:p>
    <w:p w14:paraId="39112A9E" w14:textId="550FE406" w:rsidR="00AC117D" w:rsidRPr="00643E5F" w:rsidRDefault="00360ADA" w:rsidP="00643E5F">
      <w:pPr>
        <w:spacing w:line="259" w:lineRule="auto"/>
        <w:rPr>
          <w:rFonts w:ascii="Candara" w:hAnsi="Candara"/>
          <w:highlight w:val="yellow"/>
          <w:u w:val="single"/>
        </w:rPr>
      </w:pPr>
      <w:r w:rsidRPr="009D20B0">
        <w:rPr>
          <w:rFonts w:ascii="Candara" w:hAnsi="Candara"/>
          <w:highlight w:val="yellow"/>
          <w:u w:val="single"/>
        </w:rPr>
        <w:t>REMINDERS</w:t>
      </w:r>
      <w:r w:rsidRPr="009D20B0">
        <w:rPr>
          <w:rFonts w:ascii="Candara" w:hAnsi="Candara"/>
        </w:rPr>
        <w:t>:</w:t>
      </w:r>
    </w:p>
    <w:p w14:paraId="1A393570" w14:textId="2FD971C7" w:rsidR="00361FD2" w:rsidRPr="00E043CE" w:rsidRDefault="00E043CE" w:rsidP="00E043CE">
      <w:pPr>
        <w:pStyle w:val="ListParagraph"/>
        <w:numPr>
          <w:ilvl w:val="0"/>
          <w:numId w:val="25"/>
        </w:numPr>
        <w:rPr>
          <w:rFonts w:ascii="Candara" w:hAnsi="Candara"/>
          <w:bCs/>
        </w:rPr>
      </w:pPr>
      <w:r>
        <w:rPr>
          <w:rFonts w:ascii="Candara" w:hAnsi="Candara"/>
          <w:bCs/>
        </w:rPr>
        <w:t>Chapter 7 Reading Guide – Oct. 12</w:t>
      </w:r>
    </w:p>
    <w:p w14:paraId="7057D167" w14:textId="555A5B99" w:rsidR="00361FD2" w:rsidRPr="005915DA" w:rsidRDefault="00361FD2" w:rsidP="00450315">
      <w:pPr>
        <w:pStyle w:val="ListParagraph"/>
        <w:numPr>
          <w:ilvl w:val="0"/>
          <w:numId w:val="2"/>
        </w:numPr>
        <w:rPr>
          <w:rFonts w:ascii="Candara" w:hAnsi="Candara"/>
          <w:b/>
        </w:rPr>
      </w:pPr>
      <w:r>
        <w:rPr>
          <w:rFonts w:ascii="Candara" w:hAnsi="Candara"/>
          <w:bCs/>
        </w:rPr>
        <w:t>TEST: Chapter 6 &amp; 7</w:t>
      </w:r>
      <w:r w:rsidRPr="00361FD2">
        <w:rPr>
          <w:rFonts w:ascii="Candara" w:hAnsi="Candara"/>
          <w:b/>
        </w:rPr>
        <w:t xml:space="preserve"> </w:t>
      </w:r>
      <w:r w:rsidRPr="00361FD2">
        <w:rPr>
          <w:rFonts w:ascii="Candara" w:hAnsi="Candara"/>
          <w:b/>
          <w:highlight w:val="yellow"/>
        </w:rPr>
        <w:sym w:font="Wingdings" w:char="F0E0"/>
      </w:r>
      <w:r w:rsidRPr="00361FD2">
        <w:rPr>
          <w:rFonts w:ascii="Candara" w:hAnsi="Candara"/>
          <w:b/>
          <w:highlight w:val="yellow"/>
        </w:rPr>
        <w:t xml:space="preserve"> Oct. 14</w:t>
      </w:r>
    </w:p>
    <w:p w14:paraId="382C617A" w14:textId="16600B8F" w:rsidR="00552207" w:rsidRPr="009D20B0" w:rsidRDefault="009B561C" w:rsidP="00552207">
      <w:pPr>
        <w:rPr>
          <w:rFonts w:ascii="Candara" w:hAnsi="Candara"/>
          <w:b/>
          <w:color w:val="C00000"/>
        </w:rPr>
      </w:pPr>
      <w:r>
        <w:rPr>
          <w:rFonts w:ascii="Candara" w:hAnsi="Candara"/>
          <w:b/>
          <w:color w:val="C00000"/>
        </w:rPr>
        <w:br w:type="page"/>
      </w:r>
      <w:r w:rsidR="00552207" w:rsidRPr="009D20B0">
        <w:rPr>
          <w:rFonts w:ascii="Candara" w:hAnsi="Candara"/>
          <w:b/>
          <w:color w:val="C00000"/>
        </w:rPr>
        <w:lastRenderedPageBreak/>
        <w:t>AP BIOLOGY 2021-22</w:t>
      </w:r>
      <w:r w:rsidR="00552207" w:rsidRPr="009D20B0">
        <w:rPr>
          <w:rFonts w:ascii="Candara" w:hAnsi="Candara"/>
          <w:b/>
          <w:color w:val="C00000"/>
        </w:rPr>
        <w:tab/>
      </w:r>
      <w:r w:rsidR="00552207" w:rsidRPr="009D20B0">
        <w:rPr>
          <w:rFonts w:ascii="Candara" w:hAnsi="Candara"/>
          <w:b/>
          <w:color w:val="C00000"/>
        </w:rPr>
        <w:tab/>
      </w:r>
      <w:r w:rsidR="00552207" w:rsidRPr="009D20B0">
        <w:rPr>
          <w:rFonts w:ascii="Candara" w:hAnsi="Candara"/>
          <w:b/>
          <w:color w:val="C00000"/>
        </w:rPr>
        <w:tab/>
      </w:r>
      <w:r w:rsidR="00552207" w:rsidRPr="009D20B0">
        <w:rPr>
          <w:rFonts w:ascii="Candara" w:hAnsi="Candara"/>
          <w:b/>
          <w:color w:val="C00000"/>
        </w:rPr>
        <w:tab/>
      </w:r>
      <w:r w:rsidR="00552207" w:rsidRPr="009D20B0">
        <w:rPr>
          <w:rFonts w:ascii="Candara" w:hAnsi="Candara"/>
          <w:b/>
          <w:color w:val="C00000"/>
        </w:rPr>
        <w:tab/>
      </w:r>
      <w:r w:rsidR="00552207" w:rsidRPr="009D20B0">
        <w:rPr>
          <w:rFonts w:ascii="Candara" w:hAnsi="Candara"/>
          <w:b/>
          <w:color w:val="C00000"/>
        </w:rPr>
        <w:tab/>
      </w:r>
      <w:r w:rsidR="00552207" w:rsidRPr="009D20B0">
        <w:rPr>
          <w:rFonts w:ascii="Candara" w:hAnsi="Candara"/>
          <w:b/>
          <w:color w:val="C00000"/>
        </w:rPr>
        <w:tab/>
      </w:r>
      <w:r w:rsidR="00552207" w:rsidRPr="009D20B0">
        <w:rPr>
          <w:rFonts w:ascii="Candara" w:hAnsi="Candara"/>
          <w:b/>
          <w:color w:val="C00000"/>
        </w:rPr>
        <w:tab/>
      </w:r>
      <w:r w:rsidR="00552207" w:rsidRPr="009D20B0">
        <w:rPr>
          <w:rFonts w:ascii="Candara" w:hAnsi="Candara"/>
          <w:b/>
          <w:color w:val="C00000"/>
        </w:rPr>
        <w:tab/>
      </w:r>
      <w:r w:rsidR="00552207">
        <w:rPr>
          <w:rFonts w:ascii="Candara" w:hAnsi="Candara"/>
          <w:b/>
          <w:color w:val="C00000"/>
        </w:rPr>
        <w:tab/>
      </w:r>
      <w:r w:rsidR="00552207" w:rsidRPr="009D20B0">
        <w:rPr>
          <w:rFonts w:ascii="Candara" w:hAnsi="Candara"/>
          <w:b/>
          <w:color w:val="C00000"/>
        </w:rPr>
        <w:tab/>
      </w:r>
      <w:r w:rsidR="00552207">
        <w:rPr>
          <w:rFonts w:ascii="Candara" w:hAnsi="Candara"/>
          <w:b/>
          <w:color w:val="C00000"/>
        </w:rPr>
        <w:t>ACTIVITY</w:t>
      </w:r>
    </w:p>
    <w:p w14:paraId="1D6D56AB" w14:textId="77777777" w:rsidR="00552207" w:rsidRDefault="003537D0" w:rsidP="00552207">
      <w:pPr>
        <w:spacing w:after="160" w:line="259" w:lineRule="auto"/>
        <w:rPr>
          <w:rFonts w:ascii="Candara" w:hAnsi="Candara"/>
          <w:color w:val="008000"/>
        </w:rPr>
      </w:pPr>
      <w:r>
        <w:rPr>
          <w:rFonts w:ascii="Candara" w:hAnsi="Candara"/>
          <w:color w:val="008000"/>
        </w:rPr>
        <w:pict w14:anchorId="70EC66B0">
          <v:rect id="_x0000_i1027" style="width:0;height:1.5pt" o:hralign="center" o:bullet="t" o:hrstd="t" o:hr="t" fillcolor="#aca899" stroked="f"/>
        </w:pict>
      </w:r>
    </w:p>
    <w:p w14:paraId="25930DF0" w14:textId="2BF7A29B" w:rsidR="00552207" w:rsidRDefault="00552207" w:rsidP="00552207">
      <w:pPr>
        <w:spacing w:after="160" w:line="259" w:lineRule="auto"/>
        <w:jc w:val="center"/>
        <w:rPr>
          <w:b/>
          <w:bCs/>
          <w:color w:val="002060"/>
          <w:sz w:val="36"/>
          <w:szCs w:val="36"/>
        </w:rPr>
      </w:pPr>
      <w:r w:rsidRPr="00552207">
        <w:rPr>
          <w:b/>
          <w:bCs/>
          <w:color w:val="002060"/>
          <w:sz w:val="36"/>
          <w:szCs w:val="36"/>
        </w:rPr>
        <w:t>Microscopes</w:t>
      </w:r>
      <w:r>
        <w:rPr>
          <w:b/>
          <w:bCs/>
          <w:color w:val="002060"/>
          <w:sz w:val="36"/>
          <w:szCs w:val="36"/>
        </w:rPr>
        <w:t>!</w:t>
      </w:r>
    </w:p>
    <w:p w14:paraId="5625DE09" w14:textId="12B23632" w:rsidR="00552207" w:rsidRPr="00E043CE" w:rsidRDefault="00552207" w:rsidP="00552207">
      <w:pPr>
        <w:spacing w:after="160" w:line="259" w:lineRule="auto"/>
        <w:rPr>
          <w:rFonts w:asciiTheme="majorHAnsi" w:hAnsiTheme="majorHAnsi" w:cstheme="majorHAnsi"/>
        </w:rPr>
      </w:pPr>
      <w:r w:rsidRPr="00E043CE">
        <w:rPr>
          <w:rFonts w:asciiTheme="majorHAnsi" w:hAnsiTheme="majorHAnsi" w:cstheme="majorHAnsi"/>
          <w:b/>
          <w:bCs/>
          <w:color w:val="0070C0"/>
        </w:rPr>
        <w:t>Introduction</w:t>
      </w:r>
      <w:r w:rsidRPr="00E043CE">
        <w:rPr>
          <w:rFonts w:asciiTheme="majorHAnsi" w:hAnsiTheme="majorHAnsi" w:cstheme="majorHAnsi"/>
          <w:color w:val="0070C0"/>
        </w:rPr>
        <w:t xml:space="preserve"> </w:t>
      </w:r>
      <w:r w:rsidRPr="00E043CE">
        <w:rPr>
          <w:rFonts w:asciiTheme="majorHAnsi" w:hAnsiTheme="majorHAnsi" w:cstheme="majorHAnsi"/>
        </w:rPr>
        <w:t>The microscope was invented in the 1500’s and has been a major tool of biology ever since. By means of lenses, the microscope can magnify things too small to be seen by the naked eye. One type of microscope we have in the lab is a compound microscope. You are to learn the structures and functions of the parts of this microscope. See the diagram and descriptions below.</w:t>
      </w:r>
    </w:p>
    <w:p w14:paraId="59D5D46F" w14:textId="0F014D13" w:rsidR="00552207" w:rsidRPr="00E043CE" w:rsidRDefault="00552207" w:rsidP="00552207">
      <w:pPr>
        <w:spacing w:after="160" w:line="259" w:lineRule="auto"/>
        <w:rPr>
          <w:rFonts w:asciiTheme="majorHAnsi" w:hAnsiTheme="majorHAnsi" w:cstheme="majorHAnsi"/>
        </w:rPr>
      </w:pPr>
      <w:r w:rsidRPr="00E043CE">
        <w:rPr>
          <w:rFonts w:asciiTheme="majorHAnsi" w:hAnsiTheme="majorHAnsi" w:cstheme="majorHAnsi"/>
        </w:rPr>
        <w:tab/>
      </w:r>
      <w:r w:rsidRPr="00E043CE">
        <w:rPr>
          <w:rFonts w:asciiTheme="majorHAnsi" w:hAnsiTheme="majorHAnsi" w:cstheme="majorHAnsi"/>
        </w:rPr>
        <w:tab/>
      </w:r>
      <w:r w:rsidRPr="00E043CE">
        <w:rPr>
          <w:rFonts w:asciiTheme="majorHAnsi" w:hAnsiTheme="majorHAnsi" w:cstheme="majorHAnsi"/>
          <w:noProof/>
        </w:rPr>
        <w:drawing>
          <wp:inline distT="0" distB="0" distL="0" distR="0" wp14:anchorId="21A2B7AE" wp14:editId="7A6D4E16">
            <wp:extent cx="4591050" cy="3914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91050" cy="3914775"/>
                    </a:xfrm>
                    <a:prstGeom prst="rect">
                      <a:avLst/>
                    </a:prstGeom>
                  </pic:spPr>
                </pic:pic>
              </a:graphicData>
            </a:graphic>
          </wp:inline>
        </w:drawing>
      </w:r>
    </w:p>
    <w:p w14:paraId="31BDBECE" w14:textId="77777777" w:rsidR="00552207" w:rsidRPr="00E043CE" w:rsidRDefault="00552207" w:rsidP="00552207">
      <w:pPr>
        <w:spacing w:after="160" w:line="259" w:lineRule="auto"/>
        <w:rPr>
          <w:rFonts w:asciiTheme="majorHAnsi" w:hAnsiTheme="majorHAnsi" w:cstheme="majorHAnsi"/>
        </w:rPr>
      </w:pPr>
      <w:r w:rsidRPr="00E043CE">
        <w:rPr>
          <w:rFonts w:asciiTheme="majorHAnsi" w:hAnsiTheme="majorHAnsi" w:cstheme="majorHAnsi"/>
          <w:b/>
          <w:bCs/>
          <w:color w:val="0070C0"/>
        </w:rPr>
        <w:t>Parts of a Microscope</w:t>
      </w:r>
      <w:r w:rsidRPr="00E043CE">
        <w:rPr>
          <w:rFonts w:asciiTheme="majorHAnsi" w:hAnsiTheme="majorHAnsi" w:cstheme="majorHAnsi"/>
          <w:color w:val="0070C0"/>
        </w:rPr>
        <w:t xml:space="preserve"> </w:t>
      </w:r>
    </w:p>
    <w:p w14:paraId="5B65325B" w14:textId="77777777" w:rsidR="00552207" w:rsidRPr="00E043CE" w:rsidRDefault="00552207" w:rsidP="00552207">
      <w:pPr>
        <w:spacing w:after="160" w:line="259" w:lineRule="auto"/>
        <w:rPr>
          <w:rFonts w:asciiTheme="majorHAnsi" w:hAnsiTheme="majorHAnsi" w:cstheme="majorHAnsi"/>
        </w:rPr>
      </w:pPr>
      <w:r w:rsidRPr="00E043CE">
        <w:rPr>
          <w:rFonts w:asciiTheme="majorHAnsi" w:hAnsiTheme="majorHAnsi" w:cstheme="majorHAnsi"/>
        </w:rPr>
        <w:t xml:space="preserve">• </w:t>
      </w:r>
      <w:r w:rsidRPr="00E043CE">
        <w:rPr>
          <w:rFonts w:asciiTheme="majorHAnsi" w:hAnsiTheme="majorHAnsi" w:cstheme="majorHAnsi"/>
          <w:b/>
          <w:bCs/>
        </w:rPr>
        <w:t>Eyepiece</w:t>
      </w:r>
      <w:r w:rsidRPr="00E043CE">
        <w:rPr>
          <w:rFonts w:asciiTheme="majorHAnsi" w:hAnsiTheme="majorHAnsi" w:cstheme="majorHAnsi"/>
        </w:rPr>
        <w:t xml:space="preserve"> magnifies the image ten times (10x). Do NOT remove it from the microscope because it will allow dirt into the body </w:t>
      </w:r>
      <w:proofErr w:type="gramStart"/>
      <w:r w:rsidRPr="00E043CE">
        <w:rPr>
          <w:rFonts w:asciiTheme="majorHAnsi" w:hAnsiTheme="majorHAnsi" w:cstheme="majorHAnsi"/>
        </w:rPr>
        <w:t>tube</w:t>
      </w:r>
      <w:proofErr w:type="gramEnd"/>
      <w:r w:rsidRPr="00E043CE">
        <w:rPr>
          <w:rFonts w:asciiTheme="majorHAnsi" w:hAnsiTheme="majorHAnsi" w:cstheme="majorHAnsi"/>
        </w:rPr>
        <w:t xml:space="preserve"> or you could drop and break it. </w:t>
      </w:r>
    </w:p>
    <w:p w14:paraId="2B5A9749" w14:textId="77777777" w:rsidR="00552207" w:rsidRPr="00E043CE" w:rsidRDefault="00552207" w:rsidP="00552207">
      <w:pPr>
        <w:spacing w:after="160" w:line="259" w:lineRule="auto"/>
        <w:rPr>
          <w:rFonts w:asciiTheme="majorHAnsi" w:hAnsiTheme="majorHAnsi" w:cstheme="majorHAnsi"/>
        </w:rPr>
      </w:pPr>
      <w:r w:rsidRPr="00E043CE">
        <w:rPr>
          <w:rFonts w:asciiTheme="majorHAnsi" w:hAnsiTheme="majorHAnsi" w:cstheme="majorHAnsi"/>
        </w:rPr>
        <w:t xml:space="preserve">• </w:t>
      </w:r>
      <w:r w:rsidRPr="00E043CE">
        <w:rPr>
          <w:rFonts w:asciiTheme="majorHAnsi" w:hAnsiTheme="majorHAnsi" w:cstheme="majorHAnsi"/>
          <w:b/>
          <w:bCs/>
        </w:rPr>
        <w:t>Body</w:t>
      </w:r>
      <w:r w:rsidRPr="00E043CE">
        <w:rPr>
          <w:rFonts w:asciiTheme="majorHAnsi" w:hAnsiTheme="majorHAnsi" w:cstheme="majorHAnsi"/>
        </w:rPr>
        <w:t xml:space="preserve"> tube keeps the eyepiece and objective lenses at standard distances. </w:t>
      </w:r>
    </w:p>
    <w:p w14:paraId="0C34902E" w14:textId="77777777" w:rsidR="00552207" w:rsidRPr="00E043CE" w:rsidRDefault="00552207" w:rsidP="00552207">
      <w:pPr>
        <w:spacing w:after="160" w:line="259" w:lineRule="auto"/>
        <w:rPr>
          <w:rFonts w:asciiTheme="majorHAnsi" w:hAnsiTheme="majorHAnsi" w:cstheme="majorHAnsi"/>
        </w:rPr>
      </w:pPr>
      <w:r w:rsidRPr="00E043CE">
        <w:rPr>
          <w:rFonts w:asciiTheme="majorHAnsi" w:hAnsiTheme="majorHAnsi" w:cstheme="majorHAnsi"/>
        </w:rPr>
        <w:t xml:space="preserve">• Low power </w:t>
      </w:r>
      <w:r w:rsidRPr="00E043CE">
        <w:rPr>
          <w:rFonts w:asciiTheme="majorHAnsi" w:hAnsiTheme="majorHAnsi" w:cstheme="majorHAnsi"/>
          <w:b/>
          <w:bCs/>
        </w:rPr>
        <w:t>objectives</w:t>
      </w:r>
      <w:r w:rsidRPr="00E043CE">
        <w:rPr>
          <w:rFonts w:asciiTheme="majorHAnsi" w:hAnsiTheme="majorHAnsi" w:cstheme="majorHAnsi"/>
        </w:rPr>
        <w:t xml:space="preserve"> magnify the specimen 4x and 10x. ALWAYS START YOUR FOCUSING ON LOW POWER. Start with the 4x objective to scan the slide and then switch to the 10x objective. High power objective magnifies the object 20x on your microscopes. THE MICROSCOPE SHOULD ALWAYS BE LEFT ON LOW POWER WHEN PUTTING IT AWAY. </w:t>
      </w:r>
    </w:p>
    <w:p w14:paraId="2D1AEDD4" w14:textId="77777777" w:rsidR="00552207" w:rsidRPr="00E043CE" w:rsidRDefault="00552207" w:rsidP="00552207">
      <w:pPr>
        <w:spacing w:after="160" w:line="259" w:lineRule="auto"/>
        <w:rPr>
          <w:rFonts w:asciiTheme="majorHAnsi" w:hAnsiTheme="majorHAnsi" w:cstheme="majorHAnsi"/>
        </w:rPr>
      </w:pPr>
      <w:r w:rsidRPr="00E043CE">
        <w:rPr>
          <w:rFonts w:asciiTheme="majorHAnsi" w:hAnsiTheme="majorHAnsi" w:cstheme="majorHAnsi"/>
        </w:rPr>
        <w:t xml:space="preserve">• </w:t>
      </w:r>
      <w:r w:rsidRPr="00E043CE">
        <w:rPr>
          <w:rFonts w:asciiTheme="majorHAnsi" w:hAnsiTheme="majorHAnsi" w:cstheme="majorHAnsi"/>
          <w:b/>
          <w:bCs/>
        </w:rPr>
        <w:t>Stage</w:t>
      </w:r>
      <w:r w:rsidRPr="00E043CE">
        <w:rPr>
          <w:rFonts w:asciiTheme="majorHAnsi" w:hAnsiTheme="majorHAnsi" w:cstheme="majorHAnsi"/>
        </w:rPr>
        <w:t xml:space="preserve"> is the structure on which you place the slide. There are stage clips to hold the slide in place. The stage should be dry so you can easily move the slide to find whatever you are looking for. </w:t>
      </w:r>
    </w:p>
    <w:p w14:paraId="339BB048" w14:textId="77777777" w:rsidR="00552207" w:rsidRPr="00E043CE" w:rsidRDefault="00552207" w:rsidP="00552207">
      <w:pPr>
        <w:spacing w:after="160" w:line="259" w:lineRule="auto"/>
        <w:rPr>
          <w:rFonts w:asciiTheme="majorHAnsi" w:hAnsiTheme="majorHAnsi" w:cstheme="majorHAnsi"/>
        </w:rPr>
      </w:pPr>
      <w:r w:rsidRPr="00E043CE">
        <w:rPr>
          <w:rFonts w:asciiTheme="majorHAnsi" w:hAnsiTheme="majorHAnsi" w:cstheme="majorHAnsi"/>
        </w:rPr>
        <w:t xml:space="preserve">• </w:t>
      </w:r>
      <w:r w:rsidRPr="00E043CE">
        <w:rPr>
          <w:rFonts w:asciiTheme="majorHAnsi" w:hAnsiTheme="majorHAnsi" w:cstheme="majorHAnsi"/>
          <w:b/>
          <w:bCs/>
        </w:rPr>
        <w:t>Focus knob</w:t>
      </w:r>
      <w:r w:rsidRPr="00E043CE">
        <w:rPr>
          <w:rFonts w:asciiTheme="majorHAnsi" w:hAnsiTheme="majorHAnsi" w:cstheme="majorHAnsi"/>
        </w:rPr>
        <w:t xml:space="preserve"> is used to focus the specimen. </w:t>
      </w:r>
    </w:p>
    <w:p w14:paraId="38A48C47" w14:textId="77777777" w:rsidR="00552207" w:rsidRPr="00E043CE" w:rsidRDefault="00552207" w:rsidP="00552207">
      <w:pPr>
        <w:spacing w:after="160" w:line="259" w:lineRule="auto"/>
        <w:rPr>
          <w:rFonts w:asciiTheme="majorHAnsi" w:hAnsiTheme="majorHAnsi" w:cstheme="majorHAnsi"/>
        </w:rPr>
      </w:pPr>
      <w:r w:rsidRPr="00E043CE">
        <w:rPr>
          <w:rFonts w:asciiTheme="majorHAnsi" w:hAnsiTheme="majorHAnsi" w:cstheme="majorHAnsi"/>
        </w:rPr>
        <w:t xml:space="preserve">• </w:t>
      </w:r>
      <w:r w:rsidRPr="00E043CE">
        <w:rPr>
          <w:rFonts w:asciiTheme="majorHAnsi" w:hAnsiTheme="majorHAnsi" w:cstheme="majorHAnsi"/>
          <w:b/>
          <w:bCs/>
        </w:rPr>
        <w:t>Diaphragm</w:t>
      </w:r>
      <w:r w:rsidRPr="00E043CE">
        <w:rPr>
          <w:rFonts w:asciiTheme="majorHAnsi" w:hAnsiTheme="majorHAnsi" w:cstheme="majorHAnsi"/>
        </w:rPr>
        <w:t xml:space="preserve"> is below the stage, is round and has holes. Some have more complicated structures. It allows you to adjust the amount of light coming up from the mirror. It works like the iris of your eye that controls the amount of light entering the pupil. </w:t>
      </w:r>
    </w:p>
    <w:p w14:paraId="3FF683BB" w14:textId="76C68335" w:rsidR="00552207" w:rsidRPr="00E043CE" w:rsidRDefault="00552207" w:rsidP="00552207">
      <w:pPr>
        <w:spacing w:after="160" w:line="259" w:lineRule="auto"/>
        <w:rPr>
          <w:rFonts w:asciiTheme="majorHAnsi" w:hAnsiTheme="majorHAnsi" w:cstheme="majorHAnsi"/>
        </w:rPr>
      </w:pPr>
      <w:r w:rsidRPr="00E043CE">
        <w:rPr>
          <w:rFonts w:asciiTheme="majorHAnsi" w:hAnsiTheme="majorHAnsi" w:cstheme="majorHAnsi"/>
        </w:rPr>
        <w:t xml:space="preserve">• </w:t>
      </w:r>
      <w:r w:rsidRPr="00E043CE">
        <w:rPr>
          <w:rFonts w:asciiTheme="majorHAnsi" w:hAnsiTheme="majorHAnsi" w:cstheme="majorHAnsi"/>
          <w:b/>
          <w:bCs/>
        </w:rPr>
        <w:t>Illuminators</w:t>
      </w:r>
      <w:r w:rsidRPr="00E043CE">
        <w:rPr>
          <w:rFonts w:asciiTheme="majorHAnsi" w:hAnsiTheme="majorHAnsi" w:cstheme="majorHAnsi"/>
        </w:rPr>
        <w:t xml:space="preserve"> are built into these microscopes. The light is found under the stage to shine the light up through the specimen you are looking at</w:t>
      </w:r>
    </w:p>
    <w:p w14:paraId="69F721A4" w14:textId="6459604B" w:rsidR="00552207" w:rsidRPr="00E043CE" w:rsidRDefault="00552207" w:rsidP="00552207">
      <w:pPr>
        <w:spacing w:after="160" w:line="259" w:lineRule="auto"/>
        <w:rPr>
          <w:rFonts w:asciiTheme="majorHAnsi" w:hAnsiTheme="majorHAnsi" w:cstheme="majorHAnsi"/>
          <w:b/>
          <w:bCs/>
          <w:color w:val="0070C0"/>
        </w:rPr>
      </w:pPr>
      <w:r w:rsidRPr="00E043CE">
        <w:rPr>
          <w:rFonts w:asciiTheme="majorHAnsi" w:hAnsiTheme="majorHAnsi" w:cstheme="majorHAnsi"/>
          <w:b/>
          <w:bCs/>
          <w:color w:val="0070C0"/>
        </w:rPr>
        <w:t>Learn These Terms</w:t>
      </w:r>
    </w:p>
    <w:p w14:paraId="167D6E93" w14:textId="6507BA78" w:rsidR="000B541C" w:rsidRPr="00E043CE" w:rsidRDefault="00552207" w:rsidP="000B541C">
      <w:pPr>
        <w:pStyle w:val="ListParagraph"/>
        <w:numPr>
          <w:ilvl w:val="0"/>
          <w:numId w:val="18"/>
        </w:numPr>
        <w:spacing w:after="160" w:line="259" w:lineRule="auto"/>
        <w:rPr>
          <w:rFonts w:asciiTheme="majorHAnsi" w:hAnsiTheme="majorHAnsi" w:cstheme="majorHAnsi"/>
        </w:rPr>
      </w:pPr>
      <w:r w:rsidRPr="00E043CE">
        <w:rPr>
          <w:rFonts w:asciiTheme="majorHAnsi" w:hAnsiTheme="majorHAnsi" w:cstheme="majorHAnsi"/>
          <w:b/>
          <w:bCs/>
        </w:rPr>
        <w:t>Magnification</w:t>
      </w:r>
      <w:r w:rsidRPr="00E043CE">
        <w:rPr>
          <w:rFonts w:asciiTheme="majorHAnsi" w:hAnsiTheme="majorHAnsi" w:cstheme="majorHAnsi"/>
        </w:rPr>
        <w:t xml:space="preserve"> is the ability to enlarge an image (what you see looking through the eyepiece). The total magnification for the microscope is obtained by multiplying the magnification of the eyepiece times the magnification of the objective lens. The eyepiece on the microscope is 10x and the three objective lenses are 4x, 10x and 20x. </w:t>
      </w:r>
    </w:p>
    <w:p w14:paraId="0AAA0A71" w14:textId="77777777" w:rsidR="000B541C" w:rsidRPr="00E043CE" w:rsidRDefault="00552207" w:rsidP="000B541C">
      <w:pPr>
        <w:spacing w:after="160" w:line="259" w:lineRule="auto"/>
        <w:ind w:left="360"/>
        <w:rPr>
          <w:rFonts w:asciiTheme="majorHAnsi" w:hAnsiTheme="majorHAnsi" w:cstheme="majorHAnsi"/>
        </w:rPr>
      </w:pPr>
      <w:r w:rsidRPr="00E043CE">
        <w:rPr>
          <w:rFonts w:asciiTheme="majorHAnsi" w:hAnsiTheme="majorHAnsi" w:cstheme="majorHAnsi"/>
        </w:rPr>
        <w:t xml:space="preserve">What is the total magnification using each of the objective lenses? 4x=________ 10x=_________ 20x=_________ </w:t>
      </w:r>
    </w:p>
    <w:p w14:paraId="3CBA5F59" w14:textId="77777777" w:rsidR="000B541C" w:rsidRPr="00E043CE" w:rsidRDefault="00552207" w:rsidP="000B541C">
      <w:pPr>
        <w:spacing w:after="160" w:line="259" w:lineRule="auto"/>
        <w:ind w:left="360"/>
        <w:rPr>
          <w:rFonts w:asciiTheme="majorHAnsi" w:hAnsiTheme="majorHAnsi" w:cstheme="majorHAnsi"/>
        </w:rPr>
      </w:pPr>
      <w:r w:rsidRPr="00E043CE">
        <w:rPr>
          <w:rFonts w:asciiTheme="majorHAnsi" w:hAnsiTheme="majorHAnsi" w:cstheme="majorHAnsi"/>
        </w:rPr>
        <w:t xml:space="preserve">2. </w:t>
      </w:r>
      <w:r w:rsidRPr="00E043CE">
        <w:rPr>
          <w:rFonts w:asciiTheme="majorHAnsi" w:hAnsiTheme="majorHAnsi" w:cstheme="majorHAnsi"/>
          <w:b/>
          <w:bCs/>
        </w:rPr>
        <w:t>The Field of view</w:t>
      </w:r>
      <w:r w:rsidRPr="00E043CE">
        <w:rPr>
          <w:rFonts w:asciiTheme="majorHAnsi" w:hAnsiTheme="majorHAnsi" w:cstheme="majorHAnsi"/>
        </w:rPr>
        <w:t xml:space="preserve"> is what is observed looking through the microscope. It is circular. The field of view on low power is larger than the field of view on high power. </w:t>
      </w:r>
    </w:p>
    <w:p w14:paraId="7FC0DE8C" w14:textId="77777777" w:rsidR="000B541C" w:rsidRPr="00E043CE" w:rsidRDefault="00552207" w:rsidP="000B541C">
      <w:pPr>
        <w:spacing w:after="160" w:line="259" w:lineRule="auto"/>
        <w:ind w:left="360"/>
        <w:rPr>
          <w:rFonts w:asciiTheme="majorHAnsi" w:hAnsiTheme="majorHAnsi" w:cstheme="majorHAnsi"/>
        </w:rPr>
      </w:pPr>
      <w:r w:rsidRPr="00E043CE">
        <w:rPr>
          <w:rFonts w:asciiTheme="majorHAnsi" w:hAnsiTheme="majorHAnsi" w:cstheme="majorHAnsi"/>
        </w:rPr>
        <w:t xml:space="preserve">3. </w:t>
      </w:r>
      <w:r w:rsidRPr="00E043CE">
        <w:rPr>
          <w:rFonts w:asciiTheme="majorHAnsi" w:hAnsiTheme="majorHAnsi" w:cstheme="majorHAnsi"/>
          <w:b/>
          <w:bCs/>
        </w:rPr>
        <w:t>Transmitted light</w:t>
      </w:r>
      <w:r w:rsidRPr="00E043CE">
        <w:rPr>
          <w:rFonts w:asciiTheme="majorHAnsi" w:hAnsiTheme="majorHAnsi" w:cstheme="majorHAnsi"/>
        </w:rPr>
        <w:t xml:space="preserve"> is what goes through a thin specimen and is used in the compound microscope. Your specimen, therefore, </w:t>
      </w:r>
      <w:proofErr w:type="gramStart"/>
      <w:r w:rsidRPr="00E043CE">
        <w:rPr>
          <w:rFonts w:asciiTheme="majorHAnsi" w:hAnsiTheme="majorHAnsi" w:cstheme="majorHAnsi"/>
        </w:rPr>
        <w:t>has to</w:t>
      </w:r>
      <w:proofErr w:type="gramEnd"/>
      <w:r w:rsidRPr="00E043CE">
        <w:rPr>
          <w:rFonts w:asciiTheme="majorHAnsi" w:hAnsiTheme="majorHAnsi" w:cstheme="majorHAnsi"/>
        </w:rPr>
        <w:t xml:space="preserve"> be thin enough to allow light to go through it. </w:t>
      </w:r>
    </w:p>
    <w:p w14:paraId="4D268713" w14:textId="54E8BDA9" w:rsidR="00552207" w:rsidRPr="00E043CE" w:rsidRDefault="00552207" w:rsidP="000B541C">
      <w:pPr>
        <w:spacing w:after="160" w:line="259" w:lineRule="auto"/>
        <w:ind w:left="360"/>
        <w:rPr>
          <w:rFonts w:asciiTheme="majorHAnsi" w:hAnsiTheme="majorHAnsi" w:cstheme="majorHAnsi"/>
          <w:b/>
          <w:bCs/>
          <w:color w:val="002060"/>
          <w:sz w:val="36"/>
          <w:szCs w:val="36"/>
        </w:rPr>
      </w:pPr>
      <w:r w:rsidRPr="00E043CE">
        <w:rPr>
          <w:rFonts w:asciiTheme="majorHAnsi" w:hAnsiTheme="majorHAnsi" w:cstheme="majorHAnsi"/>
        </w:rPr>
        <w:t xml:space="preserve">4. </w:t>
      </w:r>
      <w:r w:rsidRPr="00E043CE">
        <w:rPr>
          <w:rFonts w:asciiTheme="majorHAnsi" w:hAnsiTheme="majorHAnsi" w:cstheme="majorHAnsi"/>
          <w:b/>
          <w:bCs/>
        </w:rPr>
        <w:t>Reflected light</w:t>
      </w:r>
      <w:r w:rsidRPr="00E043CE">
        <w:rPr>
          <w:rFonts w:asciiTheme="majorHAnsi" w:hAnsiTheme="majorHAnsi" w:cstheme="majorHAnsi"/>
        </w:rPr>
        <w:t xml:space="preserve"> is used in the stereo microscopes to observe large specimens. Light reflects off the surface so you can see the surface of the object, such as a flower.</w:t>
      </w:r>
    </w:p>
    <w:p w14:paraId="6A68AD50" w14:textId="77777777" w:rsidR="000B541C" w:rsidRPr="00E043CE" w:rsidRDefault="000B541C">
      <w:pPr>
        <w:spacing w:after="160" w:line="259" w:lineRule="auto"/>
        <w:rPr>
          <w:rFonts w:asciiTheme="majorHAnsi" w:hAnsiTheme="majorHAnsi" w:cstheme="majorHAnsi"/>
          <w:b/>
          <w:bCs/>
          <w:color w:val="0070C0"/>
        </w:rPr>
      </w:pPr>
      <w:r w:rsidRPr="00E043CE">
        <w:rPr>
          <w:rFonts w:asciiTheme="majorHAnsi" w:hAnsiTheme="majorHAnsi" w:cstheme="majorHAnsi"/>
          <w:b/>
          <w:bCs/>
          <w:color w:val="0070C0"/>
        </w:rPr>
        <w:t>Materials</w:t>
      </w:r>
    </w:p>
    <w:p w14:paraId="013D3816" w14:textId="77777777" w:rsidR="000B541C" w:rsidRPr="00E043CE" w:rsidRDefault="000B541C">
      <w:pPr>
        <w:spacing w:after="160" w:line="259" w:lineRule="auto"/>
        <w:rPr>
          <w:rFonts w:asciiTheme="majorHAnsi" w:hAnsiTheme="majorHAnsi" w:cstheme="majorHAnsi"/>
          <w:b/>
          <w:bCs/>
          <w:color w:val="0070C0"/>
        </w:rPr>
      </w:pPr>
      <w:r w:rsidRPr="00E043CE">
        <w:rPr>
          <w:rFonts w:asciiTheme="majorHAnsi" w:hAnsiTheme="majorHAnsi" w:cstheme="majorHAnsi"/>
        </w:rPr>
        <w:t>• Slides • Plastic coverslips • Eyedroppers • Tweezers • Compound microscopes • letters from newsprint paper</w:t>
      </w:r>
      <w:r w:rsidRPr="00E043CE">
        <w:rPr>
          <w:rFonts w:asciiTheme="majorHAnsi" w:hAnsiTheme="majorHAnsi" w:cstheme="majorHAnsi"/>
          <w:b/>
          <w:bCs/>
          <w:color w:val="0070C0"/>
        </w:rPr>
        <w:t xml:space="preserve"> </w:t>
      </w:r>
    </w:p>
    <w:p w14:paraId="0D2D1015" w14:textId="77777777" w:rsidR="000B541C" w:rsidRPr="00E043CE" w:rsidRDefault="000B541C">
      <w:pPr>
        <w:spacing w:after="160" w:line="259" w:lineRule="auto"/>
        <w:rPr>
          <w:rFonts w:asciiTheme="majorHAnsi" w:hAnsiTheme="majorHAnsi" w:cstheme="majorHAnsi"/>
        </w:rPr>
      </w:pPr>
      <w:r w:rsidRPr="00E043CE">
        <w:rPr>
          <w:rFonts w:asciiTheme="majorHAnsi" w:hAnsiTheme="majorHAnsi" w:cstheme="majorHAnsi"/>
          <w:b/>
          <w:bCs/>
          <w:color w:val="0070C0"/>
        </w:rPr>
        <w:t>Procedure</w:t>
      </w:r>
      <w:r w:rsidRPr="00E043CE">
        <w:rPr>
          <w:rFonts w:asciiTheme="majorHAnsi" w:hAnsiTheme="majorHAnsi" w:cstheme="majorHAnsi"/>
          <w:color w:val="0070C0"/>
        </w:rPr>
        <w:t xml:space="preserve"> </w:t>
      </w:r>
    </w:p>
    <w:p w14:paraId="5568976E" w14:textId="77777777" w:rsidR="000B541C" w:rsidRPr="00E043CE" w:rsidRDefault="000B541C">
      <w:pPr>
        <w:spacing w:after="160" w:line="259" w:lineRule="auto"/>
        <w:rPr>
          <w:rFonts w:asciiTheme="majorHAnsi" w:hAnsiTheme="majorHAnsi" w:cstheme="majorHAnsi"/>
        </w:rPr>
      </w:pPr>
      <w:r w:rsidRPr="00E043CE">
        <w:rPr>
          <w:rFonts w:asciiTheme="majorHAnsi" w:hAnsiTheme="majorHAnsi" w:cstheme="majorHAnsi"/>
          <w:b/>
          <w:bCs/>
        </w:rPr>
        <w:t>Part I. Compound Microscope</w:t>
      </w:r>
      <w:r w:rsidRPr="00E043CE">
        <w:rPr>
          <w:rFonts w:asciiTheme="majorHAnsi" w:hAnsiTheme="majorHAnsi" w:cstheme="majorHAnsi"/>
        </w:rPr>
        <w:t xml:space="preserve">: </w:t>
      </w:r>
    </w:p>
    <w:p w14:paraId="4149E048" w14:textId="77777777" w:rsidR="000B541C" w:rsidRPr="00E043CE" w:rsidRDefault="000B541C">
      <w:pPr>
        <w:spacing w:after="160" w:line="259" w:lineRule="auto"/>
        <w:rPr>
          <w:rFonts w:asciiTheme="majorHAnsi" w:hAnsiTheme="majorHAnsi" w:cstheme="majorHAnsi"/>
        </w:rPr>
      </w:pPr>
      <w:r w:rsidRPr="00E043CE">
        <w:rPr>
          <w:rFonts w:asciiTheme="majorHAnsi" w:hAnsiTheme="majorHAnsi" w:cstheme="majorHAnsi"/>
        </w:rPr>
        <w:t xml:space="preserve">1. Go to the table or desk where your teacher has placed the microscopes. The microscope should have been left with the low power lens in use. </w:t>
      </w:r>
    </w:p>
    <w:p w14:paraId="5F820028" w14:textId="77777777" w:rsidR="000B541C" w:rsidRPr="00E043CE" w:rsidRDefault="000B541C">
      <w:pPr>
        <w:spacing w:after="160" w:line="259" w:lineRule="auto"/>
        <w:rPr>
          <w:rFonts w:asciiTheme="majorHAnsi" w:hAnsiTheme="majorHAnsi" w:cstheme="majorHAnsi"/>
        </w:rPr>
      </w:pPr>
      <w:r w:rsidRPr="00E043CE">
        <w:rPr>
          <w:rFonts w:asciiTheme="majorHAnsi" w:hAnsiTheme="majorHAnsi" w:cstheme="majorHAnsi"/>
        </w:rPr>
        <w:t xml:space="preserve">2. Obtain a clean slide and coverslip. If the slide is not clean, use a paper towel and water to clean it. </w:t>
      </w:r>
    </w:p>
    <w:p w14:paraId="35A7F414" w14:textId="77777777" w:rsidR="000B541C" w:rsidRPr="00E043CE" w:rsidRDefault="000B541C">
      <w:pPr>
        <w:spacing w:after="160" w:line="259" w:lineRule="auto"/>
        <w:rPr>
          <w:rFonts w:asciiTheme="majorHAnsi" w:hAnsiTheme="majorHAnsi" w:cstheme="majorHAnsi"/>
        </w:rPr>
      </w:pPr>
      <w:r w:rsidRPr="00E043CE">
        <w:rPr>
          <w:rFonts w:asciiTheme="majorHAnsi" w:hAnsiTheme="majorHAnsi" w:cstheme="majorHAnsi"/>
        </w:rPr>
        <w:t xml:space="preserve">3. Place a piece of newspaper under the objective lens and find a letter “e” in a word. You do not need to use a slide for this. Do not use the capital “E.” Make sure the “e” is in a normal position to your naked eye. </w:t>
      </w:r>
    </w:p>
    <w:p w14:paraId="75C089D7" w14:textId="77777777" w:rsidR="000B541C" w:rsidRPr="00E043CE" w:rsidRDefault="000B541C">
      <w:pPr>
        <w:spacing w:after="160" w:line="259" w:lineRule="auto"/>
        <w:rPr>
          <w:rFonts w:asciiTheme="majorHAnsi" w:hAnsiTheme="majorHAnsi" w:cstheme="majorHAnsi"/>
          <w:b/>
          <w:color w:val="C00000"/>
        </w:rPr>
      </w:pPr>
      <w:r w:rsidRPr="00E043CE">
        <w:rPr>
          <w:rFonts w:asciiTheme="majorHAnsi" w:hAnsiTheme="majorHAnsi" w:cstheme="majorHAnsi"/>
        </w:rPr>
        <w:t>4. With a pencil, sketch the letter as you see it while looking through the microscope.</w:t>
      </w:r>
      <w:r w:rsidRPr="00E043CE">
        <w:rPr>
          <w:rFonts w:asciiTheme="majorHAnsi" w:hAnsiTheme="majorHAnsi" w:cstheme="majorHAnsi"/>
          <w:b/>
          <w:color w:val="C00000"/>
        </w:rPr>
        <w:t xml:space="preserve"> </w:t>
      </w:r>
    </w:p>
    <w:p w14:paraId="7FE49FED" w14:textId="77777777" w:rsidR="000B541C" w:rsidRPr="00E043CE" w:rsidRDefault="000B541C">
      <w:pPr>
        <w:spacing w:after="160" w:line="259" w:lineRule="auto"/>
        <w:rPr>
          <w:rFonts w:asciiTheme="majorHAnsi" w:hAnsiTheme="majorHAnsi" w:cstheme="majorHAnsi"/>
        </w:rPr>
      </w:pPr>
      <w:r w:rsidRPr="00E043CE">
        <w:rPr>
          <w:rFonts w:asciiTheme="majorHAnsi" w:hAnsiTheme="majorHAnsi" w:cstheme="majorHAnsi"/>
        </w:rPr>
        <w:t xml:space="preserve">5. Compare how the “e” looks under the microscope to how it looks with the naked eye. </w:t>
      </w:r>
    </w:p>
    <w:p w14:paraId="1410D607" w14:textId="77777777" w:rsidR="000B541C" w:rsidRPr="00E043CE" w:rsidRDefault="000B541C">
      <w:pPr>
        <w:spacing w:after="160" w:line="259" w:lineRule="auto"/>
        <w:rPr>
          <w:rFonts w:asciiTheme="majorHAnsi" w:hAnsiTheme="majorHAnsi" w:cstheme="majorHAnsi"/>
        </w:rPr>
      </w:pPr>
      <w:r w:rsidRPr="00E043CE">
        <w:rPr>
          <w:rFonts w:asciiTheme="majorHAnsi" w:hAnsiTheme="majorHAnsi" w:cstheme="majorHAnsi"/>
        </w:rPr>
        <w:t xml:space="preserve">6. Switch to high power. </w:t>
      </w:r>
    </w:p>
    <w:p w14:paraId="4C3C4C41" w14:textId="77777777" w:rsidR="000B541C" w:rsidRPr="00E043CE" w:rsidRDefault="000B541C">
      <w:pPr>
        <w:spacing w:after="160" w:line="259" w:lineRule="auto"/>
        <w:rPr>
          <w:rFonts w:asciiTheme="majorHAnsi" w:hAnsiTheme="majorHAnsi" w:cstheme="majorHAnsi"/>
          <w:b/>
          <w:color w:val="C00000"/>
        </w:rPr>
      </w:pPr>
      <w:r w:rsidRPr="00E043CE">
        <w:rPr>
          <w:rFonts w:asciiTheme="majorHAnsi" w:hAnsiTheme="majorHAnsi" w:cstheme="majorHAnsi"/>
        </w:rPr>
        <w:t>7. Now how does the “e” look?</w:t>
      </w:r>
      <w:r w:rsidRPr="00E043CE">
        <w:rPr>
          <w:rFonts w:asciiTheme="majorHAnsi" w:hAnsiTheme="majorHAnsi" w:cstheme="majorHAnsi"/>
          <w:b/>
          <w:color w:val="C00000"/>
        </w:rPr>
        <w:t xml:space="preserve"> </w:t>
      </w:r>
    </w:p>
    <w:p w14:paraId="4C549BBA" w14:textId="77777777" w:rsidR="002C3E7F" w:rsidRPr="00E043CE" w:rsidRDefault="000B541C">
      <w:pPr>
        <w:spacing w:after="160" w:line="259" w:lineRule="auto"/>
        <w:rPr>
          <w:rFonts w:asciiTheme="majorHAnsi" w:hAnsiTheme="majorHAnsi" w:cstheme="majorHAnsi"/>
          <w:b/>
          <w:color w:val="C00000"/>
        </w:rPr>
      </w:pPr>
      <w:r w:rsidRPr="00E043CE">
        <w:rPr>
          <w:rFonts w:asciiTheme="majorHAnsi" w:hAnsiTheme="majorHAnsi" w:cstheme="majorHAnsi"/>
        </w:rPr>
        <w:t>8. Get a piece of colored paper. Put it on the stage without a slide and look through the microscope. Describe what you see under the microscope compared to what you see with your naked eye:</w:t>
      </w:r>
      <w:r w:rsidRPr="00E043CE">
        <w:rPr>
          <w:rFonts w:asciiTheme="majorHAnsi" w:hAnsiTheme="majorHAnsi" w:cstheme="majorHAnsi"/>
          <w:b/>
          <w:color w:val="C00000"/>
        </w:rPr>
        <w:t xml:space="preserve"> </w:t>
      </w:r>
    </w:p>
    <w:p w14:paraId="15629354" w14:textId="77777777" w:rsidR="002C3E7F" w:rsidRPr="00E043CE" w:rsidRDefault="002C3E7F">
      <w:pPr>
        <w:spacing w:after="160" w:line="259" w:lineRule="auto"/>
        <w:rPr>
          <w:rFonts w:asciiTheme="majorHAnsi" w:hAnsiTheme="majorHAnsi" w:cstheme="majorHAnsi"/>
          <w:b/>
          <w:bCs/>
          <w:color w:val="C00000"/>
        </w:rPr>
      </w:pPr>
      <w:r w:rsidRPr="00E043CE">
        <w:rPr>
          <w:rFonts w:asciiTheme="majorHAnsi" w:hAnsiTheme="majorHAnsi" w:cstheme="majorHAnsi"/>
          <w:b/>
          <w:bCs/>
          <w:color w:val="0070C0"/>
        </w:rPr>
        <w:t>Observe a couple of strands of pond algae, or a drop from a hay infusion.</w:t>
      </w:r>
    </w:p>
    <w:p w14:paraId="7B3FA6F1" w14:textId="77777777" w:rsidR="002C3E7F" w:rsidRPr="00E043CE" w:rsidRDefault="002C3E7F">
      <w:pPr>
        <w:spacing w:after="160" w:line="259" w:lineRule="auto"/>
        <w:rPr>
          <w:rFonts w:asciiTheme="majorHAnsi" w:hAnsiTheme="majorHAnsi" w:cstheme="majorHAnsi"/>
        </w:rPr>
      </w:pPr>
      <w:r w:rsidRPr="00E043CE">
        <w:rPr>
          <w:rFonts w:asciiTheme="majorHAnsi" w:hAnsiTheme="majorHAnsi" w:cstheme="majorHAnsi"/>
        </w:rPr>
        <w:t xml:space="preserve">Take the algae from the container with a tweezers and place the strands on the slide. TAKE ONLY A COUPLE OF STRANDS or t. will look like a pile of junk under the microscope. </w:t>
      </w:r>
    </w:p>
    <w:p w14:paraId="61470EC2" w14:textId="77777777" w:rsidR="002C3E7F" w:rsidRPr="00E043CE" w:rsidRDefault="002C3E7F">
      <w:pPr>
        <w:spacing w:after="160" w:line="259" w:lineRule="auto"/>
        <w:rPr>
          <w:rFonts w:asciiTheme="majorHAnsi" w:hAnsiTheme="majorHAnsi" w:cstheme="majorHAnsi"/>
        </w:rPr>
      </w:pPr>
      <w:r w:rsidRPr="00E043CE">
        <w:rPr>
          <w:rFonts w:asciiTheme="majorHAnsi" w:hAnsiTheme="majorHAnsi" w:cstheme="majorHAnsi"/>
        </w:rPr>
        <w:t xml:space="preserve">• Add a drop of pond water and a coverslip. You might also need to use </w:t>
      </w:r>
      <w:proofErr w:type="spellStart"/>
      <w:r w:rsidRPr="00E043CE">
        <w:rPr>
          <w:rFonts w:asciiTheme="majorHAnsi" w:hAnsiTheme="majorHAnsi" w:cstheme="majorHAnsi"/>
        </w:rPr>
        <w:t>Protoslo</w:t>
      </w:r>
      <w:proofErr w:type="spellEnd"/>
      <w:r w:rsidRPr="00E043CE">
        <w:rPr>
          <w:rFonts w:asciiTheme="majorHAnsi" w:hAnsiTheme="majorHAnsi" w:cstheme="majorHAnsi"/>
        </w:rPr>
        <w:t xml:space="preserve">, if you are using hay infusion, to slow down the creatures in the drop. </w:t>
      </w:r>
    </w:p>
    <w:p w14:paraId="7FC5922E" w14:textId="77777777" w:rsidR="002C3E7F" w:rsidRPr="00E043CE" w:rsidRDefault="002C3E7F">
      <w:pPr>
        <w:spacing w:after="160" w:line="259" w:lineRule="auto"/>
        <w:rPr>
          <w:rFonts w:asciiTheme="majorHAnsi" w:hAnsiTheme="majorHAnsi" w:cstheme="majorHAnsi"/>
        </w:rPr>
      </w:pPr>
      <w:r w:rsidRPr="00E043CE">
        <w:rPr>
          <w:rFonts w:asciiTheme="majorHAnsi" w:hAnsiTheme="majorHAnsi" w:cstheme="majorHAnsi"/>
        </w:rPr>
        <w:t xml:space="preserve">• Wipe any water from under the slide with a piece of paper towel. </w:t>
      </w:r>
    </w:p>
    <w:p w14:paraId="046FFEA2" w14:textId="77777777" w:rsidR="002C3E7F" w:rsidRPr="00E043CE" w:rsidRDefault="002C3E7F">
      <w:pPr>
        <w:spacing w:after="160" w:line="259" w:lineRule="auto"/>
        <w:rPr>
          <w:rFonts w:asciiTheme="majorHAnsi" w:hAnsiTheme="majorHAnsi" w:cstheme="majorHAnsi"/>
        </w:rPr>
      </w:pPr>
      <w:r w:rsidRPr="00E043CE">
        <w:rPr>
          <w:rFonts w:asciiTheme="majorHAnsi" w:hAnsiTheme="majorHAnsi" w:cstheme="majorHAnsi"/>
        </w:rPr>
        <w:t xml:space="preserve">• Place the slide on the stage and observe under LOW POWER (4x and then 10x) </w:t>
      </w:r>
    </w:p>
    <w:p w14:paraId="1FC18DA8" w14:textId="77777777" w:rsidR="002C3E7F" w:rsidRPr="00E043CE" w:rsidRDefault="002C3E7F">
      <w:pPr>
        <w:spacing w:after="160" w:line="259" w:lineRule="auto"/>
        <w:rPr>
          <w:rFonts w:asciiTheme="majorHAnsi" w:hAnsiTheme="majorHAnsi" w:cstheme="majorHAnsi"/>
        </w:rPr>
      </w:pPr>
      <w:r w:rsidRPr="00E043CE">
        <w:rPr>
          <w:rFonts w:asciiTheme="majorHAnsi" w:hAnsiTheme="majorHAnsi" w:cstheme="majorHAnsi"/>
        </w:rPr>
        <w:t>• Sketch what you see under LOW POWER</w:t>
      </w:r>
    </w:p>
    <w:p w14:paraId="402D05DB" w14:textId="77777777" w:rsidR="002C3E7F" w:rsidRPr="00E043CE" w:rsidRDefault="002C3E7F">
      <w:pPr>
        <w:spacing w:after="160" w:line="259" w:lineRule="auto"/>
        <w:rPr>
          <w:rFonts w:asciiTheme="majorHAnsi" w:hAnsiTheme="majorHAnsi" w:cstheme="majorHAnsi"/>
        </w:rPr>
      </w:pPr>
      <w:r w:rsidRPr="00E043CE">
        <w:rPr>
          <w:rFonts w:asciiTheme="majorHAnsi" w:hAnsiTheme="majorHAnsi" w:cstheme="majorHAnsi"/>
        </w:rPr>
        <w:t>9. Switch the microscope to HIGH POWER (20X) and observe the algae very carefully. Make another sketch of what you see under HIGH POWER.</w:t>
      </w:r>
    </w:p>
    <w:p w14:paraId="1AA9A30D" w14:textId="77777777" w:rsidR="002C3E7F" w:rsidRDefault="002C3E7F">
      <w:pPr>
        <w:spacing w:after="160" w:line="259" w:lineRule="auto"/>
      </w:pPr>
      <w:r>
        <w:br w:type="page"/>
      </w:r>
    </w:p>
    <w:p w14:paraId="223133E8" w14:textId="77777777" w:rsidR="002C3E7F" w:rsidRPr="009D20B0" w:rsidRDefault="002C3E7F" w:rsidP="002C3E7F">
      <w:pPr>
        <w:rPr>
          <w:rFonts w:ascii="Candara" w:hAnsi="Candara"/>
          <w:b/>
          <w:color w:val="C00000"/>
        </w:rPr>
      </w:pPr>
      <w:r w:rsidRPr="009D20B0">
        <w:rPr>
          <w:rFonts w:ascii="Candara" w:hAnsi="Candara"/>
          <w:b/>
          <w:color w:val="C00000"/>
        </w:rPr>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Pr>
          <w:rFonts w:ascii="Candara" w:hAnsi="Candara"/>
          <w:b/>
          <w:color w:val="C00000"/>
        </w:rPr>
        <w:tab/>
      </w:r>
      <w:r w:rsidRPr="009D20B0">
        <w:rPr>
          <w:rFonts w:ascii="Candara" w:hAnsi="Candara"/>
          <w:b/>
          <w:color w:val="C00000"/>
        </w:rPr>
        <w:tab/>
      </w:r>
      <w:r>
        <w:rPr>
          <w:rFonts w:ascii="Candara" w:hAnsi="Candara"/>
          <w:b/>
          <w:color w:val="C00000"/>
        </w:rPr>
        <w:t>ACTIVITY</w:t>
      </w:r>
    </w:p>
    <w:p w14:paraId="77D3AACB" w14:textId="40993BCB" w:rsidR="002C3E7F" w:rsidRPr="002C3E7F" w:rsidRDefault="003537D0">
      <w:pPr>
        <w:spacing w:after="160" w:line="259" w:lineRule="auto"/>
        <w:rPr>
          <w:rFonts w:ascii="Candara" w:hAnsi="Candara"/>
          <w:color w:val="008000"/>
        </w:rPr>
      </w:pPr>
      <w:r>
        <w:rPr>
          <w:rFonts w:ascii="Candara" w:hAnsi="Candara"/>
          <w:color w:val="008000"/>
        </w:rPr>
        <w:pict w14:anchorId="47A50EAF">
          <v:rect id="_x0000_i1028" style="width:0;height:1.5pt" o:hralign="center" o:bullet="t" o:hrstd="t" o:hr="t" fillcolor="#aca899" stroked="f"/>
        </w:pict>
      </w:r>
    </w:p>
    <w:p w14:paraId="0E4C1646" w14:textId="01E95368" w:rsidR="002C3E7F" w:rsidRPr="00E043CE" w:rsidRDefault="002C3E7F" w:rsidP="002C3E7F">
      <w:pPr>
        <w:spacing w:after="160" w:line="259" w:lineRule="auto"/>
        <w:jc w:val="center"/>
        <w:rPr>
          <w:rFonts w:asciiTheme="majorHAnsi" w:hAnsiTheme="majorHAnsi" w:cstheme="majorHAnsi"/>
          <w:b/>
          <w:bCs/>
          <w:color w:val="002060"/>
          <w:sz w:val="36"/>
          <w:szCs w:val="36"/>
        </w:rPr>
      </w:pPr>
      <w:r w:rsidRPr="00E043CE">
        <w:rPr>
          <w:rFonts w:asciiTheme="majorHAnsi" w:hAnsiTheme="majorHAnsi" w:cstheme="majorHAnsi"/>
          <w:b/>
          <w:bCs/>
          <w:color w:val="002060"/>
          <w:sz w:val="36"/>
          <w:szCs w:val="36"/>
        </w:rPr>
        <w:t xml:space="preserve">Microscopes: Human Cheek Cell </w:t>
      </w:r>
    </w:p>
    <w:p w14:paraId="3BF7F935" w14:textId="77777777" w:rsidR="002C3E7F" w:rsidRPr="00E043CE" w:rsidRDefault="002C3E7F" w:rsidP="002C3E7F">
      <w:pPr>
        <w:spacing w:after="160" w:line="259" w:lineRule="auto"/>
        <w:rPr>
          <w:rFonts w:asciiTheme="majorHAnsi" w:hAnsiTheme="majorHAnsi" w:cstheme="majorHAnsi"/>
        </w:rPr>
      </w:pPr>
      <w:r w:rsidRPr="00E043CE">
        <w:rPr>
          <w:rFonts w:asciiTheme="majorHAnsi" w:hAnsiTheme="majorHAnsi" w:cstheme="majorHAnsi"/>
        </w:rPr>
        <w:t xml:space="preserve">1. To view cheek cells, gently scrape the inside lining of your cheek with a toothpick. DO NOT GOUGE THE INSIDE OF YOUR CHEEK! </w:t>
      </w:r>
    </w:p>
    <w:p w14:paraId="74146F3F" w14:textId="77777777" w:rsidR="002C3E7F" w:rsidRPr="00E043CE" w:rsidRDefault="002C3E7F" w:rsidP="002C3E7F">
      <w:pPr>
        <w:spacing w:after="160" w:line="259" w:lineRule="auto"/>
        <w:rPr>
          <w:rFonts w:asciiTheme="majorHAnsi" w:hAnsiTheme="majorHAnsi" w:cstheme="majorHAnsi"/>
        </w:rPr>
      </w:pPr>
      <w:r w:rsidRPr="00E043CE">
        <w:rPr>
          <w:rFonts w:asciiTheme="majorHAnsi" w:hAnsiTheme="majorHAnsi" w:cstheme="majorHAnsi"/>
        </w:rPr>
        <w:t xml:space="preserve">2. Gently roll &amp; tap the toothpick onto the center of a glass slide with a single drop of water. Some of the cheek cells will fall onto the slide. </w:t>
      </w:r>
    </w:p>
    <w:p w14:paraId="4FB3F248" w14:textId="77777777" w:rsidR="002C3E7F" w:rsidRPr="00E043CE" w:rsidRDefault="002C3E7F" w:rsidP="002C3E7F">
      <w:pPr>
        <w:spacing w:after="160" w:line="259" w:lineRule="auto"/>
        <w:rPr>
          <w:rFonts w:asciiTheme="majorHAnsi" w:hAnsiTheme="majorHAnsi" w:cstheme="majorHAnsi"/>
        </w:rPr>
      </w:pPr>
      <w:r w:rsidRPr="00E043CE">
        <w:rPr>
          <w:rFonts w:asciiTheme="majorHAnsi" w:hAnsiTheme="majorHAnsi" w:cstheme="majorHAnsi"/>
        </w:rPr>
        <w:t xml:space="preserve">3. Cover with a cover slip using proper procedure. </w:t>
      </w:r>
    </w:p>
    <w:p w14:paraId="6FC06EE3" w14:textId="77777777" w:rsidR="002C3E7F" w:rsidRPr="00E043CE" w:rsidRDefault="002C3E7F" w:rsidP="002C3E7F">
      <w:pPr>
        <w:spacing w:after="160" w:line="259" w:lineRule="auto"/>
        <w:rPr>
          <w:rFonts w:asciiTheme="majorHAnsi" w:hAnsiTheme="majorHAnsi" w:cstheme="majorHAnsi"/>
        </w:rPr>
      </w:pPr>
      <w:r w:rsidRPr="00E043CE">
        <w:rPr>
          <w:rFonts w:asciiTheme="majorHAnsi" w:hAnsiTheme="majorHAnsi" w:cstheme="majorHAnsi"/>
        </w:rPr>
        <w:t xml:space="preserve">4. Observe the cheek cells under scanning, low and high power of your microscope. </w:t>
      </w:r>
    </w:p>
    <w:p w14:paraId="52E9544A" w14:textId="77777777" w:rsidR="002C3E7F" w:rsidRPr="00E043CE" w:rsidRDefault="002C3E7F" w:rsidP="002C3E7F">
      <w:pPr>
        <w:spacing w:after="160" w:line="259" w:lineRule="auto"/>
        <w:rPr>
          <w:rFonts w:asciiTheme="majorHAnsi" w:hAnsiTheme="majorHAnsi" w:cstheme="majorHAnsi"/>
        </w:rPr>
      </w:pPr>
      <w:r w:rsidRPr="00E043CE">
        <w:rPr>
          <w:rFonts w:asciiTheme="majorHAnsi" w:hAnsiTheme="majorHAnsi" w:cstheme="majorHAnsi"/>
        </w:rPr>
        <w:t xml:space="preserve">5. Add a drop of methylene blue stain or iodine. This is done by placing a drop on the side of the cover slip and placing a paper towel on the opposite edge of the coverslip. This should draw the stain through and color the cells. </w:t>
      </w:r>
    </w:p>
    <w:p w14:paraId="6F315EDF" w14:textId="5C537F23" w:rsidR="002C3E7F" w:rsidRPr="00E043CE" w:rsidRDefault="002C3E7F" w:rsidP="002C3E7F">
      <w:pPr>
        <w:spacing w:after="160" w:line="259" w:lineRule="auto"/>
        <w:rPr>
          <w:rFonts w:asciiTheme="majorHAnsi" w:hAnsiTheme="majorHAnsi" w:cstheme="majorHAnsi"/>
        </w:rPr>
      </w:pPr>
      <w:r w:rsidRPr="00E043CE">
        <w:rPr>
          <w:rFonts w:asciiTheme="majorHAnsi" w:hAnsiTheme="majorHAnsi" w:cstheme="majorHAnsi"/>
        </w:rPr>
        <w:t>6. Observe the cheek cells under low and high power of your microscope (at the minimum you should observe the cell membrane, nucleus, and cytoplasm).</w:t>
      </w:r>
    </w:p>
    <w:p w14:paraId="0A413CE8" w14:textId="53E75940" w:rsidR="002C3E7F" w:rsidRPr="00E043CE" w:rsidRDefault="002C3E7F" w:rsidP="002C3E7F">
      <w:pPr>
        <w:spacing w:after="160" w:line="259" w:lineRule="auto"/>
        <w:rPr>
          <w:rFonts w:asciiTheme="majorHAnsi" w:hAnsiTheme="majorHAnsi" w:cstheme="majorHAnsi"/>
        </w:rPr>
      </w:pPr>
      <w:r w:rsidRPr="00E043CE">
        <w:rPr>
          <w:rFonts w:asciiTheme="majorHAnsi" w:hAnsiTheme="majorHAnsi" w:cstheme="majorHAnsi"/>
        </w:rPr>
        <w:tab/>
      </w:r>
      <w:r w:rsidRPr="00E043CE">
        <w:rPr>
          <w:rFonts w:asciiTheme="majorHAnsi" w:hAnsiTheme="majorHAnsi" w:cstheme="majorHAnsi"/>
          <w:noProof/>
        </w:rPr>
        <w:drawing>
          <wp:inline distT="0" distB="0" distL="0" distR="0" wp14:anchorId="3B483FB9" wp14:editId="7E350AAC">
            <wp:extent cx="4505325" cy="2402840"/>
            <wp:effectExtent l="0" t="0" r="9525" b="0"/>
            <wp:docPr id="2" name="Picture 2"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with medium confidence"/>
                    <pic:cNvPicPr/>
                  </pic:nvPicPr>
                  <pic:blipFill>
                    <a:blip r:embed="rId9"/>
                    <a:stretch>
                      <a:fillRect/>
                    </a:stretch>
                  </pic:blipFill>
                  <pic:spPr>
                    <a:xfrm>
                      <a:off x="0" y="0"/>
                      <a:ext cx="4505325" cy="2402840"/>
                    </a:xfrm>
                    <a:prstGeom prst="rect">
                      <a:avLst/>
                    </a:prstGeom>
                  </pic:spPr>
                </pic:pic>
              </a:graphicData>
            </a:graphic>
          </wp:inline>
        </w:drawing>
      </w:r>
    </w:p>
    <w:p w14:paraId="6D57D453" w14:textId="77777777" w:rsidR="002C3E7F" w:rsidRPr="00E043CE" w:rsidRDefault="002C3E7F" w:rsidP="002C3E7F">
      <w:pPr>
        <w:spacing w:after="160" w:line="259" w:lineRule="auto"/>
        <w:rPr>
          <w:rFonts w:asciiTheme="majorHAnsi" w:hAnsiTheme="majorHAnsi" w:cstheme="majorHAnsi"/>
          <w:b/>
          <w:bCs/>
          <w:color w:val="002060"/>
          <w:sz w:val="36"/>
          <w:szCs w:val="36"/>
        </w:rPr>
      </w:pPr>
    </w:p>
    <w:p w14:paraId="5F45A0C7" w14:textId="0D35E9CF" w:rsidR="0016466A" w:rsidRDefault="0016466A">
      <w:pPr>
        <w:spacing w:after="160" w:line="259" w:lineRule="auto"/>
        <w:rPr>
          <w:rFonts w:asciiTheme="majorHAnsi" w:hAnsiTheme="majorHAnsi" w:cstheme="majorHAnsi"/>
          <w:b/>
          <w:bCs/>
          <w:color w:val="C00000"/>
        </w:rPr>
      </w:pPr>
      <w:r>
        <w:rPr>
          <w:rFonts w:asciiTheme="majorHAnsi" w:hAnsiTheme="majorHAnsi" w:cstheme="majorHAnsi"/>
          <w:b/>
          <w:bCs/>
          <w:color w:val="C00000"/>
        </w:rPr>
        <w:br w:type="page"/>
      </w:r>
    </w:p>
    <w:p w14:paraId="146ECA95" w14:textId="77777777" w:rsidR="0016466A" w:rsidRPr="00CB20D8" w:rsidRDefault="0016466A" w:rsidP="0016466A">
      <w:pPr>
        <w:spacing w:after="160" w:line="259" w:lineRule="auto"/>
        <w:rPr>
          <w:rFonts w:ascii="Calibri Light" w:hAnsi="Calibri Light" w:cs="Calibri Light"/>
          <w:b/>
          <w:color w:val="C00000"/>
        </w:rPr>
      </w:pPr>
      <w:r w:rsidRPr="00CB20D8">
        <w:rPr>
          <w:rFonts w:ascii="Calibri Light" w:hAnsi="Calibri Light" w:cs="Calibri Light"/>
          <w:b/>
          <w:color w:val="C00000"/>
        </w:rPr>
        <w:t>BIOLOGY 2021-22</w:t>
      </w:r>
      <w:r w:rsidRPr="00CB20D8">
        <w:rPr>
          <w:rFonts w:ascii="Calibri Light" w:hAnsi="Calibri Light" w:cs="Calibri Light"/>
          <w:b/>
          <w:color w:val="C00000"/>
        </w:rPr>
        <w:tab/>
      </w:r>
      <w:r w:rsidRPr="00CB20D8">
        <w:rPr>
          <w:rFonts w:ascii="Calibri Light" w:hAnsi="Calibri Light" w:cs="Calibri Light"/>
          <w:b/>
          <w:color w:val="C00000"/>
        </w:rPr>
        <w:tab/>
      </w:r>
      <w:r w:rsidRPr="00CB20D8">
        <w:rPr>
          <w:rFonts w:ascii="Calibri Light" w:hAnsi="Calibri Light" w:cs="Calibri Light"/>
          <w:b/>
          <w:color w:val="C00000"/>
        </w:rPr>
        <w:tab/>
      </w:r>
      <w:r w:rsidRPr="00CB20D8">
        <w:rPr>
          <w:rFonts w:ascii="Calibri Light" w:hAnsi="Calibri Light" w:cs="Calibri Light"/>
          <w:b/>
          <w:color w:val="C00000"/>
        </w:rPr>
        <w:tab/>
      </w:r>
      <w:r w:rsidRPr="00CB20D8">
        <w:rPr>
          <w:rFonts w:ascii="Calibri Light" w:hAnsi="Calibri Light" w:cs="Calibri Light"/>
          <w:b/>
          <w:color w:val="C00000"/>
        </w:rPr>
        <w:tab/>
      </w:r>
      <w:r w:rsidRPr="00CB20D8">
        <w:rPr>
          <w:rFonts w:ascii="Calibri Light" w:hAnsi="Calibri Light" w:cs="Calibri Light"/>
          <w:b/>
          <w:color w:val="C00000"/>
        </w:rPr>
        <w:tab/>
      </w:r>
      <w:r w:rsidRPr="00CB20D8">
        <w:rPr>
          <w:rFonts w:ascii="Calibri Light" w:hAnsi="Calibri Light" w:cs="Calibri Light"/>
          <w:b/>
          <w:color w:val="C00000"/>
        </w:rPr>
        <w:tab/>
      </w:r>
      <w:r w:rsidRPr="00CB20D8">
        <w:rPr>
          <w:rFonts w:ascii="Calibri Light" w:hAnsi="Calibri Light" w:cs="Calibri Light"/>
          <w:b/>
          <w:color w:val="C00000"/>
        </w:rPr>
        <w:tab/>
      </w:r>
      <w:r w:rsidRPr="00CB20D8">
        <w:rPr>
          <w:rFonts w:ascii="Calibri Light" w:hAnsi="Calibri Light" w:cs="Calibri Light"/>
          <w:b/>
          <w:color w:val="C00000"/>
        </w:rPr>
        <w:tab/>
      </w:r>
      <w:r w:rsidRPr="00CB20D8">
        <w:rPr>
          <w:rFonts w:ascii="Calibri Light" w:hAnsi="Calibri Light" w:cs="Calibri Light"/>
          <w:b/>
          <w:color w:val="C00000"/>
        </w:rPr>
        <w:tab/>
      </w:r>
      <w:r w:rsidRPr="00CB20D8">
        <w:rPr>
          <w:rFonts w:ascii="Calibri Light" w:hAnsi="Calibri Light" w:cs="Calibri Light"/>
          <w:b/>
          <w:color w:val="C00000"/>
        </w:rPr>
        <w:tab/>
        <w:t>ACTIVITIES</w:t>
      </w:r>
      <w:r w:rsidRPr="00CB20D8">
        <w:rPr>
          <w:rFonts w:ascii="Calibri Light" w:hAnsi="Calibri Light" w:cs="Calibri Light"/>
          <w:color w:val="008000"/>
        </w:rPr>
        <w:pict w14:anchorId="11C6D890">
          <v:rect id="_x0000_i1030" style="width:0;height:1.5pt" o:hralign="center" o:hrstd="t" o:hr="t" fillcolor="#aca899" stroked="f"/>
        </w:pict>
      </w:r>
    </w:p>
    <w:p w14:paraId="795E676E" w14:textId="77777777" w:rsidR="0016466A" w:rsidRPr="00CB20D8" w:rsidRDefault="0016466A" w:rsidP="0016466A">
      <w:pPr>
        <w:jc w:val="center"/>
        <w:rPr>
          <w:rFonts w:ascii="Calibri Light" w:hAnsi="Calibri Light" w:cs="Calibri Light"/>
          <w:b/>
          <w:color w:val="4472C4"/>
          <w:sz w:val="40"/>
          <w:szCs w:val="40"/>
        </w:rPr>
      </w:pPr>
      <w:r w:rsidRPr="00CB20D8">
        <w:rPr>
          <w:rFonts w:ascii="Calibri Light" w:hAnsi="Calibri Light" w:cs="Calibri Light"/>
          <w:b/>
          <w:color w:val="4472C4"/>
          <w:sz w:val="40"/>
          <w:szCs w:val="40"/>
        </w:rPr>
        <w:t>pH in the Kitchen</w:t>
      </w:r>
    </w:p>
    <w:p w14:paraId="35B2D4BB" w14:textId="4C02B979" w:rsidR="0016466A" w:rsidRPr="00CB20D8" w:rsidRDefault="0016466A" w:rsidP="0016466A">
      <w:pPr>
        <w:jc w:val="center"/>
        <w:rPr>
          <w:rFonts w:ascii="Calibri Light" w:hAnsi="Calibri Light" w:cs="Calibri Light"/>
          <w:b/>
        </w:rPr>
      </w:pPr>
      <w:r w:rsidRPr="00CB20D8">
        <w:rPr>
          <w:rFonts w:ascii="Calibri Light" w:hAnsi="Calibri Light" w:cs="Calibri Light"/>
          <w:noProof/>
        </w:rPr>
        <w:drawing>
          <wp:anchor distT="0" distB="0" distL="114300" distR="114300" simplePos="0" relativeHeight="251659264" behindDoc="0" locked="0" layoutInCell="1" allowOverlap="1" wp14:anchorId="7910BA45" wp14:editId="07E3DF86">
            <wp:simplePos x="0" y="0"/>
            <wp:positionH relativeFrom="column">
              <wp:align>left</wp:align>
            </wp:positionH>
            <wp:positionV relativeFrom="paragraph">
              <wp:posOffset>204470</wp:posOffset>
            </wp:positionV>
            <wp:extent cx="1485900" cy="10553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485900" cy="1055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97E7D2" w14:textId="77777777" w:rsidR="0016466A" w:rsidRPr="00CB20D8" w:rsidRDefault="0016466A" w:rsidP="0016466A">
      <w:pPr>
        <w:rPr>
          <w:rFonts w:ascii="Calibri Light" w:hAnsi="Calibri Light" w:cs="Calibri Light"/>
          <w:b/>
          <w:u w:val="single"/>
        </w:rPr>
      </w:pPr>
    </w:p>
    <w:p w14:paraId="66A52D9E" w14:textId="77777777" w:rsidR="0016466A" w:rsidRPr="00CB20D8" w:rsidRDefault="0016466A" w:rsidP="0016466A">
      <w:pPr>
        <w:rPr>
          <w:rFonts w:ascii="Calibri Light" w:hAnsi="Calibri Light" w:cs="Calibri Light"/>
          <w:u w:val="single"/>
        </w:rPr>
      </w:pPr>
      <w:r w:rsidRPr="00CB20D8">
        <w:rPr>
          <w:rFonts w:ascii="Calibri Light" w:hAnsi="Calibri Light" w:cs="Calibri Light"/>
          <w:b/>
          <w:color w:val="4472C4"/>
          <w:u w:val="single"/>
        </w:rPr>
        <w:t>PURPOSE</w:t>
      </w:r>
      <w:r w:rsidRPr="00CB20D8">
        <w:rPr>
          <w:rFonts w:ascii="Calibri Light" w:hAnsi="Calibri Light" w:cs="Calibri Light"/>
          <w:u w:val="single"/>
        </w:rPr>
        <w:t xml:space="preserve">: </w:t>
      </w:r>
    </w:p>
    <w:p w14:paraId="69D3E76E" w14:textId="77777777" w:rsidR="0016466A" w:rsidRPr="00CB20D8" w:rsidRDefault="0016466A" w:rsidP="0016466A">
      <w:pPr>
        <w:rPr>
          <w:rFonts w:ascii="Calibri Light" w:hAnsi="Calibri Light" w:cs="Calibri Light"/>
        </w:rPr>
      </w:pPr>
      <w:r w:rsidRPr="00CB20D8">
        <w:rPr>
          <w:rFonts w:ascii="Calibri Light" w:hAnsi="Calibri Light" w:cs="Calibri Light"/>
        </w:rPr>
        <w:t xml:space="preserve">Students will be able to determine the pH of various kitchen products by using both pH paper and a natural indicator. </w:t>
      </w:r>
    </w:p>
    <w:p w14:paraId="0162496C" w14:textId="77777777" w:rsidR="0016466A" w:rsidRPr="00CB20D8" w:rsidRDefault="0016466A" w:rsidP="0016466A">
      <w:pPr>
        <w:rPr>
          <w:rFonts w:ascii="Calibri Light" w:hAnsi="Calibri Light" w:cs="Calibri Light"/>
        </w:rPr>
      </w:pPr>
    </w:p>
    <w:p w14:paraId="32A75B46" w14:textId="77777777" w:rsidR="0016466A" w:rsidRPr="00CB20D8" w:rsidRDefault="0016466A" w:rsidP="0016466A">
      <w:pPr>
        <w:rPr>
          <w:rFonts w:ascii="Calibri Light" w:hAnsi="Calibri Light" w:cs="Calibri Light"/>
          <w:b/>
          <w:u w:val="single"/>
        </w:rPr>
      </w:pPr>
    </w:p>
    <w:p w14:paraId="59655842" w14:textId="77777777" w:rsidR="0016466A" w:rsidRPr="00CB20D8" w:rsidRDefault="0016466A" w:rsidP="0016466A">
      <w:pPr>
        <w:rPr>
          <w:rFonts w:ascii="Calibri Light" w:hAnsi="Calibri Light" w:cs="Calibri Light"/>
          <w:b/>
          <w:u w:val="single"/>
        </w:rPr>
      </w:pPr>
    </w:p>
    <w:p w14:paraId="1FF7BA6D" w14:textId="77777777" w:rsidR="0016466A" w:rsidRPr="00CB20D8" w:rsidRDefault="0016466A" w:rsidP="0016466A">
      <w:pPr>
        <w:rPr>
          <w:rFonts w:ascii="Calibri Light" w:hAnsi="Calibri Light" w:cs="Calibri Light"/>
          <w:u w:val="single"/>
        </w:rPr>
      </w:pPr>
      <w:r w:rsidRPr="00CB20D8">
        <w:rPr>
          <w:rFonts w:ascii="Calibri Light" w:hAnsi="Calibri Light" w:cs="Calibri Light"/>
          <w:b/>
          <w:color w:val="4472C4"/>
          <w:u w:val="single"/>
        </w:rPr>
        <w:t>MATERIALS</w:t>
      </w:r>
      <w:r w:rsidRPr="00CB20D8">
        <w:rPr>
          <w:rFonts w:ascii="Calibri Light" w:hAnsi="Calibri Light" w:cs="Calibri Light"/>
          <w:b/>
          <w:u w:val="single"/>
        </w:rPr>
        <w:t>:</w:t>
      </w:r>
      <w:r w:rsidRPr="00CB20D8">
        <w:rPr>
          <w:rFonts w:ascii="Calibri Light" w:hAnsi="Calibri Light" w:cs="Calibri Light"/>
          <w:u w:val="single"/>
        </w:rPr>
        <w:t xml:space="preserve"> </w:t>
      </w:r>
    </w:p>
    <w:p w14:paraId="7DB7ACAE" w14:textId="77777777" w:rsidR="0016466A" w:rsidRPr="00CB20D8" w:rsidRDefault="0016466A" w:rsidP="0016466A">
      <w:pPr>
        <w:numPr>
          <w:ilvl w:val="0"/>
          <w:numId w:val="26"/>
        </w:numPr>
        <w:rPr>
          <w:rFonts w:ascii="Calibri Light" w:hAnsi="Calibri Light" w:cs="Calibri Light"/>
        </w:rPr>
        <w:sectPr w:rsidR="0016466A" w:rsidRPr="00CB20D8" w:rsidSect="00E53B74">
          <w:headerReference w:type="default" r:id="rId11"/>
          <w:footerReference w:type="even" r:id="rId12"/>
          <w:footerReference w:type="default" r:id="rId13"/>
          <w:headerReference w:type="first" r:id="rId14"/>
          <w:pgSz w:w="12240" w:h="15840"/>
          <w:pgMar w:top="720" w:right="720" w:bottom="720" w:left="720" w:header="720" w:footer="720" w:gutter="0"/>
          <w:cols w:space="720"/>
          <w:docGrid w:linePitch="360"/>
        </w:sectPr>
      </w:pPr>
    </w:p>
    <w:p w14:paraId="0A687B30" w14:textId="77777777" w:rsidR="0016466A" w:rsidRPr="00CB20D8" w:rsidRDefault="0016466A" w:rsidP="0016466A">
      <w:pPr>
        <w:numPr>
          <w:ilvl w:val="0"/>
          <w:numId w:val="26"/>
        </w:numPr>
        <w:rPr>
          <w:rFonts w:ascii="Calibri Light" w:hAnsi="Calibri Light" w:cs="Calibri Light"/>
        </w:rPr>
      </w:pPr>
      <w:r w:rsidRPr="00CB20D8">
        <w:rPr>
          <w:rFonts w:ascii="Calibri Light" w:hAnsi="Calibri Light" w:cs="Calibri Light"/>
        </w:rPr>
        <w:t>pH paper</w:t>
      </w:r>
    </w:p>
    <w:p w14:paraId="654A8A2C" w14:textId="77777777" w:rsidR="0016466A" w:rsidRPr="00CB20D8" w:rsidRDefault="0016466A" w:rsidP="0016466A">
      <w:pPr>
        <w:numPr>
          <w:ilvl w:val="0"/>
          <w:numId w:val="26"/>
        </w:numPr>
        <w:rPr>
          <w:rFonts w:ascii="Calibri Light" w:hAnsi="Calibri Light" w:cs="Calibri Light"/>
        </w:rPr>
      </w:pPr>
      <w:r w:rsidRPr="00CB20D8">
        <w:rPr>
          <w:rFonts w:ascii="Calibri Light" w:hAnsi="Calibri Light" w:cs="Calibri Light"/>
        </w:rPr>
        <w:t>6 test tubes</w:t>
      </w:r>
    </w:p>
    <w:p w14:paraId="77A39A7D" w14:textId="77777777" w:rsidR="0016466A" w:rsidRPr="00CB20D8" w:rsidRDefault="0016466A" w:rsidP="0016466A">
      <w:pPr>
        <w:numPr>
          <w:ilvl w:val="0"/>
          <w:numId w:val="26"/>
        </w:numPr>
        <w:rPr>
          <w:rFonts w:ascii="Calibri Light" w:hAnsi="Calibri Light" w:cs="Calibri Light"/>
        </w:rPr>
      </w:pPr>
      <w:r w:rsidRPr="00CB20D8">
        <w:rPr>
          <w:rFonts w:ascii="Calibri Light" w:hAnsi="Calibri Light" w:cs="Calibri Light"/>
        </w:rPr>
        <w:t>permanent marker</w:t>
      </w:r>
    </w:p>
    <w:p w14:paraId="5A6AABD0" w14:textId="77777777" w:rsidR="0016466A" w:rsidRPr="00CB20D8" w:rsidRDefault="0016466A" w:rsidP="0016466A">
      <w:pPr>
        <w:numPr>
          <w:ilvl w:val="0"/>
          <w:numId w:val="26"/>
        </w:numPr>
        <w:rPr>
          <w:rFonts w:ascii="Calibri Light" w:hAnsi="Calibri Light" w:cs="Calibri Light"/>
        </w:rPr>
      </w:pPr>
      <w:r w:rsidRPr="00CB20D8">
        <w:rPr>
          <w:rFonts w:ascii="Calibri Light" w:hAnsi="Calibri Light" w:cs="Calibri Light"/>
        </w:rPr>
        <w:t>transfer pipets</w:t>
      </w:r>
    </w:p>
    <w:p w14:paraId="494E34E3" w14:textId="77777777" w:rsidR="0016466A" w:rsidRPr="00CB20D8" w:rsidRDefault="0016466A" w:rsidP="0016466A">
      <w:pPr>
        <w:numPr>
          <w:ilvl w:val="0"/>
          <w:numId w:val="26"/>
        </w:numPr>
        <w:rPr>
          <w:rFonts w:ascii="Calibri Light" w:hAnsi="Calibri Light" w:cs="Calibri Light"/>
        </w:rPr>
      </w:pPr>
      <w:r w:rsidRPr="00CB20D8">
        <w:rPr>
          <w:rFonts w:ascii="Calibri Light" w:hAnsi="Calibri Light" w:cs="Calibri Light"/>
        </w:rPr>
        <w:t>water</w:t>
      </w:r>
    </w:p>
    <w:p w14:paraId="584FB8A3" w14:textId="77777777" w:rsidR="0016466A" w:rsidRPr="00CB20D8" w:rsidRDefault="0016466A" w:rsidP="0016466A">
      <w:pPr>
        <w:numPr>
          <w:ilvl w:val="0"/>
          <w:numId w:val="26"/>
        </w:numPr>
        <w:tabs>
          <w:tab w:val="clear" w:pos="720"/>
          <w:tab w:val="left" w:pos="180"/>
        </w:tabs>
        <w:ind w:left="270" w:hanging="270"/>
        <w:rPr>
          <w:rFonts w:ascii="Calibri Light" w:hAnsi="Calibri Light" w:cs="Calibri Light"/>
        </w:rPr>
      </w:pPr>
      <w:r w:rsidRPr="00CB20D8">
        <w:rPr>
          <w:rFonts w:ascii="Calibri Light" w:hAnsi="Calibri Light" w:cs="Calibri Light"/>
        </w:rPr>
        <w:t>vinegar</w:t>
      </w:r>
    </w:p>
    <w:p w14:paraId="056B2CB2" w14:textId="77777777" w:rsidR="0016466A" w:rsidRPr="00CB20D8" w:rsidRDefault="0016466A" w:rsidP="0016466A">
      <w:pPr>
        <w:numPr>
          <w:ilvl w:val="0"/>
          <w:numId w:val="26"/>
        </w:numPr>
        <w:tabs>
          <w:tab w:val="clear" w:pos="720"/>
          <w:tab w:val="num" w:pos="180"/>
          <w:tab w:val="left" w:pos="270"/>
        </w:tabs>
        <w:ind w:left="450" w:hanging="450"/>
        <w:rPr>
          <w:rFonts w:ascii="Calibri Light" w:hAnsi="Calibri Light" w:cs="Calibri Light"/>
        </w:rPr>
      </w:pPr>
      <w:r w:rsidRPr="00CB20D8">
        <w:rPr>
          <w:rFonts w:ascii="Calibri Light" w:hAnsi="Calibri Light" w:cs="Calibri Light"/>
        </w:rPr>
        <w:t>lemon juice</w:t>
      </w:r>
    </w:p>
    <w:p w14:paraId="7B9E5638" w14:textId="77777777" w:rsidR="0016466A" w:rsidRPr="00CB20D8" w:rsidRDefault="0016466A" w:rsidP="0016466A">
      <w:pPr>
        <w:rPr>
          <w:rFonts w:ascii="Calibri Light" w:hAnsi="Calibri Light" w:cs="Calibri Light"/>
        </w:rPr>
      </w:pPr>
      <w:r w:rsidRPr="00CB20D8">
        <w:rPr>
          <w:rFonts w:ascii="Calibri Light" w:hAnsi="Calibri Light" w:cs="Calibri Light"/>
        </w:rPr>
        <w:t>8. milk</w:t>
      </w:r>
    </w:p>
    <w:p w14:paraId="045E8CF8" w14:textId="77777777" w:rsidR="0016466A" w:rsidRPr="00CB20D8" w:rsidRDefault="0016466A" w:rsidP="0016466A">
      <w:pPr>
        <w:rPr>
          <w:rFonts w:ascii="Calibri Light" w:hAnsi="Calibri Light" w:cs="Calibri Light"/>
        </w:rPr>
      </w:pPr>
      <w:r w:rsidRPr="00CB20D8">
        <w:rPr>
          <w:rFonts w:ascii="Calibri Light" w:hAnsi="Calibri Light" w:cs="Calibri Light"/>
        </w:rPr>
        <w:t>9. milk of magnesia</w:t>
      </w:r>
    </w:p>
    <w:p w14:paraId="3A52CBDA" w14:textId="77777777" w:rsidR="0016466A" w:rsidRPr="00CB20D8" w:rsidRDefault="0016466A" w:rsidP="0016466A">
      <w:pPr>
        <w:rPr>
          <w:rFonts w:ascii="Calibri Light" w:hAnsi="Calibri Light" w:cs="Calibri Light"/>
        </w:rPr>
      </w:pPr>
      <w:r w:rsidRPr="00CB20D8">
        <w:rPr>
          <w:rFonts w:ascii="Calibri Light" w:hAnsi="Calibri Light" w:cs="Calibri Light"/>
        </w:rPr>
        <w:t>10. floor cleaner</w:t>
      </w:r>
    </w:p>
    <w:p w14:paraId="15634829" w14:textId="77777777" w:rsidR="0016466A" w:rsidRPr="00CB20D8" w:rsidRDefault="0016466A" w:rsidP="0016466A">
      <w:pPr>
        <w:rPr>
          <w:rFonts w:ascii="Calibri Light" w:hAnsi="Calibri Light" w:cs="Calibri Light"/>
        </w:rPr>
      </w:pPr>
      <w:r w:rsidRPr="00CB20D8">
        <w:rPr>
          <w:rFonts w:ascii="Calibri Light" w:hAnsi="Calibri Light" w:cs="Calibri Light"/>
        </w:rPr>
        <w:t>11. red cabbage juice in beaker</w:t>
      </w:r>
    </w:p>
    <w:p w14:paraId="1CD3F7D5" w14:textId="77777777" w:rsidR="0016466A" w:rsidRPr="00CB20D8" w:rsidRDefault="0016466A" w:rsidP="0016466A">
      <w:pPr>
        <w:rPr>
          <w:rFonts w:ascii="Calibri Light" w:hAnsi="Calibri Light" w:cs="Calibri Light"/>
        </w:rPr>
      </w:pPr>
      <w:r w:rsidRPr="00CB20D8">
        <w:rPr>
          <w:rFonts w:ascii="Calibri Light" w:hAnsi="Calibri Light" w:cs="Calibri Light"/>
        </w:rPr>
        <w:t>12. waste container</w:t>
      </w:r>
    </w:p>
    <w:p w14:paraId="0AD75CEE" w14:textId="77777777" w:rsidR="0016466A" w:rsidRPr="00CB20D8" w:rsidRDefault="0016466A" w:rsidP="0016466A">
      <w:pPr>
        <w:rPr>
          <w:rFonts w:ascii="Calibri Light" w:hAnsi="Calibri Light" w:cs="Calibri Light"/>
        </w:rPr>
      </w:pPr>
      <w:r w:rsidRPr="00CB20D8">
        <w:rPr>
          <w:rFonts w:ascii="Calibri Light" w:hAnsi="Calibri Light" w:cs="Calibri Light"/>
        </w:rPr>
        <w:t>13. Paper towel</w:t>
      </w:r>
    </w:p>
    <w:p w14:paraId="0314D2EF" w14:textId="77777777" w:rsidR="0016466A" w:rsidRPr="00CB20D8" w:rsidRDefault="0016466A" w:rsidP="0016466A">
      <w:pPr>
        <w:rPr>
          <w:rFonts w:ascii="Calibri Light" w:hAnsi="Calibri Light" w:cs="Calibri Light"/>
        </w:rPr>
        <w:sectPr w:rsidR="0016466A" w:rsidRPr="00CB20D8" w:rsidSect="00014681">
          <w:type w:val="continuous"/>
          <w:pgSz w:w="12240" w:h="15840"/>
          <w:pgMar w:top="720" w:right="720" w:bottom="720" w:left="720" w:header="720" w:footer="720" w:gutter="0"/>
          <w:cols w:num="3" w:space="720"/>
          <w:titlePg/>
          <w:docGrid w:linePitch="360"/>
        </w:sectPr>
      </w:pPr>
      <w:r w:rsidRPr="00CB20D8">
        <w:rPr>
          <w:rFonts w:ascii="Calibri Light" w:hAnsi="Calibri Light" w:cs="Calibri Light"/>
        </w:rPr>
        <w:t>14. Stirring Rod</w:t>
      </w:r>
    </w:p>
    <w:p w14:paraId="50ECBE57" w14:textId="77777777" w:rsidR="0016466A" w:rsidRPr="00CB20D8" w:rsidRDefault="0016466A" w:rsidP="0016466A">
      <w:pPr>
        <w:rPr>
          <w:rFonts w:ascii="Calibri Light" w:hAnsi="Calibri Light" w:cs="Calibri Light"/>
        </w:rPr>
        <w:sectPr w:rsidR="0016466A" w:rsidRPr="00CB20D8" w:rsidSect="00014681">
          <w:type w:val="continuous"/>
          <w:pgSz w:w="12240" w:h="15840"/>
          <w:pgMar w:top="720" w:right="720" w:bottom="720" w:left="720" w:header="720" w:footer="720" w:gutter="0"/>
          <w:cols w:num="2" w:space="720"/>
          <w:titlePg/>
          <w:docGrid w:linePitch="360"/>
        </w:sectPr>
      </w:pPr>
    </w:p>
    <w:p w14:paraId="254EED32" w14:textId="77777777" w:rsidR="0016466A" w:rsidRPr="00CB20D8" w:rsidRDefault="0016466A" w:rsidP="0016466A">
      <w:pPr>
        <w:rPr>
          <w:rFonts w:ascii="Calibri Light" w:hAnsi="Calibri Light" w:cs="Calibri Light"/>
        </w:rPr>
      </w:pPr>
      <w:r w:rsidRPr="00CB20D8">
        <w:rPr>
          <w:rFonts w:ascii="Calibri Light" w:hAnsi="Calibri Light" w:cs="Calibri Light"/>
          <w:b/>
          <w:color w:val="4472C4"/>
          <w:u w:val="single"/>
        </w:rPr>
        <w:t>SAFETY</w:t>
      </w:r>
      <w:r w:rsidRPr="00CB20D8">
        <w:rPr>
          <w:rFonts w:ascii="Calibri Light" w:hAnsi="Calibri Light" w:cs="Calibri Light"/>
          <w:b/>
          <w:u w:val="single"/>
        </w:rPr>
        <w:t>:</w:t>
      </w:r>
    </w:p>
    <w:p w14:paraId="5FEE5C9F" w14:textId="77777777" w:rsidR="0016466A" w:rsidRPr="00CB20D8" w:rsidRDefault="0016466A" w:rsidP="0016466A">
      <w:pPr>
        <w:rPr>
          <w:rFonts w:ascii="Calibri Light" w:hAnsi="Calibri Light" w:cs="Calibri Light"/>
        </w:rPr>
      </w:pPr>
      <w:r w:rsidRPr="00CB20D8">
        <w:rPr>
          <w:rFonts w:ascii="Calibri Light" w:hAnsi="Calibri Light" w:cs="Calibri Light"/>
        </w:rPr>
        <w:t>You will need:</w:t>
      </w:r>
    </w:p>
    <w:p w14:paraId="56642836" w14:textId="77777777" w:rsidR="0016466A" w:rsidRPr="00CB20D8" w:rsidRDefault="0016466A" w:rsidP="0016466A">
      <w:pPr>
        <w:numPr>
          <w:ilvl w:val="0"/>
          <w:numId w:val="27"/>
        </w:numPr>
        <w:rPr>
          <w:rFonts w:ascii="Calibri Light" w:hAnsi="Calibri Light" w:cs="Calibri Light"/>
        </w:rPr>
      </w:pPr>
      <w:r w:rsidRPr="00CB20D8">
        <w:rPr>
          <w:rFonts w:ascii="Calibri Light" w:hAnsi="Calibri Light" w:cs="Calibri Light"/>
        </w:rPr>
        <w:t>Goggles</w:t>
      </w:r>
      <w:r w:rsidRPr="00CB20D8">
        <w:rPr>
          <w:rFonts w:ascii="Calibri Light" w:hAnsi="Calibri Light" w:cs="Calibri Light"/>
        </w:rPr>
        <w:tab/>
      </w:r>
      <w:r w:rsidRPr="00CB20D8">
        <w:rPr>
          <w:rFonts w:ascii="Calibri Light" w:hAnsi="Calibri Light" w:cs="Calibri Light"/>
        </w:rPr>
        <w:tab/>
        <w:t>b.   Lab Aprons</w:t>
      </w:r>
      <w:r w:rsidRPr="00CB20D8">
        <w:rPr>
          <w:rFonts w:ascii="Calibri Light" w:hAnsi="Calibri Light" w:cs="Calibri Light"/>
        </w:rPr>
        <w:tab/>
      </w:r>
      <w:r w:rsidRPr="00CB20D8">
        <w:rPr>
          <w:rFonts w:ascii="Calibri Light" w:hAnsi="Calibri Light" w:cs="Calibri Light"/>
        </w:rPr>
        <w:tab/>
        <w:t>c.   Closed-toed shoes</w:t>
      </w:r>
    </w:p>
    <w:p w14:paraId="5B678166" w14:textId="77777777" w:rsidR="0016466A" w:rsidRPr="00CB20D8" w:rsidRDefault="0016466A" w:rsidP="0016466A">
      <w:pPr>
        <w:rPr>
          <w:rFonts w:ascii="Calibri Light" w:hAnsi="Calibri Light" w:cs="Calibri Light"/>
        </w:rPr>
      </w:pPr>
    </w:p>
    <w:p w14:paraId="2CDC0178" w14:textId="77777777" w:rsidR="0016466A" w:rsidRPr="00CB20D8" w:rsidRDefault="0016466A" w:rsidP="0016466A">
      <w:pPr>
        <w:rPr>
          <w:rFonts w:ascii="Calibri Light" w:hAnsi="Calibri Light" w:cs="Calibri Light"/>
          <w:u w:val="single"/>
        </w:rPr>
      </w:pPr>
      <w:r w:rsidRPr="00CB20D8">
        <w:rPr>
          <w:rFonts w:ascii="Calibri Light" w:hAnsi="Calibri Light" w:cs="Calibri Light"/>
          <w:b/>
          <w:color w:val="4472C4"/>
          <w:u w:val="single"/>
        </w:rPr>
        <w:t>PROCEDURE</w:t>
      </w:r>
      <w:r w:rsidRPr="00CB20D8">
        <w:rPr>
          <w:rFonts w:ascii="Calibri Light" w:hAnsi="Calibri Light" w:cs="Calibri Light"/>
          <w:b/>
          <w:u w:val="single"/>
        </w:rPr>
        <w:t>:</w:t>
      </w:r>
      <w:r w:rsidRPr="00CB20D8">
        <w:rPr>
          <w:rFonts w:ascii="Calibri Light" w:hAnsi="Calibri Light" w:cs="Calibri Light"/>
          <w:u w:val="single"/>
        </w:rPr>
        <w:t xml:space="preserve"> </w:t>
      </w:r>
    </w:p>
    <w:p w14:paraId="0F312327" w14:textId="77777777" w:rsidR="0016466A" w:rsidRPr="00CB20D8" w:rsidRDefault="0016466A" w:rsidP="0016466A">
      <w:pPr>
        <w:rPr>
          <w:rFonts w:ascii="Calibri Light" w:hAnsi="Calibri Light" w:cs="Calibri Light"/>
          <w:u w:val="single"/>
        </w:rPr>
      </w:pPr>
    </w:p>
    <w:p w14:paraId="6B1E3860" w14:textId="77777777" w:rsidR="0016466A" w:rsidRPr="00CB20D8" w:rsidRDefault="0016466A" w:rsidP="0016466A">
      <w:pPr>
        <w:numPr>
          <w:ilvl w:val="0"/>
          <w:numId w:val="28"/>
        </w:numPr>
        <w:rPr>
          <w:rFonts w:ascii="Calibri Light" w:hAnsi="Calibri Light" w:cs="Calibri Light"/>
        </w:rPr>
      </w:pPr>
      <w:r w:rsidRPr="00CB20D8">
        <w:rPr>
          <w:rFonts w:ascii="Calibri Light" w:hAnsi="Calibri Light" w:cs="Calibri Light"/>
        </w:rPr>
        <w:t xml:space="preserve">Label each test tube A, B, C, D, E, or </w:t>
      </w:r>
      <w:proofErr w:type="gramStart"/>
      <w:r w:rsidRPr="00CB20D8">
        <w:rPr>
          <w:rFonts w:ascii="Calibri Light" w:hAnsi="Calibri Light" w:cs="Calibri Light"/>
        </w:rPr>
        <w:t>F..</w:t>
      </w:r>
      <w:proofErr w:type="gramEnd"/>
    </w:p>
    <w:p w14:paraId="0165B756" w14:textId="77777777" w:rsidR="0016466A" w:rsidRPr="00CB20D8" w:rsidRDefault="0016466A" w:rsidP="0016466A">
      <w:pPr>
        <w:numPr>
          <w:ilvl w:val="0"/>
          <w:numId w:val="28"/>
        </w:numPr>
        <w:rPr>
          <w:rFonts w:ascii="Calibri Light" w:hAnsi="Calibri Light" w:cs="Calibri Light"/>
        </w:rPr>
      </w:pPr>
      <w:r w:rsidRPr="00CB20D8">
        <w:rPr>
          <w:rFonts w:ascii="Calibri Light" w:hAnsi="Calibri Light" w:cs="Calibri Light"/>
        </w:rPr>
        <w:t>Using the transfer pipet provided with each kitchen product, place the following amounts of each product into their respective test tubes as listed in the table below:</w:t>
      </w:r>
    </w:p>
    <w:p w14:paraId="3637067B" w14:textId="77777777" w:rsidR="0016466A" w:rsidRPr="00CB20D8" w:rsidRDefault="0016466A" w:rsidP="0016466A">
      <w:pPr>
        <w:ind w:left="360"/>
        <w:jc w:val="center"/>
        <w:rPr>
          <w:rFonts w:ascii="Calibri Light" w:hAnsi="Calibri Light" w:cs="Calibri Light"/>
          <w:b/>
          <w:u w:val="single"/>
        </w:rPr>
      </w:pPr>
      <w:r w:rsidRPr="00CB20D8">
        <w:rPr>
          <w:rFonts w:ascii="Calibri Light" w:hAnsi="Calibri Light" w:cs="Calibri Light"/>
          <w:b/>
          <w:u w:val="single"/>
        </w:rPr>
        <w:t>** PLEASE DO NOT MIX UP THE PIPETS**</w:t>
      </w:r>
    </w:p>
    <w:p w14:paraId="780064EA" w14:textId="77777777" w:rsidR="0016466A" w:rsidRPr="00CB20D8" w:rsidRDefault="0016466A" w:rsidP="0016466A">
      <w:pPr>
        <w:ind w:left="360"/>
        <w:rPr>
          <w:rFonts w:ascii="Calibri Light" w:hAnsi="Calibri Light" w:cs="Calibri Ligh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3672"/>
        <w:gridCol w:w="3672"/>
      </w:tblGrid>
      <w:tr w:rsidR="0016466A" w:rsidRPr="00CB20D8" w14:paraId="4F1B3768" w14:textId="77777777" w:rsidTr="007850F8">
        <w:trPr>
          <w:jc w:val="center"/>
        </w:trPr>
        <w:tc>
          <w:tcPr>
            <w:tcW w:w="2484" w:type="dxa"/>
          </w:tcPr>
          <w:p w14:paraId="422C4E35" w14:textId="77777777" w:rsidR="0016466A" w:rsidRPr="00CB20D8" w:rsidRDefault="0016466A" w:rsidP="007850F8">
            <w:pPr>
              <w:jc w:val="center"/>
              <w:rPr>
                <w:rFonts w:ascii="Calibri Light" w:hAnsi="Calibri Light" w:cs="Calibri Light"/>
                <w:b/>
              </w:rPr>
            </w:pPr>
            <w:r w:rsidRPr="00CB20D8">
              <w:rPr>
                <w:rFonts w:ascii="Calibri Light" w:hAnsi="Calibri Light" w:cs="Calibri Light"/>
                <w:b/>
              </w:rPr>
              <w:t>Test Tube</w:t>
            </w:r>
          </w:p>
        </w:tc>
        <w:tc>
          <w:tcPr>
            <w:tcW w:w="3672" w:type="dxa"/>
          </w:tcPr>
          <w:p w14:paraId="38C121FE" w14:textId="77777777" w:rsidR="0016466A" w:rsidRPr="00CB20D8" w:rsidRDefault="0016466A" w:rsidP="007850F8">
            <w:pPr>
              <w:jc w:val="center"/>
              <w:rPr>
                <w:rFonts w:ascii="Calibri Light" w:hAnsi="Calibri Light" w:cs="Calibri Light"/>
                <w:b/>
              </w:rPr>
            </w:pPr>
            <w:r w:rsidRPr="00CB20D8">
              <w:rPr>
                <w:rFonts w:ascii="Calibri Light" w:hAnsi="Calibri Light" w:cs="Calibri Light"/>
                <w:b/>
              </w:rPr>
              <w:t>Substance</w:t>
            </w:r>
          </w:p>
        </w:tc>
        <w:tc>
          <w:tcPr>
            <w:tcW w:w="3672" w:type="dxa"/>
          </w:tcPr>
          <w:p w14:paraId="6441E5D6" w14:textId="77777777" w:rsidR="0016466A" w:rsidRPr="00CB20D8" w:rsidRDefault="0016466A" w:rsidP="007850F8">
            <w:pPr>
              <w:jc w:val="center"/>
              <w:rPr>
                <w:rFonts w:ascii="Calibri Light" w:hAnsi="Calibri Light" w:cs="Calibri Light"/>
                <w:b/>
              </w:rPr>
            </w:pPr>
            <w:r w:rsidRPr="00CB20D8">
              <w:rPr>
                <w:rFonts w:ascii="Calibri Light" w:hAnsi="Calibri Light" w:cs="Calibri Light"/>
                <w:b/>
              </w:rPr>
              <w:t>Amount</w:t>
            </w:r>
          </w:p>
        </w:tc>
      </w:tr>
      <w:tr w:rsidR="0016466A" w:rsidRPr="00CB20D8" w14:paraId="3803C572" w14:textId="77777777" w:rsidTr="007850F8">
        <w:trPr>
          <w:jc w:val="center"/>
        </w:trPr>
        <w:tc>
          <w:tcPr>
            <w:tcW w:w="2484" w:type="dxa"/>
          </w:tcPr>
          <w:p w14:paraId="62296380" w14:textId="77777777" w:rsidR="0016466A" w:rsidRPr="00CB20D8" w:rsidRDefault="0016466A" w:rsidP="007850F8">
            <w:pPr>
              <w:jc w:val="center"/>
              <w:rPr>
                <w:rFonts w:ascii="Calibri Light" w:hAnsi="Calibri Light" w:cs="Calibri Light"/>
              </w:rPr>
            </w:pPr>
            <w:r w:rsidRPr="00CB20D8">
              <w:rPr>
                <w:rFonts w:ascii="Calibri Light" w:hAnsi="Calibri Light" w:cs="Calibri Light"/>
              </w:rPr>
              <w:t>A</w:t>
            </w:r>
          </w:p>
        </w:tc>
        <w:tc>
          <w:tcPr>
            <w:tcW w:w="3672" w:type="dxa"/>
          </w:tcPr>
          <w:p w14:paraId="68DB13B8" w14:textId="77777777" w:rsidR="0016466A" w:rsidRPr="00CB20D8" w:rsidRDefault="0016466A" w:rsidP="007850F8">
            <w:pPr>
              <w:jc w:val="center"/>
              <w:rPr>
                <w:rFonts w:ascii="Calibri Light" w:hAnsi="Calibri Light" w:cs="Calibri Light"/>
              </w:rPr>
            </w:pPr>
            <w:r w:rsidRPr="00CB20D8">
              <w:rPr>
                <w:rFonts w:ascii="Calibri Light" w:hAnsi="Calibri Light" w:cs="Calibri Light"/>
              </w:rPr>
              <w:t>Lemon Juice</w:t>
            </w:r>
          </w:p>
        </w:tc>
        <w:tc>
          <w:tcPr>
            <w:tcW w:w="3672" w:type="dxa"/>
          </w:tcPr>
          <w:p w14:paraId="37905B1A" w14:textId="77777777" w:rsidR="0016466A" w:rsidRPr="00CB20D8" w:rsidRDefault="0016466A" w:rsidP="007850F8">
            <w:pPr>
              <w:jc w:val="center"/>
              <w:rPr>
                <w:rFonts w:ascii="Calibri Light" w:hAnsi="Calibri Light" w:cs="Calibri Light"/>
              </w:rPr>
            </w:pPr>
            <w:r w:rsidRPr="00CB20D8">
              <w:rPr>
                <w:rFonts w:ascii="Calibri Light" w:hAnsi="Calibri Light" w:cs="Calibri Light"/>
              </w:rPr>
              <w:t>One full dropper</w:t>
            </w:r>
          </w:p>
        </w:tc>
      </w:tr>
      <w:tr w:rsidR="0016466A" w:rsidRPr="00CB20D8" w14:paraId="1AEBD1C2" w14:textId="77777777" w:rsidTr="007850F8">
        <w:trPr>
          <w:jc w:val="center"/>
        </w:trPr>
        <w:tc>
          <w:tcPr>
            <w:tcW w:w="2484" w:type="dxa"/>
          </w:tcPr>
          <w:p w14:paraId="03BA6775" w14:textId="77777777" w:rsidR="0016466A" w:rsidRPr="00CB20D8" w:rsidRDefault="0016466A" w:rsidP="007850F8">
            <w:pPr>
              <w:jc w:val="center"/>
              <w:rPr>
                <w:rFonts w:ascii="Calibri Light" w:hAnsi="Calibri Light" w:cs="Calibri Light"/>
              </w:rPr>
            </w:pPr>
            <w:r w:rsidRPr="00CB20D8">
              <w:rPr>
                <w:rFonts w:ascii="Calibri Light" w:hAnsi="Calibri Light" w:cs="Calibri Light"/>
              </w:rPr>
              <w:t>B</w:t>
            </w:r>
          </w:p>
        </w:tc>
        <w:tc>
          <w:tcPr>
            <w:tcW w:w="3672" w:type="dxa"/>
          </w:tcPr>
          <w:p w14:paraId="211F9A18" w14:textId="77777777" w:rsidR="0016466A" w:rsidRPr="00CB20D8" w:rsidRDefault="0016466A" w:rsidP="007850F8">
            <w:pPr>
              <w:jc w:val="center"/>
              <w:rPr>
                <w:rFonts w:ascii="Calibri Light" w:hAnsi="Calibri Light" w:cs="Calibri Light"/>
              </w:rPr>
            </w:pPr>
            <w:r w:rsidRPr="00CB20D8">
              <w:rPr>
                <w:rFonts w:ascii="Calibri Light" w:hAnsi="Calibri Light" w:cs="Calibri Light"/>
              </w:rPr>
              <w:t>Vinegar</w:t>
            </w:r>
          </w:p>
        </w:tc>
        <w:tc>
          <w:tcPr>
            <w:tcW w:w="3672" w:type="dxa"/>
          </w:tcPr>
          <w:p w14:paraId="54675319" w14:textId="77777777" w:rsidR="0016466A" w:rsidRPr="00CB20D8" w:rsidRDefault="0016466A" w:rsidP="007850F8">
            <w:pPr>
              <w:jc w:val="center"/>
              <w:rPr>
                <w:rFonts w:ascii="Calibri Light" w:hAnsi="Calibri Light" w:cs="Calibri Light"/>
              </w:rPr>
            </w:pPr>
            <w:r w:rsidRPr="00CB20D8">
              <w:rPr>
                <w:rFonts w:ascii="Calibri Light" w:hAnsi="Calibri Light" w:cs="Calibri Light"/>
              </w:rPr>
              <w:t>One full dropper</w:t>
            </w:r>
          </w:p>
        </w:tc>
      </w:tr>
      <w:tr w:rsidR="0016466A" w:rsidRPr="00CB20D8" w14:paraId="320C2C31" w14:textId="77777777" w:rsidTr="007850F8">
        <w:trPr>
          <w:jc w:val="center"/>
        </w:trPr>
        <w:tc>
          <w:tcPr>
            <w:tcW w:w="2484" w:type="dxa"/>
          </w:tcPr>
          <w:p w14:paraId="63DAB3A0" w14:textId="77777777" w:rsidR="0016466A" w:rsidRPr="00CB20D8" w:rsidRDefault="0016466A" w:rsidP="007850F8">
            <w:pPr>
              <w:jc w:val="center"/>
              <w:rPr>
                <w:rFonts w:ascii="Calibri Light" w:hAnsi="Calibri Light" w:cs="Calibri Light"/>
              </w:rPr>
            </w:pPr>
            <w:r w:rsidRPr="00CB20D8">
              <w:rPr>
                <w:rFonts w:ascii="Calibri Light" w:hAnsi="Calibri Light" w:cs="Calibri Light"/>
              </w:rPr>
              <w:t>C</w:t>
            </w:r>
          </w:p>
        </w:tc>
        <w:tc>
          <w:tcPr>
            <w:tcW w:w="3672" w:type="dxa"/>
          </w:tcPr>
          <w:p w14:paraId="5829EB26" w14:textId="77777777" w:rsidR="0016466A" w:rsidRPr="00CB20D8" w:rsidRDefault="0016466A" w:rsidP="007850F8">
            <w:pPr>
              <w:jc w:val="center"/>
              <w:rPr>
                <w:rFonts w:ascii="Calibri Light" w:hAnsi="Calibri Light" w:cs="Calibri Light"/>
              </w:rPr>
            </w:pPr>
            <w:r w:rsidRPr="00CB20D8">
              <w:rPr>
                <w:rFonts w:ascii="Calibri Light" w:hAnsi="Calibri Light" w:cs="Calibri Light"/>
              </w:rPr>
              <w:t>Milk</w:t>
            </w:r>
          </w:p>
        </w:tc>
        <w:tc>
          <w:tcPr>
            <w:tcW w:w="3672" w:type="dxa"/>
          </w:tcPr>
          <w:p w14:paraId="5B2EEB77" w14:textId="77777777" w:rsidR="0016466A" w:rsidRPr="00CB20D8" w:rsidRDefault="0016466A" w:rsidP="007850F8">
            <w:pPr>
              <w:jc w:val="center"/>
              <w:rPr>
                <w:rFonts w:ascii="Calibri Light" w:hAnsi="Calibri Light" w:cs="Calibri Light"/>
              </w:rPr>
            </w:pPr>
            <w:r w:rsidRPr="00CB20D8">
              <w:rPr>
                <w:rFonts w:ascii="Calibri Light" w:hAnsi="Calibri Light" w:cs="Calibri Light"/>
              </w:rPr>
              <w:t>One full dropper</w:t>
            </w:r>
          </w:p>
        </w:tc>
      </w:tr>
      <w:tr w:rsidR="0016466A" w:rsidRPr="00CB20D8" w14:paraId="39A73BBB" w14:textId="77777777" w:rsidTr="007850F8">
        <w:trPr>
          <w:jc w:val="center"/>
        </w:trPr>
        <w:tc>
          <w:tcPr>
            <w:tcW w:w="2484" w:type="dxa"/>
          </w:tcPr>
          <w:p w14:paraId="1808263A" w14:textId="77777777" w:rsidR="0016466A" w:rsidRPr="00CB20D8" w:rsidRDefault="0016466A" w:rsidP="007850F8">
            <w:pPr>
              <w:jc w:val="center"/>
              <w:rPr>
                <w:rFonts w:ascii="Calibri Light" w:hAnsi="Calibri Light" w:cs="Calibri Light"/>
              </w:rPr>
            </w:pPr>
            <w:r w:rsidRPr="00CB20D8">
              <w:rPr>
                <w:rFonts w:ascii="Calibri Light" w:hAnsi="Calibri Light" w:cs="Calibri Light"/>
              </w:rPr>
              <w:t>D</w:t>
            </w:r>
          </w:p>
        </w:tc>
        <w:tc>
          <w:tcPr>
            <w:tcW w:w="3672" w:type="dxa"/>
          </w:tcPr>
          <w:p w14:paraId="0BAF2B0F" w14:textId="77777777" w:rsidR="0016466A" w:rsidRPr="00CB20D8" w:rsidRDefault="0016466A" w:rsidP="007850F8">
            <w:pPr>
              <w:jc w:val="center"/>
              <w:rPr>
                <w:rFonts w:ascii="Calibri Light" w:hAnsi="Calibri Light" w:cs="Calibri Light"/>
              </w:rPr>
            </w:pPr>
            <w:r w:rsidRPr="00CB20D8">
              <w:rPr>
                <w:rFonts w:ascii="Calibri Light" w:hAnsi="Calibri Light" w:cs="Calibri Light"/>
              </w:rPr>
              <w:t>Water</w:t>
            </w:r>
          </w:p>
        </w:tc>
        <w:tc>
          <w:tcPr>
            <w:tcW w:w="3672" w:type="dxa"/>
          </w:tcPr>
          <w:p w14:paraId="5A138376" w14:textId="77777777" w:rsidR="0016466A" w:rsidRPr="00CB20D8" w:rsidRDefault="0016466A" w:rsidP="007850F8">
            <w:pPr>
              <w:jc w:val="center"/>
              <w:rPr>
                <w:rFonts w:ascii="Calibri Light" w:hAnsi="Calibri Light" w:cs="Calibri Light"/>
              </w:rPr>
            </w:pPr>
            <w:r w:rsidRPr="00CB20D8">
              <w:rPr>
                <w:rFonts w:ascii="Calibri Light" w:hAnsi="Calibri Light" w:cs="Calibri Light"/>
              </w:rPr>
              <w:t>One full dropper</w:t>
            </w:r>
          </w:p>
        </w:tc>
      </w:tr>
      <w:tr w:rsidR="0016466A" w:rsidRPr="00CB20D8" w14:paraId="67A1A878" w14:textId="77777777" w:rsidTr="007850F8">
        <w:trPr>
          <w:jc w:val="center"/>
        </w:trPr>
        <w:tc>
          <w:tcPr>
            <w:tcW w:w="2484" w:type="dxa"/>
          </w:tcPr>
          <w:p w14:paraId="5FAB440E" w14:textId="77777777" w:rsidR="0016466A" w:rsidRPr="00CB20D8" w:rsidRDefault="0016466A" w:rsidP="007850F8">
            <w:pPr>
              <w:jc w:val="center"/>
              <w:rPr>
                <w:rFonts w:ascii="Calibri Light" w:hAnsi="Calibri Light" w:cs="Calibri Light"/>
              </w:rPr>
            </w:pPr>
            <w:r w:rsidRPr="00CB20D8">
              <w:rPr>
                <w:rFonts w:ascii="Calibri Light" w:hAnsi="Calibri Light" w:cs="Calibri Light"/>
              </w:rPr>
              <w:t>E</w:t>
            </w:r>
          </w:p>
        </w:tc>
        <w:tc>
          <w:tcPr>
            <w:tcW w:w="3672" w:type="dxa"/>
          </w:tcPr>
          <w:p w14:paraId="485EC618" w14:textId="77777777" w:rsidR="0016466A" w:rsidRPr="00CB20D8" w:rsidRDefault="0016466A" w:rsidP="007850F8">
            <w:pPr>
              <w:jc w:val="center"/>
              <w:rPr>
                <w:rFonts w:ascii="Calibri Light" w:hAnsi="Calibri Light" w:cs="Calibri Light"/>
              </w:rPr>
            </w:pPr>
            <w:r w:rsidRPr="00CB20D8">
              <w:rPr>
                <w:rFonts w:ascii="Calibri Light" w:hAnsi="Calibri Light" w:cs="Calibri Light"/>
              </w:rPr>
              <w:t>Milk of Magnesia</w:t>
            </w:r>
          </w:p>
        </w:tc>
        <w:tc>
          <w:tcPr>
            <w:tcW w:w="3672" w:type="dxa"/>
          </w:tcPr>
          <w:p w14:paraId="76E26DF8" w14:textId="77777777" w:rsidR="0016466A" w:rsidRPr="00CB20D8" w:rsidRDefault="0016466A" w:rsidP="007850F8">
            <w:pPr>
              <w:jc w:val="center"/>
              <w:rPr>
                <w:rFonts w:ascii="Calibri Light" w:hAnsi="Calibri Light" w:cs="Calibri Light"/>
              </w:rPr>
            </w:pPr>
            <w:r w:rsidRPr="00CB20D8">
              <w:rPr>
                <w:rFonts w:ascii="Calibri Light" w:hAnsi="Calibri Light" w:cs="Calibri Light"/>
              </w:rPr>
              <w:t>One full dropper</w:t>
            </w:r>
          </w:p>
        </w:tc>
      </w:tr>
      <w:tr w:rsidR="0016466A" w:rsidRPr="00CB20D8" w14:paraId="3ED775D9" w14:textId="77777777" w:rsidTr="007850F8">
        <w:trPr>
          <w:jc w:val="center"/>
        </w:trPr>
        <w:tc>
          <w:tcPr>
            <w:tcW w:w="2484" w:type="dxa"/>
          </w:tcPr>
          <w:p w14:paraId="3FC8FAA8" w14:textId="77777777" w:rsidR="0016466A" w:rsidRPr="00CB20D8" w:rsidRDefault="0016466A" w:rsidP="007850F8">
            <w:pPr>
              <w:jc w:val="center"/>
              <w:rPr>
                <w:rFonts w:ascii="Calibri Light" w:hAnsi="Calibri Light" w:cs="Calibri Light"/>
              </w:rPr>
            </w:pPr>
            <w:r w:rsidRPr="00CB20D8">
              <w:rPr>
                <w:rFonts w:ascii="Calibri Light" w:hAnsi="Calibri Light" w:cs="Calibri Light"/>
              </w:rPr>
              <w:t>F</w:t>
            </w:r>
          </w:p>
        </w:tc>
        <w:tc>
          <w:tcPr>
            <w:tcW w:w="3672" w:type="dxa"/>
          </w:tcPr>
          <w:p w14:paraId="1C44CA90" w14:textId="77777777" w:rsidR="0016466A" w:rsidRPr="00CB20D8" w:rsidRDefault="0016466A" w:rsidP="007850F8">
            <w:pPr>
              <w:jc w:val="center"/>
              <w:rPr>
                <w:rFonts w:ascii="Calibri Light" w:hAnsi="Calibri Light" w:cs="Calibri Light"/>
              </w:rPr>
            </w:pPr>
            <w:r w:rsidRPr="00CB20D8">
              <w:rPr>
                <w:rFonts w:ascii="Calibri Light" w:hAnsi="Calibri Light" w:cs="Calibri Light"/>
              </w:rPr>
              <w:t>Floor Cleaner</w:t>
            </w:r>
          </w:p>
        </w:tc>
        <w:tc>
          <w:tcPr>
            <w:tcW w:w="3672" w:type="dxa"/>
          </w:tcPr>
          <w:p w14:paraId="161BAD63" w14:textId="77777777" w:rsidR="0016466A" w:rsidRPr="00CB20D8" w:rsidRDefault="0016466A" w:rsidP="007850F8">
            <w:pPr>
              <w:jc w:val="center"/>
              <w:rPr>
                <w:rFonts w:ascii="Calibri Light" w:hAnsi="Calibri Light" w:cs="Calibri Light"/>
              </w:rPr>
            </w:pPr>
            <w:r w:rsidRPr="00CB20D8">
              <w:rPr>
                <w:rFonts w:ascii="Calibri Light" w:hAnsi="Calibri Light" w:cs="Calibri Light"/>
              </w:rPr>
              <w:t>One full dropper</w:t>
            </w:r>
          </w:p>
        </w:tc>
      </w:tr>
    </w:tbl>
    <w:p w14:paraId="6AD0D93A" w14:textId="77777777" w:rsidR="0016466A" w:rsidRPr="00CB20D8" w:rsidRDefault="0016466A" w:rsidP="0016466A">
      <w:pPr>
        <w:ind w:left="360"/>
        <w:rPr>
          <w:rFonts w:ascii="Calibri Light" w:hAnsi="Calibri Light" w:cs="Calibri Light"/>
        </w:rPr>
      </w:pPr>
    </w:p>
    <w:p w14:paraId="692A6647" w14:textId="77777777" w:rsidR="0016466A" w:rsidRPr="00CB20D8" w:rsidRDefault="0016466A" w:rsidP="0016466A">
      <w:pPr>
        <w:numPr>
          <w:ilvl w:val="0"/>
          <w:numId w:val="28"/>
        </w:numPr>
        <w:rPr>
          <w:rFonts w:ascii="Calibri Light" w:hAnsi="Calibri Light" w:cs="Calibri Light"/>
        </w:rPr>
      </w:pPr>
      <w:r w:rsidRPr="00CB20D8">
        <w:rPr>
          <w:rFonts w:ascii="Calibri Light" w:hAnsi="Calibri Light" w:cs="Calibri Light"/>
        </w:rPr>
        <w:t>Take your strip of pH paper and tear it into 6 equal pieces.</w:t>
      </w:r>
    </w:p>
    <w:p w14:paraId="1AA29454" w14:textId="77777777" w:rsidR="0016466A" w:rsidRPr="00CB20D8" w:rsidRDefault="0016466A" w:rsidP="0016466A">
      <w:pPr>
        <w:numPr>
          <w:ilvl w:val="0"/>
          <w:numId w:val="28"/>
        </w:numPr>
        <w:rPr>
          <w:rFonts w:ascii="Calibri Light" w:hAnsi="Calibri Light" w:cs="Calibri Light"/>
        </w:rPr>
      </w:pPr>
      <w:r w:rsidRPr="00CB20D8">
        <w:rPr>
          <w:rFonts w:ascii="Calibri Light" w:hAnsi="Calibri Light" w:cs="Calibri Light"/>
        </w:rPr>
        <w:t>On a piece of paper towel, lay out the 6 pieces of pH paper and under each piece, label them A, B, C, D, E, and F.</w:t>
      </w:r>
    </w:p>
    <w:p w14:paraId="6A210885" w14:textId="77777777" w:rsidR="0016466A" w:rsidRPr="00CB20D8" w:rsidRDefault="0016466A" w:rsidP="0016466A">
      <w:pPr>
        <w:numPr>
          <w:ilvl w:val="0"/>
          <w:numId w:val="28"/>
        </w:numPr>
        <w:rPr>
          <w:rFonts w:ascii="Calibri Light" w:hAnsi="Calibri Light" w:cs="Calibri Light"/>
        </w:rPr>
      </w:pPr>
      <w:r w:rsidRPr="00CB20D8">
        <w:rPr>
          <w:rFonts w:ascii="Calibri Light" w:hAnsi="Calibri Light" w:cs="Calibri Light"/>
        </w:rPr>
        <w:t xml:space="preserve">Dip the end of a stirring rod into test tube A. Gently touch the tip to the piece of pH paper labeled A. Observe and record what happens in the data table. </w:t>
      </w:r>
    </w:p>
    <w:p w14:paraId="1050C464" w14:textId="77777777" w:rsidR="0016466A" w:rsidRPr="00CB20D8" w:rsidRDefault="0016466A" w:rsidP="0016466A">
      <w:pPr>
        <w:numPr>
          <w:ilvl w:val="1"/>
          <w:numId w:val="28"/>
        </w:numPr>
        <w:rPr>
          <w:rFonts w:ascii="Calibri Light" w:hAnsi="Calibri Light" w:cs="Calibri Light"/>
        </w:rPr>
      </w:pPr>
      <w:r w:rsidRPr="00CB20D8">
        <w:rPr>
          <w:rFonts w:ascii="Calibri Light" w:hAnsi="Calibri Light" w:cs="Calibri Light"/>
        </w:rPr>
        <w:t>The color changes can be EXTREMELY fast- be watchful!</w:t>
      </w:r>
    </w:p>
    <w:p w14:paraId="058ADD4A" w14:textId="77777777" w:rsidR="0016466A" w:rsidRPr="00CB20D8" w:rsidRDefault="0016466A" w:rsidP="0016466A">
      <w:pPr>
        <w:numPr>
          <w:ilvl w:val="0"/>
          <w:numId w:val="28"/>
        </w:numPr>
        <w:rPr>
          <w:rFonts w:ascii="Calibri Light" w:hAnsi="Calibri Light" w:cs="Calibri Light"/>
        </w:rPr>
      </w:pPr>
      <w:r w:rsidRPr="00CB20D8">
        <w:rPr>
          <w:rFonts w:ascii="Calibri Light" w:hAnsi="Calibri Light" w:cs="Calibri Light"/>
        </w:rPr>
        <w:t>Repeat step 5 with test tubes B-F and record your observations in your data table.</w:t>
      </w:r>
    </w:p>
    <w:p w14:paraId="3B5812C2" w14:textId="77777777" w:rsidR="0016466A" w:rsidRPr="00CB20D8" w:rsidRDefault="0016466A" w:rsidP="0016466A">
      <w:pPr>
        <w:numPr>
          <w:ilvl w:val="0"/>
          <w:numId w:val="28"/>
        </w:numPr>
        <w:rPr>
          <w:rFonts w:ascii="Calibri Light" w:hAnsi="Calibri Light" w:cs="Calibri Light"/>
        </w:rPr>
      </w:pPr>
      <w:r w:rsidRPr="00CB20D8">
        <w:rPr>
          <w:rFonts w:ascii="Calibri Light" w:hAnsi="Calibri Light" w:cs="Calibri Light"/>
        </w:rPr>
        <w:t>After you have tested the pH of each substance with pH paper, place one full dropper of red cabbage juice into each test tube.</w:t>
      </w:r>
    </w:p>
    <w:p w14:paraId="3CD48321" w14:textId="77777777" w:rsidR="0016466A" w:rsidRPr="00CB20D8" w:rsidRDefault="0016466A" w:rsidP="0016466A">
      <w:pPr>
        <w:numPr>
          <w:ilvl w:val="0"/>
          <w:numId w:val="28"/>
        </w:numPr>
        <w:rPr>
          <w:rFonts w:ascii="Calibri Light" w:hAnsi="Calibri Light" w:cs="Calibri Light"/>
        </w:rPr>
      </w:pPr>
      <w:r w:rsidRPr="00CB20D8">
        <w:rPr>
          <w:rFonts w:ascii="Calibri Light" w:hAnsi="Calibri Light" w:cs="Calibri Light"/>
        </w:rPr>
        <w:t>Observe and record what happens in your data table.</w:t>
      </w:r>
    </w:p>
    <w:p w14:paraId="3FB75CFC" w14:textId="77777777" w:rsidR="0016466A" w:rsidRPr="00CB20D8" w:rsidRDefault="0016466A" w:rsidP="0016466A">
      <w:pPr>
        <w:rPr>
          <w:rFonts w:ascii="Calibri Light" w:hAnsi="Calibri Light" w:cs="Calibri Light"/>
          <w:b/>
          <w:u w:val="single"/>
        </w:rPr>
      </w:pPr>
    </w:p>
    <w:p w14:paraId="7876FAC6" w14:textId="77777777" w:rsidR="0016466A" w:rsidRPr="00CB20D8" w:rsidRDefault="0016466A" w:rsidP="0016466A">
      <w:pPr>
        <w:rPr>
          <w:rFonts w:ascii="Calibri Light" w:hAnsi="Calibri Light" w:cs="Calibri Light"/>
          <w:b/>
        </w:rPr>
      </w:pPr>
      <w:r w:rsidRPr="00CB20D8">
        <w:rPr>
          <w:rFonts w:ascii="Calibri Light" w:hAnsi="Calibri Light" w:cs="Calibri Light"/>
          <w:b/>
          <w:color w:val="4472C4"/>
          <w:u w:val="single"/>
        </w:rPr>
        <w:t>DATA</w:t>
      </w:r>
      <w:r w:rsidRPr="00CB20D8">
        <w:rPr>
          <w:rFonts w:ascii="Calibri Light" w:hAnsi="Calibri Light" w:cs="Calibri Light"/>
          <w:b/>
        </w:rPr>
        <w:t>:</w:t>
      </w:r>
    </w:p>
    <w:p w14:paraId="077F65DC" w14:textId="77777777" w:rsidR="0016466A" w:rsidRPr="00CB20D8" w:rsidRDefault="0016466A" w:rsidP="0016466A">
      <w:pPr>
        <w:rPr>
          <w:rFonts w:ascii="Calibri Light" w:hAnsi="Calibri Light" w:cs="Calibri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2701"/>
        <w:gridCol w:w="2695"/>
        <w:gridCol w:w="2710"/>
      </w:tblGrid>
      <w:tr w:rsidR="0016466A" w:rsidRPr="00CB20D8" w14:paraId="65EC2A75" w14:textId="77777777" w:rsidTr="007850F8">
        <w:tc>
          <w:tcPr>
            <w:tcW w:w="11016" w:type="dxa"/>
            <w:gridSpan w:val="4"/>
          </w:tcPr>
          <w:p w14:paraId="3D735A00" w14:textId="77777777" w:rsidR="0016466A" w:rsidRPr="00CB20D8" w:rsidRDefault="0016466A" w:rsidP="007850F8">
            <w:pPr>
              <w:jc w:val="center"/>
              <w:rPr>
                <w:rFonts w:ascii="Calibri Light" w:hAnsi="Calibri Light" w:cs="Calibri Light"/>
                <w:b/>
                <w:color w:val="4472C4"/>
                <w:sz w:val="28"/>
                <w:szCs w:val="28"/>
              </w:rPr>
            </w:pPr>
            <w:r w:rsidRPr="00CB20D8">
              <w:rPr>
                <w:rFonts w:ascii="Calibri Light" w:hAnsi="Calibri Light" w:cs="Calibri Light"/>
                <w:b/>
                <w:color w:val="4472C4"/>
                <w:sz w:val="28"/>
                <w:szCs w:val="28"/>
              </w:rPr>
              <w:t>pH Paper Observations</w:t>
            </w:r>
          </w:p>
          <w:p w14:paraId="0D508ADE" w14:textId="77777777" w:rsidR="0016466A" w:rsidRPr="00CB20D8" w:rsidRDefault="0016466A" w:rsidP="007850F8">
            <w:pPr>
              <w:jc w:val="center"/>
              <w:rPr>
                <w:rFonts w:ascii="Calibri Light" w:hAnsi="Calibri Light" w:cs="Calibri Light"/>
                <w:b/>
              </w:rPr>
            </w:pPr>
          </w:p>
        </w:tc>
      </w:tr>
      <w:tr w:rsidR="0016466A" w:rsidRPr="00CB20D8" w14:paraId="24F49E3C" w14:textId="77777777" w:rsidTr="007850F8">
        <w:tc>
          <w:tcPr>
            <w:tcW w:w="2754" w:type="dxa"/>
          </w:tcPr>
          <w:p w14:paraId="3025B31B" w14:textId="77777777" w:rsidR="0016466A" w:rsidRPr="00CB20D8" w:rsidRDefault="0016466A" w:rsidP="007850F8">
            <w:pPr>
              <w:jc w:val="center"/>
              <w:rPr>
                <w:rFonts w:ascii="Calibri Light" w:hAnsi="Calibri Light" w:cs="Calibri Light"/>
                <w:b/>
                <w:color w:val="4472C4"/>
              </w:rPr>
            </w:pPr>
            <w:r w:rsidRPr="00CB20D8">
              <w:rPr>
                <w:rFonts w:ascii="Calibri Light" w:hAnsi="Calibri Light" w:cs="Calibri Light"/>
                <w:b/>
                <w:color w:val="4472C4"/>
              </w:rPr>
              <w:t>Test Tube</w:t>
            </w:r>
          </w:p>
        </w:tc>
        <w:tc>
          <w:tcPr>
            <w:tcW w:w="2754" w:type="dxa"/>
          </w:tcPr>
          <w:p w14:paraId="3154DC2A" w14:textId="77777777" w:rsidR="0016466A" w:rsidRPr="00CB20D8" w:rsidRDefault="0016466A" w:rsidP="007850F8">
            <w:pPr>
              <w:jc w:val="center"/>
              <w:rPr>
                <w:rFonts w:ascii="Calibri Light" w:hAnsi="Calibri Light" w:cs="Calibri Light"/>
                <w:b/>
                <w:color w:val="4472C4"/>
              </w:rPr>
            </w:pPr>
            <w:r w:rsidRPr="00CB20D8">
              <w:rPr>
                <w:rFonts w:ascii="Calibri Light" w:hAnsi="Calibri Light" w:cs="Calibri Light"/>
                <w:b/>
                <w:color w:val="4472C4"/>
              </w:rPr>
              <w:t>Substance</w:t>
            </w:r>
          </w:p>
        </w:tc>
        <w:tc>
          <w:tcPr>
            <w:tcW w:w="2754" w:type="dxa"/>
          </w:tcPr>
          <w:p w14:paraId="1F8F0A6E" w14:textId="77777777" w:rsidR="0016466A" w:rsidRPr="00CB20D8" w:rsidRDefault="0016466A" w:rsidP="007850F8">
            <w:pPr>
              <w:jc w:val="center"/>
              <w:rPr>
                <w:rFonts w:ascii="Calibri Light" w:hAnsi="Calibri Light" w:cs="Calibri Light"/>
                <w:b/>
                <w:color w:val="4472C4"/>
              </w:rPr>
            </w:pPr>
            <w:r w:rsidRPr="00CB20D8">
              <w:rPr>
                <w:rFonts w:ascii="Calibri Light" w:hAnsi="Calibri Light" w:cs="Calibri Light"/>
                <w:b/>
                <w:color w:val="4472C4"/>
              </w:rPr>
              <w:t>Color of pH paper</w:t>
            </w:r>
          </w:p>
        </w:tc>
        <w:tc>
          <w:tcPr>
            <w:tcW w:w="2754" w:type="dxa"/>
          </w:tcPr>
          <w:p w14:paraId="4D8FE943" w14:textId="77777777" w:rsidR="0016466A" w:rsidRPr="00CB20D8" w:rsidRDefault="0016466A" w:rsidP="007850F8">
            <w:pPr>
              <w:jc w:val="center"/>
              <w:rPr>
                <w:rFonts w:ascii="Calibri Light" w:hAnsi="Calibri Light" w:cs="Calibri Light"/>
                <w:b/>
                <w:color w:val="4472C4"/>
              </w:rPr>
            </w:pPr>
            <w:r w:rsidRPr="00CB20D8">
              <w:rPr>
                <w:rFonts w:ascii="Calibri Light" w:hAnsi="Calibri Light" w:cs="Calibri Light"/>
                <w:b/>
                <w:color w:val="4472C4"/>
              </w:rPr>
              <w:t>Approximate pH</w:t>
            </w:r>
          </w:p>
        </w:tc>
      </w:tr>
      <w:tr w:rsidR="0016466A" w:rsidRPr="00CB20D8" w14:paraId="0C002D4E" w14:textId="77777777" w:rsidTr="007850F8">
        <w:tc>
          <w:tcPr>
            <w:tcW w:w="2754" w:type="dxa"/>
          </w:tcPr>
          <w:p w14:paraId="5767370B" w14:textId="77777777" w:rsidR="0016466A" w:rsidRPr="00CB20D8" w:rsidRDefault="0016466A" w:rsidP="007850F8">
            <w:pPr>
              <w:jc w:val="center"/>
              <w:rPr>
                <w:rFonts w:ascii="Calibri Light" w:hAnsi="Calibri Light" w:cs="Calibri Light"/>
              </w:rPr>
            </w:pPr>
            <w:r w:rsidRPr="00CB20D8">
              <w:rPr>
                <w:rFonts w:ascii="Calibri Light" w:hAnsi="Calibri Light" w:cs="Calibri Light"/>
              </w:rPr>
              <w:t>A</w:t>
            </w:r>
          </w:p>
        </w:tc>
        <w:tc>
          <w:tcPr>
            <w:tcW w:w="2754" w:type="dxa"/>
          </w:tcPr>
          <w:p w14:paraId="2DB77345" w14:textId="77777777" w:rsidR="0016466A" w:rsidRPr="00CB20D8" w:rsidRDefault="0016466A" w:rsidP="007850F8">
            <w:pPr>
              <w:jc w:val="center"/>
              <w:rPr>
                <w:rFonts w:ascii="Calibri Light" w:hAnsi="Calibri Light" w:cs="Calibri Light"/>
              </w:rPr>
            </w:pPr>
            <w:r w:rsidRPr="00CB20D8">
              <w:rPr>
                <w:rFonts w:ascii="Calibri Light" w:hAnsi="Calibri Light" w:cs="Calibri Light"/>
              </w:rPr>
              <w:t>Lemon Juice</w:t>
            </w:r>
          </w:p>
        </w:tc>
        <w:tc>
          <w:tcPr>
            <w:tcW w:w="2754" w:type="dxa"/>
          </w:tcPr>
          <w:p w14:paraId="71CDE279" w14:textId="77777777" w:rsidR="0016466A" w:rsidRPr="00CB20D8" w:rsidRDefault="0016466A" w:rsidP="007850F8">
            <w:pPr>
              <w:jc w:val="center"/>
              <w:rPr>
                <w:rFonts w:ascii="Calibri Light" w:hAnsi="Calibri Light" w:cs="Calibri Light"/>
              </w:rPr>
            </w:pPr>
          </w:p>
        </w:tc>
        <w:tc>
          <w:tcPr>
            <w:tcW w:w="2754" w:type="dxa"/>
          </w:tcPr>
          <w:p w14:paraId="027635F2" w14:textId="77777777" w:rsidR="0016466A" w:rsidRPr="00CB20D8" w:rsidRDefault="0016466A" w:rsidP="007850F8">
            <w:pPr>
              <w:jc w:val="center"/>
              <w:rPr>
                <w:rFonts w:ascii="Calibri Light" w:hAnsi="Calibri Light" w:cs="Calibri Light"/>
              </w:rPr>
            </w:pPr>
          </w:p>
        </w:tc>
      </w:tr>
      <w:tr w:rsidR="0016466A" w:rsidRPr="00CB20D8" w14:paraId="571FFBBA" w14:textId="77777777" w:rsidTr="007850F8">
        <w:tc>
          <w:tcPr>
            <w:tcW w:w="2754" w:type="dxa"/>
          </w:tcPr>
          <w:p w14:paraId="7DD6B924" w14:textId="77777777" w:rsidR="0016466A" w:rsidRPr="00CB20D8" w:rsidRDefault="0016466A" w:rsidP="007850F8">
            <w:pPr>
              <w:jc w:val="center"/>
              <w:rPr>
                <w:rFonts w:ascii="Calibri Light" w:hAnsi="Calibri Light" w:cs="Calibri Light"/>
              </w:rPr>
            </w:pPr>
            <w:r w:rsidRPr="00CB20D8">
              <w:rPr>
                <w:rFonts w:ascii="Calibri Light" w:hAnsi="Calibri Light" w:cs="Calibri Light"/>
              </w:rPr>
              <w:t>B</w:t>
            </w:r>
          </w:p>
        </w:tc>
        <w:tc>
          <w:tcPr>
            <w:tcW w:w="2754" w:type="dxa"/>
          </w:tcPr>
          <w:p w14:paraId="31898691" w14:textId="77777777" w:rsidR="0016466A" w:rsidRPr="00CB20D8" w:rsidRDefault="0016466A" w:rsidP="007850F8">
            <w:pPr>
              <w:jc w:val="center"/>
              <w:rPr>
                <w:rFonts w:ascii="Calibri Light" w:hAnsi="Calibri Light" w:cs="Calibri Light"/>
              </w:rPr>
            </w:pPr>
            <w:r w:rsidRPr="00CB20D8">
              <w:rPr>
                <w:rFonts w:ascii="Calibri Light" w:hAnsi="Calibri Light" w:cs="Calibri Light"/>
              </w:rPr>
              <w:t>Vinegar</w:t>
            </w:r>
          </w:p>
        </w:tc>
        <w:tc>
          <w:tcPr>
            <w:tcW w:w="2754" w:type="dxa"/>
          </w:tcPr>
          <w:p w14:paraId="03FC33FC" w14:textId="77777777" w:rsidR="0016466A" w:rsidRPr="00CB20D8" w:rsidRDefault="0016466A" w:rsidP="007850F8">
            <w:pPr>
              <w:jc w:val="center"/>
              <w:rPr>
                <w:rFonts w:ascii="Calibri Light" w:hAnsi="Calibri Light" w:cs="Calibri Light"/>
              </w:rPr>
            </w:pPr>
          </w:p>
        </w:tc>
        <w:tc>
          <w:tcPr>
            <w:tcW w:w="2754" w:type="dxa"/>
          </w:tcPr>
          <w:p w14:paraId="7D62ECB6" w14:textId="77777777" w:rsidR="0016466A" w:rsidRPr="00CB20D8" w:rsidRDefault="0016466A" w:rsidP="007850F8">
            <w:pPr>
              <w:jc w:val="center"/>
              <w:rPr>
                <w:rFonts w:ascii="Calibri Light" w:hAnsi="Calibri Light" w:cs="Calibri Light"/>
              </w:rPr>
            </w:pPr>
          </w:p>
        </w:tc>
      </w:tr>
      <w:tr w:rsidR="0016466A" w:rsidRPr="00CB20D8" w14:paraId="129FF6BD" w14:textId="77777777" w:rsidTr="007850F8">
        <w:tc>
          <w:tcPr>
            <w:tcW w:w="2754" w:type="dxa"/>
          </w:tcPr>
          <w:p w14:paraId="0108E0EC" w14:textId="77777777" w:rsidR="0016466A" w:rsidRPr="00CB20D8" w:rsidRDefault="0016466A" w:rsidP="007850F8">
            <w:pPr>
              <w:jc w:val="center"/>
              <w:rPr>
                <w:rFonts w:ascii="Calibri Light" w:hAnsi="Calibri Light" w:cs="Calibri Light"/>
              </w:rPr>
            </w:pPr>
            <w:r w:rsidRPr="00CB20D8">
              <w:rPr>
                <w:rFonts w:ascii="Calibri Light" w:hAnsi="Calibri Light" w:cs="Calibri Light"/>
              </w:rPr>
              <w:t>C</w:t>
            </w:r>
          </w:p>
        </w:tc>
        <w:tc>
          <w:tcPr>
            <w:tcW w:w="2754" w:type="dxa"/>
          </w:tcPr>
          <w:p w14:paraId="4CA962C0" w14:textId="77777777" w:rsidR="0016466A" w:rsidRPr="00CB20D8" w:rsidRDefault="0016466A" w:rsidP="007850F8">
            <w:pPr>
              <w:jc w:val="center"/>
              <w:rPr>
                <w:rFonts w:ascii="Calibri Light" w:hAnsi="Calibri Light" w:cs="Calibri Light"/>
              </w:rPr>
            </w:pPr>
            <w:r w:rsidRPr="00CB20D8">
              <w:rPr>
                <w:rFonts w:ascii="Calibri Light" w:hAnsi="Calibri Light" w:cs="Calibri Light"/>
              </w:rPr>
              <w:t>Milk</w:t>
            </w:r>
          </w:p>
        </w:tc>
        <w:tc>
          <w:tcPr>
            <w:tcW w:w="2754" w:type="dxa"/>
          </w:tcPr>
          <w:p w14:paraId="193E2F41" w14:textId="77777777" w:rsidR="0016466A" w:rsidRPr="00CB20D8" w:rsidRDefault="0016466A" w:rsidP="007850F8">
            <w:pPr>
              <w:jc w:val="center"/>
              <w:rPr>
                <w:rFonts w:ascii="Calibri Light" w:hAnsi="Calibri Light" w:cs="Calibri Light"/>
              </w:rPr>
            </w:pPr>
          </w:p>
        </w:tc>
        <w:tc>
          <w:tcPr>
            <w:tcW w:w="2754" w:type="dxa"/>
          </w:tcPr>
          <w:p w14:paraId="01A784D8" w14:textId="77777777" w:rsidR="0016466A" w:rsidRPr="00CB20D8" w:rsidRDefault="0016466A" w:rsidP="007850F8">
            <w:pPr>
              <w:jc w:val="center"/>
              <w:rPr>
                <w:rFonts w:ascii="Calibri Light" w:hAnsi="Calibri Light" w:cs="Calibri Light"/>
              </w:rPr>
            </w:pPr>
          </w:p>
        </w:tc>
      </w:tr>
      <w:tr w:rsidR="0016466A" w:rsidRPr="00CB20D8" w14:paraId="6D87A718" w14:textId="77777777" w:rsidTr="007850F8">
        <w:tc>
          <w:tcPr>
            <w:tcW w:w="2754" w:type="dxa"/>
          </w:tcPr>
          <w:p w14:paraId="1DC960D8" w14:textId="77777777" w:rsidR="0016466A" w:rsidRPr="00CB20D8" w:rsidRDefault="0016466A" w:rsidP="007850F8">
            <w:pPr>
              <w:jc w:val="center"/>
              <w:rPr>
                <w:rFonts w:ascii="Calibri Light" w:hAnsi="Calibri Light" w:cs="Calibri Light"/>
              </w:rPr>
            </w:pPr>
            <w:r w:rsidRPr="00CB20D8">
              <w:rPr>
                <w:rFonts w:ascii="Calibri Light" w:hAnsi="Calibri Light" w:cs="Calibri Light"/>
              </w:rPr>
              <w:t>D</w:t>
            </w:r>
          </w:p>
        </w:tc>
        <w:tc>
          <w:tcPr>
            <w:tcW w:w="2754" w:type="dxa"/>
          </w:tcPr>
          <w:p w14:paraId="5194F594" w14:textId="77777777" w:rsidR="0016466A" w:rsidRPr="00CB20D8" w:rsidRDefault="0016466A" w:rsidP="007850F8">
            <w:pPr>
              <w:jc w:val="center"/>
              <w:rPr>
                <w:rFonts w:ascii="Calibri Light" w:hAnsi="Calibri Light" w:cs="Calibri Light"/>
              </w:rPr>
            </w:pPr>
            <w:r w:rsidRPr="00CB20D8">
              <w:rPr>
                <w:rFonts w:ascii="Calibri Light" w:hAnsi="Calibri Light" w:cs="Calibri Light"/>
              </w:rPr>
              <w:t>Water</w:t>
            </w:r>
          </w:p>
        </w:tc>
        <w:tc>
          <w:tcPr>
            <w:tcW w:w="2754" w:type="dxa"/>
          </w:tcPr>
          <w:p w14:paraId="5A9E0C50" w14:textId="77777777" w:rsidR="0016466A" w:rsidRPr="00CB20D8" w:rsidRDefault="0016466A" w:rsidP="007850F8">
            <w:pPr>
              <w:jc w:val="center"/>
              <w:rPr>
                <w:rFonts w:ascii="Calibri Light" w:hAnsi="Calibri Light" w:cs="Calibri Light"/>
              </w:rPr>
            </w:pPr>
          </w:p>
        </w:tc>
        <w:tc>
          <w:tcPr>
            <w:tcW w:w="2754" w:type="dxa"/>
          </w:tcPr>
          <w:p w14:paraId="7C4B3D9D" w14:textId="77777777" w:rsidR="0016466A" w:rsidRPr="00CB20D8" w:rsidRDefault="0016466A" w:rsidP="007850F8">
            <w:pPr>
              <w:jc w:val="center"/>
              <w:rPr>
                <w:rFonts w:ascii="Calibri Light" w:hAnsi="Calibri Light" w:cs="Calibri Light"/>
              </w:rPr>
            </w:pPr>
          </w:p>
        </w:tc>
      </w:tr>
      <w:tr w:rsidR="0016466A" w:rsidRPr="00CB20D8" w14:paraId="390E2E8A" w14:textId="77777777" w:rsidTr="007850F8">
        <w:tc>
          <w:tcPr>
            <w:tcW w:w="2754" w:type="dxa"/>
          </w:tcPr>
          <w:p w14:paraId="082235B0" w14:textId="77777777" w:rsidR="0016466A" w:rsidRPr="00CB20D8" w:rsidRDefault="0016466A" w:rsidP="007850F8">
            <w:pPr>
              <w:jc w:val="center"/>
              <w:rPr>
                <w:rFonts w:ascii="Calibri Light" w:hAnsi="Calibri Light" w:cs="Calibri Light"/>
              </w:rPr>
            </w:pPr>
            <w:r w:rsidRPr="00CB20D8">
              <w:rPr>
                <w:rFonts w:ascii="Calibri Light" w:hAnsi="Calibri Light" w:cs="Calibri Light"/>
              </w:rPr>
              <w:t>E</w:t>
            </w:r>
          </w:p>
        </w:tc>
        <w:tc>
          <w:tcPr>
            <w:tcW w:w="2754" w:type="dxa"/>
          </w:tcPr>
          <w:p w14:paraId="23725F0E" w14:textId="77777777" w:rsidR="0016466A" w:rsidRPr="00CB20D8" w:rsidRDefault="0016466A" w:rsidP="007850F8">
            <w:pPr>
              <w:jc w:val="center"/>
              <w:rPr>
                <w:rFonts w:ascii="Calibri Light" w:hAnsi="Calibri Light" w:cs="Calibri Light"/>
              </w:rPr>
            </w:pPr>
            <w:r w:rsidRPr="00CB20D8">
              <w:rPr>
                <w:rFonts w:ascii="Calibri Light" w:hAnsi="Calibri Light" w:cs="Calibri Light"/>
              </w:rPr>
              <w:t>Milk of Magnesia</w:t>
            </w:r>
          </w:p>
        </w:tc>
        <w:tc>
          <w:tcPr>
            <w:tcW w:w="2754" w:type="dxa"/>
          </w:tcPr>
          <w:p w14:paraId="75B565D0" w14:textId="77777777" w:rsidR="0016466A" w:rsidRPr="00CB20D8" w:rsidRDefault="0016466A" w:rsidP="007850F8">
            <w:pPr>
              <w:jc w:val="center"/>
              <w:rPr>
                <w:rFonts w:ascii="Calibri Light" w:hAnsi="Calibri Light" w:cs="Calibri Light"/>
              </w:rPr>
            </w:pPr>
          </w:p>
        </w:tc>
        <w:tc>
          <w:tcPr>
            <w:tcW w:w="2754" w:type="dxa"/>
          </w:tcPr>
          <w:p w14:paraId="4B0FD293" w14:textId="77777777" w:rsidR="0016466A" w:rsidRPr="00CB20D8" w:rsidRDefault="0016466A" w:rsidP="007850F8">
            <w:pPr>
              <w:jc w:val="center"/>
              <w:rPr>
                <w:rFonts w:ascii="Calibri Light" w:hAnsi="Calibri Light" w:cs="Calibri Light"/>
              </w:rPr>
            </w:pPr>
          </w:p>
        </w:tc>
      </w:tr>
      <w:tr w:rsidR="0016466A" w:rsidRPr="00CB20D8" w14:paraId="19396F2E" w14:textId="77777777" w:rsidTr="007850F8">
        <w:tc>
          <w:tcPr>
            <w:tcW w:w="2754" w:type="dxa"/>
          </w:tcPr>
          <w:p w14:paraId="701C3581" w14:textId="77777777" w:rsidR="0016466A" w:rsidRPr="00CB20D8" w:rsidRDefault="0016466A" w:rsidP="007850F8">
            <w:pPr>
              <w:jc w:val="center"/>
              <w:rPr>
                <w:rFonts w:ascii="Calibri Light" w:hAnsi="Calibri Light" w:cs="Calibri Light"/>
              </w:rPr>
            </w:pPr>
            <w:r w:rsidRPr="00CB20D8">
              <w:rPr>
                <w:rFonts w:ascii="Calibri Light" w:hAnsi="Calibri Light" w:cs="Calibri Light"/>
              </w:rPr>
              <w:t>F</w:t>
            </w:r>
          </w:p>
        </w:tc>
        <w:tc>
          <w:tcPr>
            <w:tcW w:w="2754" w:type="dxa"/>
          </w:tcPr>
          <w:p w14:paraId="053D79BF" w14:textId="77777777" w:rsidR="0016466A" w:rsidRPr="00CB20D8" w:rsidRDefault="0016466A" w:rsidP="007850F8">
            <w:pPr>
              <w:jc w:val="center"/>
              <w:rPr>
                <w:rFonts w:ascii="Calibri Light" w:hAnsi="Calibri Light" w:cs="Calibri Light"/>
              </w:rPr>
            </w:pPr>
            <w:r w:rsidRPr="00CB20D8">
              <w:rPr>
                <w:rFonts w:ascii="Calibri Light" w:hAnsi="Calibri Light" w:cs="Calibri Light"/>
              </w:rPr>
              <w:t>Floor Cleaner</w:t>
            </w:r>
          </w:p>
        </w:tc>
        <w:tc>
          <w:tcPr>
            <w:tcW w:w="2754" w:type="dxa"/>
          </w:tcPr>
          <w:p w14:paraId="22744CCF" w14:textId="77777777" w:rsidR="0016466A" w:rsidRPr="00CB20D8" w:rsidRDefault="0016466A" w:rsidP="007850F8">
            <w:pPr>
              <w:jc w:val="center"/>
              <w:rPr>
                <w:rFonts w:ascii="Calibri Light" w:hAnsi="Calibri Light" w:cs="Calibri Light"/>
              </w:rPr>
            </w:pPr>
          </w:p>
        </w:tc>
        <w:tc>
          <w:tcPr>
            <w:tcW w:w="2754" w:type="dxa"/>
          </w:tcPr>
          <w:p w14:paraId="62B3726B" w14:textId="77777777" w:rsidR="0016466A" w:rsidRPr="00CB20D8" w:rsidRDefault="0016466A" w:rsidP="007850F8">
            <w:pPr>
              <w:jc w:val="center"/>
              <w:rPr>
                <w:rFonts w:ascii="Calibri Light" w:hAnsi="Calibri Light" w:cs="Calibri Light"/>
              </w:rPr>
            </w:pPr>
          </w:p>
        </w:tc>
      </w:tr>
      <w:tr w:rsidR="0016466A" w:rsidRPr="00CB20D8" w14:paraId="475C086D" w14:textId="77777777" w:rsidTr="007850F8">
        <w:tc>
          <w:tcPr>
            <w:tcW w:w="11016" w:type="dxa"/>
            <w:gridSpan w:val="4"/>
          </w:tcPr>
          <w:p w14:paraId="4B6AF84C" w14:textId="77777777" w:rsidR="0016466A" w:rsidRPr="00CB20D8" w:rsidRDefault="0016466A" w:rsidP="007850F8">
            <w:pPr>
              <w:jc w:val="center"/>
              <w:rPr>
                <w:rFonts w:ascii="Calibri Light" w:hAnsi="Calibri Light" w:cs="Calibri Light"/>
                <w:b/>
                <w:color w:val="4472C4"/>
                <w:sz w:val="28"/>
                <w:szCs w:val="28"/>
              </w:rPr>
            </w:pPr>
            <w:r w:rsidRPr="00CB20D8">
              <w:rPr>
                <w:rFonts w:ascii="Calibri Light" w:hAnsi="Calibri Light" w:cs="Calibri Light"/>
                <w:b/>
                <w:color w:val="4472C4"/>
                <w:sz w:val="28"/>
                <w:szCs w:val="28"/>
              </w:rPr>
              <w:t>Red Cabbage Juice Observations</w:t>
            </w:r>
          </w:p>
          <w:p w14:paraId="61C46B7A" w14:textId="77777777" w:rsidR="0016466A" w:rsidRPr="00CB20D8" w:rsidRDefault="0016466A" w:rsidP="007850F8">
            <w:pPr>
              <w:jc w:val="center"/>
              <w:rPr>
                <w:rFonts w:ascii="Calibri Light" w:hAnsi="Calibri Light" w:cs="Calibri Light"/>
                <w:b/>
              </w:rPr>
            </w:pPr>
          </w:p>
        </w:tc>
      </w:tr>
      <w:tr w:rsidR="0016466A" w:rsidRPr="00CB20D8" w14:paraId="20007DE4" w14:textId="77777777" w:rsidTr="007850F8">
        <w:tc>
          <w:tcPr>
            <w:tcW w:w="2754" w:type="dxa"/>
          </w:tcPr>
          <w:p w14:paraId="30BC2706" w14:textId="77777777" w:rsidR="0016466A" w:rsidRPr="00CB20D8" w:rsidRDefault="0016466A" w:rsidP="007850F8">
            <w:pPr>
              <w:jc w:val="center"/>
              <w:rPr>
                <w:rFonts w:ascii="Calibri Light" w:hAnsi="Calibri Light" w:cs="Calibri Light"/>
                <w:b/>
                <w:color w:val="4472C4"/>
              </w:rPr>
            </w:pPr>
            <w:r w:rsidRPr="00CB20D8">
              <w:rPr>
                <w:rFonts w:ascii="Calibri Light" w:hAnsi="Calibri Light" w:cs="Calibri Light"/>
                <w:b/>
                <w:color w:val="4472C4"/>
              </w:rPr>
              <w:t>Test Tube</w:t>
            </w:r>
          </w:p>
        </w:tc>
        <w:tc>
          <w:tcPr>
            <w:tcW w:w="2754" w:type="dxa"/>
          </w:tcPr>
          <w:p w14:paraId="3D31DA76" w14:textId="77777777" w:rsidR="0016466A" w:rsidRPr="00CB20D8" w:rsidRDefault="0016466A" w:rsidP="007850F8">
            <w:pPr>
              <w:jc w:val="center"/>
              <w:rPr>
                <w:rFonts w:ascii="Calibri Light" w:hAnsi="Calibri Light" w:cs="Calibri Light"/>
                <w:b/>
                <w:color w:val="4472C4"/>
              </w:rPr>
            </w:pPr>
            <w:r w:rsidRPr="00CB20D8">
              <w:rPr>
                <w:rFonts w:ascii="Calibri Light" w:hAnsi="Calibri Light" w:cs="Calibri Light"/>
                <w:b/>
                <w:color w:val="4472C4"/>
              </w:rPr>
              <w:t>Substance</w:t>
            </w:r>
          </w:p>
        </w:tc>
        <w:tc>
          <w:tcPr>
            <w:tcW w:w="2754" w:type="dxa"/>
          </w:tcPr>
          <w:p w14:paraId="3C96AD12" w14:textId="77777777" w:rsidR="0016466A" w:rsidRPr="00CB20D8" w:rsidRDefault="0016466A" w:rsidP="007850F8">
            <w:pPr>
              <w:jc w:val="center"/>
              <w:rPr>
                <w:rFonts w:ascii="Calibri Light" w:hAnsi="Calibri Light" w:cs="Calibri Light"/>
                <w:b/>
                <w:color w:val="4472C4"/>
              </w:rPr>
            </w:pPr>
            <w:r w:rsidRPr="00CB20D8">
              <w:rPr>
                <w:rFonts w:ascii="Calibri Light" w:hAnsi="Calibri Light" w:cs="Calibri Light"/>
                <w:b/>
                <w:color w:val="4472C4"/>
              </w:rPr>
              <w:t>Color of Solution</w:t>
            </w:r>
          </w:p>
        </w:tc>
        <w:tc>
          <w:tcPr>
            <w:tcW w:w="2754" w:type="dxa"/>
          </w:tcPr>
          <w:p w14:paraId="7B7A5AF6" w14:textId="77777777" w:rsidR="0016466A" w:rsidRPr="00CB20D8" w:rsidRDefault="0016466A" w:rsidP="007850F8">
            <w:pPr>
              <w:jc w:val="center"/>
              <w:rPr>
                <w:rFonts w:ascii="Calibri Light" w:hAnsi="Calibri Light" w:cs="Calibri Light"/>
                <w:b/>
                <w:color w:val="4472C4"/>
              </w:rPr>
            </w:pPr>
            <w:r w:rsidRPr="00CB20D8">
              <w:rPr>
                <w:rFonts w:ascii="Calibri Light" w:hAnsi="Calibri Light" w:cs="Calibri Light"/>
                <w:b/>
                <w:color w:val="4472C4"/>
              </w:rPr>
              <w:t>Acidic or Basic?</w:t>
            </w:r>
          </w:p>
        </w:tc>
      </w:tr>
      <w:tr w:rsidR="0016466A" w:rsidRPr="00CB20D8" w14:paraId="56E7409E" w14:textId="77777777" w:rsidTr="007850F8">
        <w:tc>
          <w:tcPr>
            <w:tcW w:w="2754" w:type="dxa"/>
          </w:tcPr>
          <w:p w14:paraId="4DEA444E" w14:textId="77777777" w:rsidR="0016466A" w:rsidRPr="00CB20D8" w:rsidRDefault="0016466A" w:rsidP="007850F8">
            <w:pPr>
              <w:jc w:val="center"/>
              <w:rPr>
                <w:rFonts w:ascii="Calibri Light" w:hAnsi="Calibri Light" w:cs="Calibri Light"/>
              </w:rPr>
            </w:pPr>
            <w:r w:rsidRPr="00CB20D8">
              <w:rPr>
                <w:rFonts w:ascii="Calibri Light" w:hAnsi="Calibri Light" w:cs="Calibri Light"/>
              </w:rPr>
              <w:t>A</w:t>
            </w:r>
          </w:p>
        </w:tc>
        <w:tc>
          <w:tcPr>
            <w:tcW w:w="2754" w:type="dxa"/>
          </w:tcPr>
          <w:p w14:paraId="2F4B522F" w14:textId="77777777" w:rsidR="0016466A" w:rsidRPr="00CB20D8" w:rsidRDefault="0016466A" w:rsidP="007850F8">
            <w:pPr>
              <w:jc w:val="center"/>
              <w:rPr>
                <w:rFonts w:ascii="Calibri Light" w:hAnsi="Calibri Light" w:cs="Calibri Light"/>
              </w:rPr>
            </w:pPr>
            <w:r w:rsidRPr="00CB20D8">
              <w:rPr>
                <w:rFonts w:ascii="Calibri Light" w:hAnsi="Calibri Light" w:cs="Calibri Light"/>
              </w:rPr>
              <w:t>Lemon Juice</w:t>
            </w:r>
          </w:p>
        </w:tc>
        <w:tc>
          <w:tcPr>
            <w:tcW w:w="2754" w:type="dxa"/>
          </w:tcPr>
          <w:p w14:paraId="779C937D" w14:textId="77777777" w:rsidR="0016466A" w:rsidRPr="00CB20D8" w:rsidRDefault="0016466A" w:rsidP="007850F8">
            <w:pPr>
              <w:jc w:val="center"/>
              <w:rPr>
                <w:rFonts w:ascii="Calibri Light" w:hAnsi="Calibri Light" w:cs="Calibri Light"/>
              </w:rPr>
            </w:pPr>
          </w:p>
        </w:tc>
        <w:tc>
          <w:tcPr>
            <w:tcW w:w="2754" w:type="dxa"/>
          </w:tcPr>
          <w:p w14:paraId="4CD30803" w14:textId="77777777" w:rsidR="0016466A" w:rsidRPr="00CB20D8" w:rsidRDefault="0016466A" w:rsidP="007850F8">
            <w:pPr>
              <w:jc w:val="center"/>
              <w:rPr>
                <w:rFonts w:ascii="Calibri Light" w:hAnsi="Calibri Light" w:cs="Calibri Light"/>
              </w:rPr>
            </w:pPr>
          </w:p>
        </w:tc>
      </w:tr>
      <w:tr w:rsidR="0016466A" w:rsidRPr="00CB20D8" w14:paraId="2414BF02" w14:textId="77777777" w:rsidTr="007850F8">
        <w:tc>
          <w:tcPr>
            <w:tcW w:w="2754" w:type="dxa"/>
          </w:tcPr>
          <w:p w14:paraId="00A6CBF6" w14:textId="77777777" w:rsidR="0016466A" w:rsidRPr="00CB20D8" w:rsidRDefault="0016466A" w:rsidP="007850F8">
            <w:pPr>
              <w:jc w:val="center"/>
              <w:rPr>
                <w:rFonts w:ascii="Calibri Light" w:hAnsi="Calibri Light" w:cs="Calibri Light"/>
              </w:rPr>
            </w:pPr>
            <w:r w:rsidRPr="00CB20D8">
              <w:rPr>
                <w:rFonts w:ascii="Calibri Light" w:hAnsi="Calibri Light" w:cs="Calibri Light"/>
              </w:rPr>
              <w:t>B</w:t>
            </w:r>
          </w:p>
        </w:tc>
        <w:tc>
          <w:tcPr>
            <w:tcW w:w="2754" w:type="dxa"/>
          </w:tcPr>
          <w:p w14:paraId="19EB58B0" w14:textId="77777777" w:rsidR="0016466A" w:rsidRPr="00CB20D8" w:rsidRDefault="0016466A" w:rsidP="007850F8">
            <w:pPr>
              <w:jc w:val="center"/>
              <w:rPr>
                <w:rFonts w:ascii="Calibri Light" w:hAnsi="Calibri Light" w:cs="Calibri Light"/>
              </w:rPr>
            </w:pPr>
            <w:r w:rsidRPr="00CB20D8">
              <w:rPr>
                <w:rFonts w:ascii="Calibri Light" w:hAnsi="Calibri Light" w:cs="Calibri Light"/>
              </w:rPr>
              <w:t>Vinegar</w:t>
            </w:r>
          </w:p>
        </w:tc>
        <w:tc>
          <w:tcPr>
            <w:tcW w:w="2754" w:type="dxa"/>
          </w:tcPr>
          <w:p w14:paraId="74B613E1" w14:textId="77777777" w:rsidR="0016466A" w:rsidRPr="00CB20D8" w:rsidRDefault="0016466A" w:rsidP="007850F8">
            <w:pPr>
              <w:jc w:val="center"/>
              <w:rPr>
                <w:rFonts w:ascii="Calibri Light" w:hAnsi="Calibri Light" w:cs="Calibri Light"/>
              </w:rPr>
            </w:pPr>
          </w:p>
        </w:tc>
        <w:tc>
          <w:tcPr>
            <w:tcW w:w="2754" w:type="dxa"/>
          </w:tcPr>
          <w:p w14:paraId="08259012" w14:textId="77777777" w:rsidR="0016466A" w:rsidRPr="00CB20D8" w:rsidRDefault="0016466A" w:rsidP="007850F8">
            <w:pPr>
              <w:jc w:val="center"/>
              <w:rPr>
                <w:rFonts w:ascii="Calibri Light" w:hAnsi="Calibri Light" w:cs="Calibri Light"/>
              </w:rPr>
            </w:pPr>
          </w:p>
        </w:tc>
      </w:tr>
      <w:tr w:rsidR="0016466A" w:rsidRPr="00CB20D8" w14:paraId="24DAC38F" w14:textId="77777777" w:rsidTr="007850F8">
        <w:tc>
          <w:tcPr>
            <w:tcW w:w="2754" w:type="dxa"/>
          </w:tcPr>
          <w:p w14:paraId="4AF0799B" w14:textId="77777777" w:rsidR="0016466A" w:rsidRPr="00CB20D8" w:rsidRDefault="0016466A" w:rsidP="007850F8">
            <w:pPr>
              <w:jc w:val="center"/>
              <w:rPr>
                <w:rFonts w:ascii="Calibri Light" w:hAnsi="Calibri Light" w:cs="Calibri Light"/>
              </w:rPr>
            </w:pPr>
            <w:r w:rsidRPr="00CB20D8">
              <w:rPr>
                <w:rFonts w:ascii="Calibri Light" w:hAnsi="Calibri Light" w:cs="Calibri Light"/>
              </w:rPr>
              <w:t>C</w:t>
            </w:r>
          </w:p>
        </w:tc>
        <w:tc>
          <w:tcPr>
            <w:tcW w:w="2754" w:type="dxa"/>
          </w:tcPr>
          <w:p w14:paraId="06760CE6" w14:textId="77777777" w:rsidR="0016466A" w:rsidRPr="00CB20D8" w:rsidRDefault="0016466A" w:rsidP="007850F8">
            <w:pPr>
              <w:jc w:val="center"/>
              <w:rPr>
                <w:rFonts w:ascii="Calibri Light" w:hAnsi="Calibri Light" w:cs="Calibri Light"/>
              </w:rPr>
            </w:pPr>
            <w:r w:rsidRPr="00CB20D8">
              <w:rPr>
                <w:rFonts w:ascii="Calibri Light" w:hAnsi="Calibri Light" w:cs="Calibri Light"/>
              </w:rPr>
              <w:t>Milk</w:t>
            </w:r>
          </w:p>
        </w:tc>
        <w:tc>
          <w:tcPr>
            <w:tcW w:w="2754" w:type="dxa"/>
          </w:tcPr>
          <w:p w14:paraId="79D98202" w14:textId="77777777" w:rsidR="0016466A" w:rsidRPr="00CB20D8" w:rsidRDefault="0016466A" w:rsidP="007850F8">
            <w:pPr>
              <w:jc w:val="center"/>
              <w:rPr>
                <w:rFonts w:ascii="Calibri Light" w:hAnsi="Calibri Light" w:cs="Calibri Light"/>
              </w:rPr>
            </w:pPr>
          </w:p>
        </w:tc>
        <w:tc>
          <w:tcPr>
            <w:tcW w:w="2754" w:type="dxa"/>
          </w:tcPr>
          <w:p w14:paraId="285D783F" w14:textId="77777777" w:rsidR="0016466A" w:rsidRPr="00CB20D8" w:rsidRDefault="0016466A" w:rsidP="007850F8">
            <w:pPr>
              <w:jc w:val="center"/>
              <w:rPr>
                <w:rFonts w:ascii="Calibri Light" w:hAnsi="Calibri Light" w:cs="Calibri Light"/>
              </w:rPr>
            </w:pPr>
          </w:p>
        </w:tc>
      </w:tr>
      <w:tr w:rsidR="0016466A" w:rsidRPr="00CB20D8" w14:paraId="570903E1" w14:textId="77777777" w:rsidTr="007850F8">
        <w:tc>
          <w:tcPr>
            <w:tcW w:w="2754" w:type="dxa"/>
          </w:tcPr>
          <w:p w14:paraId="778D010A" w14:textId="77777777" w:rsidR="0016466A" w:rsidRPr="00CB20D8" w:rsidRDefault="0016466A" w:rsidP="007850F8">
            <w:pPr>
              <w:jc w:val="center"/>
              <w:rPr>
                <w:rFonts w:ascii="Calibri Light" w:hAnsi="Calibri Light" w:cs="Calibri Light"/>
              </w:rPr>
            </w:pPr>
            <w:r w:rsidRPr="00CB20D8">
              <w:rPr>
                <w:rFonts w:ascii="Calibri Light" w:hAnsi="Calibri Light" w:cs="Calibri Light"/>
              </w:rPr>
              <w:t>D</w:t>
            </w:r>
          </w:p>
        </w:tc>
        <w:tc>
          <w:tcPr>
            <w:tcW w:w="2754" w:type="dxa"/>
          </w:tcPr>
          <w:p w14:paraId="776DD065" w14:textId="77777777" w:rsidR="0016466A" w:rsidRPr="00CB20D8" w:rsidRDefault="0016466A" w:rsidP="007850F8">
            <w:pPr>
              <w:jc w:val="center"/>
              <w:rPr>
                <w:rFonts w:ascii="Calibri Light" w:hAnsi="Calibri Light" w:cs="Calibri Light"/>
              </w:rPr>
            </w:pPr>
            <w:r w:rsidRPr="00CB20D8">
              <w:rPr>
                <w:rFonts w:ascii="Calibri Light" w:hAnsi="Calibri Light" w:cs="Calibri Light"/>
              </w:rPr>
              <w:t>Water</w:t>
            </w:r>
          </w:p>
        </w:tc>
        <w:tc>
          <w:tcPr>
            <w:tcW w:w="2754" w:type="dxa"/>
          </w:tcPr>
          <w:p w14:paraId="4AE0A4F5" w14:textId="77777777" w:rsidR="0016466A" w:rsidRPr="00CB20D8" w:rsidRDefault="0016466A" w:rsidP="007850F8">
            <w:pPr>
              <w:jc w:val="center"/>
              <w:rPr>
                <w:rFonts w:ascii="Calibri Light" w:hAnsi="Calibri Light" w:cs="Calibri Light"/>
              </w:rPr>
            </w:pPr>
          </w:p>
        </w:tc>
        <w:tc>
          <w:tcPr>
            <w:tcW w:w="2754" w:type="dxa"/>
          </w:tcPr>
          <w:p w14:paraId="272524FF" w14:textId="77777777" w:rsidR="0016466A" w:rsidRPr="00CB20D8" w:rsidRDefault="0016466A" w:rsidP="007850F8">
            <w:pPr>
              <w:jc w:val="center"/>
              <w:rPr>
                <w:rFonts w:ascii="Calibri Light" w:hAnsi="Calibri Light" w:cs="Calibri Light"/>
              </w:rPr>
            </w:pPr>
          </w:p>
        </w:tc>
      </w:tr>
      <w:tr w:rsidR="0016466A" w:rsidRPr="00CB20D8" w14:paraId="66C4A1A5" w14:textId="77777777" w:rsidTr="007850F8">
        <w:tc>
          <w:tcPr>
            <w:tcW w:w="2754" w:type="dxa"/>
          </w:tcPr>
          <w:p w14:paraId="0FE6C641" w14:textId="77777777" w:rsidR="0016466A" w:rsidRPr="00CB20D8" w:rsidRDefault="0016466A" w:rsidP="007850F8">
            <w:pPr>
              <w:jc w:val="center"/>
              <w:rPr>
                <w:rFonts w:ascii="Calibri Light" w:hAnsi="Calibri Light" w:cs="Calibri Light"/>
              </w:rPr>
            </w:pPr>
            <w:r w:rsidRPr="00CB20D8">
              <w:rPr>
                <w:rFonts w:ascii="Calibri Light" w:hAnsi="Calibri Light" w:cs="Calibri Light"/>
              </w:rPr>
              <w:t>E</w:t>
            </w:r>
          </w:p>
        </w:tc>
        <w:tc>
          <w:tcPr>
            <w:tcW w:w="2754" w:type="dxa"/>
          </w:tcPr>
          <w:p w14:paraId="2350543A" w14:textId="77777777" w:rsidR="0016466A" w:rsidRPr="00CB20D8" w:rsidRDefault="0016466A" w:rsidP="007850F8">
            <w:pPr>
              <w:jc w:val="center"/>
              <w:rPr>
                <w:rFonts w:ascii="Calibri Light" w:hAnsi="Calibri Light" w:cs="Calibri Light"/>
              </w:rPr>
            </w:pPr>
            <w:r w:rsidRPr="00CB20D8">
              <w:rPr>
                <w:rFonts w:ascii="Calibri Light" w:hAnsi="Calibri Light" w:cs="Calibri Light"/>
              </w:rPr>
              <w:t>Milk of Magnesia</w:t>
            </w:r>
          </w:p>
        </w:tc>
        <w:tc>
          <w:tcPr>
            <w:tcW w:w="2754" w:type="dxa"/>
          </w:tcPr>
          <w:p w14:paraId="5BBBF9C7" w14:textId="77777777" w:rsidR="0016466A" w:rsidRPr="00CB20D8" w:rsidRDefault="0016466A" w:rsidP="007850F8">
            <w:pPr>
              <w:jc w:val="center"/>
              <w:rPr>
                <w:rFonts w:ascii="Calibri Light" w:hAnsi="Calibri Light" w:cs="Calibri Light"/>
              </w:rPr>
            </w:pPr>
          </w:p>
        </w:tc>
        <w:tc>
          <w:tcPr>
            <w:tcW w:w="2754" w:type="dxa"/>
          </w:tcPr>
          <w:p w14:paraId="556A36C9" w14:textId="77777777" w:rsidR="0016466A" w:rsidRPr="00CB20D8" w:rsidRDefault="0016466A" w:rsidP="007850F8">
            <w:pPr>
              <w:jc w:val="center"/>
              <w:rPr>
                <w:rFonts w:ascii="Calibri Light" w:hAnsi="Calibri Light" w:cs="Calibri Light"/>
              </w:rPr>
            </w:pPr>
          </w:p>
        </w:tc>
      </w:tr>
      <w:tr w:rsidR="0016466A" w:rsidRPr="00CB20D8" w14:paraId="7F32D146" w14:textId="77777777" w:rsidTr="007850F8">
        <w:tc>
          <w:tcPr>
            <w:tcW w:w="2754" w:type="dxa"/>
          </w:tcPr>
          <w:p w14:paraId="207A34F9" w14:textId="77777777" w:rsidR="0016466A" w:rsidRPr="00CB20D8" w:rsidRDefault="0016466A" w:rsidP="007850F8">
            <w:pPr>
              <w:jc w:val="center"/>
              <w:rPr>
                <w:rFonts w:ascii="Calibri Light" w:hAnsi="Calibri Light" w:cs="Calibri Light"/>
              </w:rPr>
            </w:pPr>
            <w:r w:rsidRPr="00CB20D8">
              <w:rPr>
                <w:rFonts w:ascii="Calibri Light" w:hAnsi="Calibri Light" w:cs="Calibri Light"/>
              </w:rPr>
              <w:t>F</w:t>
            </w:r>
          </w:p>
        </w:tc>
        <w:tc>
          <w:tcPr>
            <w:tcW w:w="2754" w:type="dxa"/>
          </w:tcPr>
          <w:p w14:paraId="0B4EFBDE" w14:textId="77777777" w:rsidR="0016466A" w:rsidRPr="00CB20D8" w:rsidRDefault="0016466A" w:rsidP="007850F8">
            <w:pPr>
              <w:jc w:val="center"/>
              <w:rPr>
                <w:rFonts w:ascii="Calibri Light" w:hAnsi="Calibri Light" w:cs="Calibri Light"/>
              </w:rPr>
            </w:pPr>
            <w:r w:rsidRPr="00CB20D8">
              <w:rPr>
                <w:rFonts w:ascii="Calibri Light" w:hAnsi="Calibri Light" w:cs="Calibri Light"/>
              </w:rPr>
              <w:t>Floor Cleaner</w:t>
            </w:r>
          </w:p>
        </w:tc>
        <w:tc>
          <w:tcPr>
            <w:tcW w:w="2754" w:type="dxa"/>
          </w:tcPr>
          <w:p w14:paraId="70212B18" w14:textId="77777777" w:rsidR="0016466A" w:rsidRPr="00CB20D8" w:rsidRDefault="0016466A" w:rsidP="007850F8">
            <w:pPr>
              <w:jc w:val="center"/>
              <w:rPr>
                <w:rFonts w:ascii="Calibri Light" w:hAnsi="Calibri Light" w:cs="Calibri Light"/>
              </w:rPr>
            </w:pPr>
          </w:p>
        </w:tc>
        <w:tc>
          <w:tcPr>
            <w:tcW w:w="2754" w:type="dxa"/>
          </w:tcPr>
          <w:p w14:paraId="437F2171" w14:textId="77777777" w:rsidR="0016466A" w:rsidRPr="00CB20D8" w:rsidRDefault="0016466A" w:rsidP="007850F8">
            <w:pPr>
              <w:jc w:val="center"/>
              <w:rPr>
                <w:rFonts w:ascii="Calibri Light" w:hAnsi="Calibri Light" w:cs="Calibri Light"/>
              </w:rPr>
            </w:pPr>
          </w:p>
        </w:tc>
      </w:tr>
    </w:tbl>
    <w:p w14:paraId="5B9379D7" w14:textId="77777777" w:rsidR="0016466A" w:rsidRPr="00CB20D8" w:rsidRDefault="0016466A" w:rsidP="0016466A">
      <w:pPr>
        <w:rPr>
          <w:rFonts w:ascii="Calibri Light" w:hAnsi="Calibri Light" w:cs="Calibri Light"/>
        </w:rPr>
      </w:pPr>
    </w:p>
    <w:p w14:paraId="43B6206C" w14:textId="77777777" w:rsidR="0016466A" w:rsidRPr="00CB20D8" w:rsidRDefault="0016466A" w:rsidP="0016466A">
      <w:pPr>
        <w:rPr>
          <w:rFonts w:ascii="Calibri Light" w:hAnsi="Calibri Light" w:cs="Calibri Light"/>
          <w:u w:val="single"/>
        </w:rPr>
      </w:pPr>
      <w:r w:rsidRPr="00CB20D8">
        <w:rPr>
          <w:rFonts w:ascii="Calibri Light" w:hAnsi="Calibri Light" w:cs="Calibri Light"/>
          <w:b/>
          <w:color w:val="4472C4"/>
          <w:u w:val="single"/>
        </w:rPr>
        <w:t>ANALYSIS AND CONCLUSION</w:t>
      </w:r>
      <w:r w:rsidRPr="00CB20D8">
        <w:rPr>
          <w:rFonts w:ascii="Calibri Light" w:hAnsi="Calibri Light" w:cs="Calibri Light"/>
        </w:rPr>
        <w:t xml:space="preserve">: </w:t>
      </w:r>
      <w:r w:rsidRPr="00CB20D8">
        <w:rPr>
          <w:rFonts w:ascii="Calibri Light" w:hAnsi="Calibri Light" w:cs="Calibri Light"/>
          <w:i/>
          <w:u w:val="single"/>
        </w:rPr>
        <w:t xml:space="preserve">PLEASE ANSWER IN COMPLETE SENTENCES!! </w:t>
      </w:r>
      <w:r w:rsidRPr="00CB20D8">
        <w:rPr>
          <w:rFonts w:ascii="Calibri Light" w:hAnsi="Calibri Light" w:cs="Calibri Light"/>
          <w:i/>
          <w:u w:val="single"/>
        </w:rPr>
        <w:sym w:font="Wingdings" w:char="F04A"/>
      </w:r>
    </w:p>
    <w:p w14:paraId="3D06979E" w14:textId="77777777" w:rsidR="0016466A" w:rsidRPr="00CB20D8" w:rsidRDefault="0016466A" w:rsidP="0016466A">
      <w:pPr>
        <w:rPr>
          <w:rFonts w:ascii="Calibri Light" w:hAnsi="Calibri Light" w:cs="Calibri Light"/>
        </w:rPr>
      </w:pPr>
    </w:p>
    <w:p w14:paraId="40F34DB5" w14:textId="77777777" w:rsidR="0016466A" w:rsidRPr="00CB20D8" w:rsidRDefault="0016466A" w:rsidP="0016466A">
      <w:pPr>
        <w:rPr>
          <w:rFonts w:ascii="Calibri Light" w:hAnsi="Calibri Light" w:cs="Calibri Light"/>
        </w:rPr>
      </w:pPr>
      <w:r w:rsidRPr="00CB20D8">
        <w:rPr>
          <w:rFonts w:ascii="Calibri Light" w:hAnsi="Calibri Light" w:cs="Calibri Light"/>
        </w:rPr>
        <w:t>1. If the pH paper turns red, is the substance acidic, basic, or neutral? Does the red cabbage juice test agree with the pH paper or not?</w:t>
      </w:r>
    </w:p>
    <w:p w14:paraId="50F8F344" w14:textId="77777777" w:rsidR="0016466A" w:rsidRPr="00CB20D8" w:rsidRDefault="0016466A" w:rsidP="0016466A">
      <w:pPr>
        <w:rPr>
          <w:rFonts w:ascii="Calibri Light" w:hAnsi="Calibri Light" w:cs="Calibri Light"/>
        </w:rPr>
      </w:pPr>
    </w:p>
    <w:p w14:paraId="799961B9" w14:textId="77777777" w:rsidR="0016466A" w:rsidRPr="00CB20D8" w:rsidRDefault="0016466A" w:rsidP="0016466A">
      <w:pPr>
        <w:rPr>
          <w:rFonts w:ascii="Calibri Light" w:hAnsi="Calibri Light" w:cs="Calibri Light"/>
        </w:rPr>
      </w:pPr>
      <w:r w:rsidRPr="00CB20D8">
        <w:rPr>
          <w:rFonts w:ascii="Calibri Light" w:hAnsi="Calibri Light" w:cs="Calibri Light"/>
        </w:rPr>
        <w:t>2. If the pH paper turns blue, is the substance acidic, basic, or neutral? Does the red cabbage juice test agree with the pH paper or not?</w:t>
      </w:r>
    </w:p>
    <w:p w14:paraId="0C46F73D" w14:textId="77777777" w:rsidR="0016466A" w:rsidRPr="00CB20D8" w:rsidRDefault="0016466A" w:rsidP="0016466A">
      <w:pPr>
        <w:rPr>
          <w:rFonts w:ascii="Calibri Light" w:hAnsi="Calibri Light" w:cs="Calibri Light"/>
        </w:rPr>
      </w:pPr>
    </w:p>
    <w:p w14:paraId="19878A8C" w14:textId="77777777" w:rsidR="0016466A" w:rsidRPr="00CB20D8" w:rsidRDefault="0016466A" w:rsidP="0016466A">
      <w:pPr>
        <w:rPr>
          <w:rFonts w:ascii="Calibri Light" w:hAnsi="Calibri Light" w:cs="Calibri Light"/>
        </w:rPr>
      </w:pPr>
      <w:r w:rsidRPr="00CB20D8">
        <w:rPr>
          <w:rFonts w:ascii="Calibri Light" w:hAnsi="Calibri Light" w:cs="Calibri Light"/>
        </w:rPr>
        <w:t>3. If the pH paper does not change color or the red cabbage juice does not change color, what does this tell you about the substance that was tested?</w:t>
      </w:r>
    </w:p>
    <w:p w14:paraId="7FDAD6DA" w14:textId="77777777" w:rsidR="0016466A" w:rsidRPr="00CB20D8" w:rsidRDefault="0016466A" w:rsidP="0016466A">
      <w:pPr>
        <w:rPr>
          <w:rFonts w:ascii="Calibri Light" w:hAnsi="Calibri Light" w:cs="Calibri Light"/>
        </w:rPr>
      </w:pPr>
    </w:p>
    <w:p w14:paraId="097159AB" w14:textId="77777777" w:rsidR="0016466A" w:rsidRPr="00CB20D8" w:rsidRDefault="0016466A" w:rsidP="0016466A">
      <w:pPr>
        <w:rPr>
          <w:rFonts w:ascii="Calibri Light" w:hAnsi="Calibri Light" w:cs="Calibri Light"/>
        </w:rPr>
      </w:pPr>
      <w:r w:rsidRPr="00CB20D8">
        <w:rPr>
          <w:rFonts w:ascii="Calibri Light" w:hAnsi="Calibri Light" w:cs="Calibri Light"/>
        </w:rPr>
        <w:t>4. Which substance was the most acidic and what was its pH reading? Which was most basic and what was its pH reading?</w:t>
      </w:r>
    </w:p>
    <w:p w14:paraId="5C899AF5" w14:textId="77777777" w:rsidR="0016466A" w:rsidRPr="00CB20D8" w:rsidRDefault="0016466A" w:rsidP="0016466A">
      <w:pPr>
        <w:rPr>
          <w:rFonts w:ascii="Calibri Light" w:hAnsi="Calibri Light" w:cs="Calibri Light"/>
        </w:rPr>
      </w:pPr>
    </w:p>
    <w:p w14:paraId="260A9ECB" w14:textId="77777777" w:rsidR="0016466A" w:rsidRPr="00CB20D8" w:rsidRDefault="0016466A" w:rsidP="0016466A">
      <w:pPr>
        <w:rPr>
          <w:rFonts w:ascii="Calibri Light" w:hAnsi="Calibri Light" w:cs="Calibri Light"/>
        </w:rPr>
      </w:pPr>
      <w:r w:rsidRPr="00CB20D8">
        <w:rPr>
          <w:rFonts w:ascii="Calibri Light" w:hAnsi="Calibri Light" w:cs="Calibri Light"/>
        </w:rPr>
        <w:t>5. Which is more accurate- the pH paper or the red cabbage juice and why?</w:t>
      </w:r>
    </w:p>
    <w:p w14:paraId="007A99E8" w14:textId="77777777" w:rsidR="0016466A" w:rsidRPr="00CB20D8" w:rsidRDefault="0016466A" w:rsidP="0016466A">
      <w:pPr>
        <w:rPr>
          <w:rFonts w:ascii="Calibri Light" w:hAnsi="Calibri Light" w:cs="Calibri Light"/>
        </w:rPr>
      </w:pPr>
    </w:p>
    <w:p w14:paraId="7A6F09AF" w14:textId="77777777" w:rsidR="0016466A" w:rsidRPr="00CB20D8" w:rsidRDefault="0016466A" w:rsidP="0016466A">
      <w:pPr>
        <w:rPr>
          <w:rFonts w:ascii="Calibri Light" w:hAnsi="Calibri Light" w:cs="Calibri Light"/>
        </w:rPr>
        <w:sectPr w:rsidR="0016466A" w:rsidRPr="00CB20D8" w:rsidSect="00014681">
          <w:type w:val="continuous"/>
          <w:pgSz w:w="12240" w:h="15840" w:code="1"/>
          <w:pgMar w:top="720" w:right="720" w:bottom="720" w:left="720" w:header="720" w:footer="720" w:gutter="0"/>
          <w:cols w:space="720"/>
          <w:titlePg/>
          <w:docGrid w:linePitch="360"/>
        </w:sectPr>
      </w:pPr>
      <w:r w:rsidRPr="00CB20D8">
        <w:rPr>
          <w:rFonts w:ascii="Calibri Light" w:hAnsi="Calibri Light" w:cs="Calibri Light"/>
        </w:rPr>
        <w:t>6. Did anything in this lab surprise you? Why?</w:t>
      </w:r>
    </w:p>
    <w:p w14:paraId="0A5DDECB" w14:textId="1F922DBA" w:rsidR="00B360DD" w:rsidRPr="002C3E7F" w:rsidRDefault="00B360DD" w:rsidP="00552207">
      <w:pPr>
        <w:spacing w:after="160" w:line="259" w:lineRule="auto"/>
        <w:rPr>
          <w:rFonts w:ascii="Candara" w:hAnsi="Candara"/>
          <w:b/>
          <w:bCs/>
          <w:color w:val="C00000"/>
        </w:rPr>
      </w:pPr>
      <w:r w:rsidRPr="009D20B0">
        <w:rPr>
          <w:rFonts w:ascii="Candara" w:hAnsi="Candara"/>
          <w:b/>
          <w:color w:val="C00000"/>
        </w:rPr>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t>READING GUIDE</w:t>
      </w:r>
    </w:p>
    <w:p w14:paraId="64CC0809" w14:textId="173738FA" w:rsidR="000F3535" w:rsidRPr="000F3535" w:rsidRDefault="003537D0" w:rsidP="000F3535">
      <w:pPr>
        <w:rPr>
          <w:rFonts w:ascii="Candara" w:hAnsi="Candara"/>
          <w:b/>
          <w:color w:val="C00000"/>
        </w:rPr>
      </w:pPr>
      <w:r>
        <w:rPr>
          <w:rFonts w:ascii="Candara" w:hAnsi="Candara"/>
        </w:rPr>
        <w:pict w14:anchorId="0BACDE3C">
          <v:rect id="_x0000_i1029" style="width:0;height:1.5pt" o:hralign="center" o:bullet="t" o:hrstd="t" o:hr="t" fillcolor="#aca899" stroked="f"/>
        </w:pict>
      </w:r>
    </w:p>
    <w:p w14:paraId="3BBF2BDB" w14:textId="77777777" w:rsidR="001917C2" w:rsidRPr="00CA05ED" w:rsidRDefault="001917C2" w:rsidP="001917C2">
      <w:pPr>
        <w:spacing w:after="45" w:line="259" w:lineRule="auto"/>
        <w:jc w:val="right"/>
        <w:rPr>
          <w:rFonts w:asciiTheme="majorHAnsi" w:hAnsiTheme="majorHAnsi" w:cstheme="majorHAnsi"/>
        </w:rPr>
      </w:pPr>
    </w:p>
    <w:p w14:paraId="300234D2" w14:textId="77777777" w:rsidR="001917C2" w:rsidRPr="001917C2" w:rsidRDefault="001917C2" w:rsidP="001917C2">
      <w:pPr>
        <w:pStyle w:val="Heading1"/>
        <w:ind w:hanging="486"/>
        <w:rPr>
          <w:rFonts w:asciiTheme="majorHAnsi" w:hAnsiTheme="majorHAnsi" w:cstheme="majorHAnsi"/>
          <w:color w:val="0070C0"/>
        </w:rPr>
      </w:pPr>
      <w:r w:rsidRPr="001917C2">
        <w:rPr>
          <w:rFonts w:asciiTheme="majorHAnsi" w:hAnsiTheme="majorHAnsi" w:cstheme="majorHAnsi"/>
          <w:color w:val="0070C0"/>
        </w:rPr>
        <w:t xml:space="preserve">Chapter 7: Membrane Structure and Function </w:t>
      </w:r>
    </w:p>
    <w:p w14:paraId="5FB121F9"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b/>
          <w:sz w:val="28"/>
        </w:rPr>
        <w:t xml:space="preserve"> </w:t>
      </w:r>
    </w:p>
    <w:p w14:paraId="29712473" w14:textId="77777777" w:rsidR="001917C2" w:rsidRPr="001917C2" w:rsidRDefault="001917C2" w:rsidP="001917C2">
      <w:pPr>
        <w:pStyle w:val="Heading2"/>
        <w:ind w:left="-5"/>
        <w:rPr>
          <w:rFonts w:asciiTheme="majorHAnsi" w:hAnsiTheme="majorHAnsi" w:cstheme="majorHAnsi"/>
          <w:color w:val="0070C0"/>
        </w:rPr>
      </w:pPr>
      <w:r w:rsidRPr="001917C2">
        <w:rPr>
          <w:rFonts w:asciiTheme="majorHAnsi" w:hAnsiTheme="majorHAnsi" w:cstheme="majorHAnsi"/>
          <w:color w:val="0070C0"/>
        </w:rPr>
        <w:t xml:space="preserve">Concept 7.1 Cellular membranes are fluid mosaics of lipids and proteins </w:t>
      </w:r>
    </w:p>
    <w:p w14:paraId="74902531"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58EFCBB3" w14:textId="7DC6C674" w:rsidR="001917C2" w:rsidRPr="00CA05ED" w:rsidRDefault="001917C2" w:rsidP="001917C2">
      <w:pPr>
        <w:numPr>
          <w:ilvl w:val="0"/>
          <w:numId w:val="19"/>
        </w:numPr>
        <w:spacing w:after="13" w:line="249" w:lineRule="auto"/>
        <w:ind w:right="46" w:hanging="720"/>
        <w:jc w:val="both"/>
        <w:rPr>
          <w:rFonts w:asciiTheme="majorHAnsi" w:hAnsiTheme="majorHAnsi" w:cstheme="majorHAnsi"/>
        </w:rPr>
      </w:pPr>
      <w:r w:rsidRPr="00CA05ED">
        <w:rPr>
          <w:rFonts w:asciiTheme="majorHAnsi" w:hAnsiTheme="majorHAnsi" w:cstheme="majorHAnsi"/>
        </w:rPr>
        <w:t xml:space="preserve">The large molecules of all living things fall into just four main classes. Name them. </w:t>
      </w:r>
    </w:p>
    <w:p w14:paraId="3027DF98" w14:textId="3398AA29"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04B9A1D1" w14:textId="77777777" w:rsidR="001917C2" w:rsidRPr="00CA05ED" w:rsidRDefault="001917C2" w:rsidP="001917C2">
      <w:pPr>
        <w:numPr>
          <w:ilvl w:val="0"/>
          <w:numId w:val="19"/>
        </w:numPr>
        <w:spacing w:after="13" w:line="249" w:lineRule="auto"/>
        <w:ind w:right="46" w:hanging="720"/>
        <w:jc w:val="both"/>
        <w:rPr>
          <w:rFonts w:asciiTheme="majorHAnsi" w:hAnsiTheme="majorHAnsi" w:cstheme="majorHAnsi"/>
        </w:rPr>
      </w:pPr>
      <w:r w:rsidRPr="00CA05ED">
        <w:rPr>
          <w:rFonts w:asciiTheme="majorHAnsi" w:hAnsiTheme="majorHAnsi" w:cstheme="majorHAnsi"/>
        </w:rPr>
        <w:t xml:space="preserve">Explain what is meant when we say a molecule is amphipathic. </w:t>
      </w:r>
    </w:p>
    <w:p w14:paraId="63187F3A" w14:textId="5136DD10"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59CC49FB" w14:textId="34BCBCF9" w:rsidR="001917C2" w:rsidRPr="001917C2" w:rsidRDefault="001917C2" w:rsidP="001917C2">
      <w:pPr>
        <w:numPr>
          <w:ilvl w:val="0"/>
          <w:numId w:val="19"/>
        </w:numPr>
        <w:spacing w:line="244" w:lineRule="auto"/>
        <w:ind w:right="46" w:hanging="720"/>
        <w:jc w:val="both"/>
        <w:rPr>
          <w:rFonts w:asciiTheme="majorHAnsi" w:hAnsiTheme="majorHAnsi" w:cstheme="majorHAnsi"/>
        </w:rPr>
      </w:pPr>
      <w:r w:rsidRPr="00CA05ED">
        <w:rPr>
          <w:rFonts w:asciiTheme="majorHAnsi" w:hAnsiTheme="majorHAnsi" w:cstheme="majorHAnsi"/>
        </w:rPr>
        <w:t xml:space="preserve">In the 1960s, the </w:t>
      </w:r>
      <w:proofErr w:type="spellStart"/>
      <w:r w:rsidRPr="00CA05ED">
        <w:rPr>
          <w:rFonts w:asciiTheme="majorHAnsi" w:hAnsiTheme="majorHAnsi" w:cstheme="majorHAnsi"/>
          <w:i/>
        </w:rPr>
        <w:t>Davson-Danielli</w:t>
      </w:r>
      <w:proofErr w:type="spellEnd"/>
      <w:r w:rsidRPr="00CA05ED">
        <w:rPr>
          <w:rFonts w:asciiTheme="majorHAnsi" w:hAnsiTheme="majorHAnsi" w:cstheme="majorHAnsi"/>
          <w:i/>
        </w:rPr>
        <w:t xml:space="preserve"> model</w:t>
      </w:r>
      <w:r w:rsidRPr="00CA05ED">
        <w:rPr>
          <w:rFonts w:asciiTheme="majorHAnsi" w:hAnsiTheme="majorHAnsi" w:cstheme="majorHAnsi"/>
        </w:rPr>
        <w:t xml:space="preserve"> of membrane structure was widely accepted. Describe this model and then cite two lines of evidence that were inconsistent with it. </w:t>
      </w:r>
    </w:p>
    <w:p w14:paraId="0D3EF55C"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43576F5D" w14:textId="71CB304E" w:rsidR="001917C2" w:rsidRPr="00CA05ED" w:rsidRDefault="001917C2" w:rsidP="001917C2">
      <w:pPr>
        <w:numPr>
          <w:ilvl w:val="0"/>
          <w:numId w:val="19"/>
        </w:numPr>
        <w:spacing w:after="13" w:line="249" w:lineRule="auto"/>
        <w:ind w:right="46" w:hanging="720"/>
        <w:jc w:val="both"/>
        <w:rPr>
          <w:rFonts w:asciiTheme="majorHAnsi" w:hAnsiTheme="majorHAnsi" w:cstheme="majorHAnsi"/>
        </w:rPr>
      </w:pPr>
      <w:r w:rsidRPr="00CA05ED">
        <w:rPr>
          <w:rFonts w:asciiTheme="majorHAnsi" w:hAnsiTheme="majorHAnsi" w:cstheme="majorHAnsi"/>
        </w:rPr>
        <w:t xml:space="preserve">Who proposed the </w:t>
      </w:r>
      <w:r w:rsidRPr="001917C2">
        <w:rPr>
          <w:rFonts w:asciiTheme="majorHAnsi" w:hAnsiTheme="majorHAnsi" w:cstheme="majorHAnsi"/>
          <w:b/>
          <w:bCs/>
          <w:i/>
        </w:rPr>
        <w:t>fluid mosaic model</w:t>
      </w:r>
      <w:r w:rsidRPr="00CA05ED">
        <w:rPr>
          <w:rFonts w:asciiTheme="majorHAnsi" w:hAnsiTheme="majorHAnsi" w:cstheme="majorHAnsi"/>
        </w:rPr>
        <w:t xml:space="preserve"> of membrane structure? When? Describe this model. </w:t>
      </w:r>
    </w:p>
    <w:p w14:paraId="08466BE4" w14:textId="65D5DEDF"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47167031" w14:textId="608E73A3" w:rsidR="001917C2" w:rsidRPr="001917C2" w:rsidRDefault="001917C2" w:rsidP="001917C2">
      <w:pPr>
        <w:numPr>
          <w:ilvl w:val="0"/>
          <w:numId w:val="19"/>
        </w:numPr>
        <w:spacing w:after="13" w:line="249" w:lineRule="auto"/>
        <w:ind w:right="46" w:hanging="720"/>
        <w:jc w:val="both"/>
        <w:rPr>
          <w:rFonts w:asciiTheme="majorHAnsi" w:hAnsiTheme="majorHAnsi" w:cstheme="majorHAnsi"/>
        </w:rPr>
      </w:pPr>
      <w:r w:rsidRPr="00CA05ED">
        <w:rPr>
          <w:rFonts w:asciiTheme="majorHAnsi" w:hAnsiTheme="majorHAnsi" w:cstheme="majorHAnsi"/>
        </w:rPr>
        <w:t xml:space="preserve">What is meant by </w:t>
      </w:r>
      <w:r w:rsidRPr="001917C2">
        <w:rPr>
          <w:rFonts w:asciiTheme="majorHAnsi" w:hAnsiTheme="majorHAnsi" w:cstheme="majorHAnsi"/>
          <w:b/>
          <w:bCs/>
          <w:i/>
        </w:rPr>
        <w:t>membrane fluidity</w:t>
      </w:r>
      <w:r w:rsidRPr="00CA05ED">
        <w:rPr>
          <w:rFonts w:asciiTheme="majorHAnsi" w:hAnsiTheme="majorHAnsi" w:cstheme="majorHAnsi"/>
        </w:rPr>
        <w:t xml:space="preserve">? Describe the movements seen in the fluid membrane.  </w:t>
      </w:r>
    </w:p>
    <w:p w14:paraId="42DADD4B"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616869C0" w14:textId="77777777" w:rsidR="001917C2" w:rsidRPr="00CA05ED" w:rsidRDefault="001917C2" w:rsidP="001917C2">
      <w:pPr>
        <w:numPr>
          <w:ilvl w:val="0"/>
          <w:numId w:val="19"/>
        </w:numPr>
        <w:spacing w:after="13" w:line="249" w:lineRule="auto"/>
        <w:ind w:right="46" w:hanging="720"/>
        <w:jc w:val="both"/>
        <w:rPr>
          <w:rFonts w:asciiTheme="majorHAnsi" w:hAnsiTheme="majorHAnsi" w:cstheme="majorHAnsi"/>
        </w:rPr>
      </w:pPr>
      <w:r w:rsidRPr="00CA05ED">
        <w:rPr>
          <w:rFonts w:asciiTheme="majorHAnsi" w:hAnsiTheme="majorHAnsi" w:cstheme="majorHAnsi"/>
        </w:rPr>
        <w:t xml:space="preserve">Describe how each of the following can affect membrane fluidity: </w:t>
      </w:r>
    </w:p>
    <w:p w14:paraId="7DADCCFA"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0F9D980C" w14:textId="77777777" w:rsidR="001917C2" w:rsidRPr="00CA05ED" w:rsidRDefault="001917C2" w:rsidP="001917C2">
      <w:pPr>
        <w:numPr>
          <w:ilvl w:val="1"/>
          <w:numId w:val="19"/>
        </w:numPr>
        <w:spacing w:after="13" w:line="249" w:lineRule="auto"/>
        <w:ind w:right="46" w:hanging="240"/>
        <w:jc w:val="both"/>
        <w:rPr>
          <w:rFonts w:asciiTheme="majorHAnsi" w:hAnsiTheme="majorHAnsi" w:cstheme="majorHAnsi"/>
        </w:rPr>
      </w:pPr>
      <w:r w:rsidRPr="00CA05ED">
        <w:rPr>
          <w:rFonts w:asciiTheme="majorHAnsi" w:hAnsiTheme="majorHAnsi" w:cstheme="majorHAnsi"/>
        </w:rPr>
        <w:t xml:space="preserve">decreasing temperature </w:t>
      </w:r>
    </w:p>
    <w:p w14:paraId="2BDEB657"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1A05E101" w14:textId="77777777" w:rsidR="001917C2" w:rsidRPr="00CA05ED" w:rsidRDefault="001917C2" w:rsidP="001917C2">
      <w:pPr>
        <w:numPr>
          <w:ilvl w:val="1"/>
          <w:numId w:val="19"/>
        </w:numPr>
        <w:spacing w:after="13" w:line="249" w:lineRule="auto"/>
        <w:ind w:right="46" w:hanging="240"/>
        <w:jc w:val="both"/>
        <w:rPr>
          <w:rFonts w:asciiTheme="majorHAnsi" w:hAnsiTheme="majorHAnsi" w:cstheme="majorHAnsi"/>
        </w:rPr>
      </w:pPr>
      <w:r w:rsidRPr="00CA05ED">
        <w:rPr>
          <w:rFonts w:asciiTheme="majorHAnsi" w:hAnsiTheme="majorHAnsi" w:cstheme="majorHAnsi"/>
        </w:rPr>
        <w:t xml:space="preserve">phospholipids with unsaturated hydrocarbon chains </w:t>
      </w:r>
    </w:p>
    <w:p w14:paraId="6E959C15"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5682B900" w14:textId="1B190E5F" w:rsidR="001917C2" w:rsidRPr="001917C2" w:rsidRDefault="001917C2" w:rsidP="001917C2">
      <w:pPr>
        <w:numPr>
          <w:ilvl w:val="1"/>
          <w:numId w:val="19"/>
        </w:numPr>
        <w:spacing w:after="13" w:line="249" w:lineRule="auto"/>
        <w:ind w:right="46" w:hanging="240"/>
        <w:jc w:val="both"/>
        <w:rPr>
          <w:rFonts w:asciiTheme="majorHAnsi" w:hAnsiTheme="majorHAnsi" w:cstheme="majorHAnsi"/>
        </w:rPr>
      </w:pPr>
      <w:r w:rsidRPr="00CA05ED">
        <w:rPr>
          <w:rFonts w:asciiTheme="majorHAnsi" w:hAnsiTheme="majorHAnsi" w:cstheme="majorHAnsi"/>
        </w:rPr>
        <w:t xml:space="preserve">cholesterol </w:t>
      </w:r>
    </w:p>
    <w:p w14:paraId="70001342"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4DEFB826" w14:textId="2FA4DC79" w:rsidR="001917C2" w:rsidRPr="00CA05ED" w:rsidRDefault="001917C2" w:rsidP="001917C2">
      <w:pPr>
        <w:numPr>
          <w:ilvl w:val="0"/>
          <w:numId w:val="19"/>
        </w:numPr>
        <w:spacing w:after="13" w:line="249" w:lineRule="auto"/>
        <w:ind w:right="46" w:hanging="720"/>
        <w:jc w:val="both"/>
        <w:rPr>
          <w:rFonts w:asciiTheme="majorHAnsi" w:hAnsiTheme="majorHAnsi" w:cstheme="majorHAnsi"/>
        </w:rPr>
      </w:pPr>
      <w:r w:rsidRPr="00CA05ED">
        <w:rPr>
          <w:rFonts w:asciiTheme="majorHAnsi" w:hAnsiTheme="majorHAnsi" w:cstheme="majorHAnsi"/>
        </w:rPr>
        <w:t xml:space="preserve">Membrane proteins are the </w:t>
      </w:r>
      <w:r w:rsidRPr="001917C2">
        <w:rPr>
          <w:rFonts w:asciiTheme="majorHAnsi" w:hAnsiTheme="majorHAnsi" w:cstheme="majorHAnsi"/>
          <w:b/>
          <w:bCs/>
          <w:i/>
        </w:rPr>
        <w:t>mosaic</w:t>
      </w:r>
      <w:r w:rsidRPr="00CA05ED">
        <w:rPr>
          <w:rFonts w:asciiTheme="majorHAnsi" w:hAnsiTheme="majorHAnsi" w:cstheme="majorHAnsi"/>
        </w:rPr>
        <w:t xml:space="preserve"> part of the model. Describe each of the two main categories:  </w:t>
      </w:r>
    </w:p>
    <w:p w14:paraId="00785650"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r w:rsidRPr="00CA05ED">
        <w:rPr>
          <w:rFonts w:asciiTheme="majorHAnsi" w:hAnsiTheme="majorHAnsi" w:cstheme="majorHAnsi"/>
        </w:rPr>
        <w:tab/>
        <w:t xml:space="preserve"> </w:t>
      </w:r>
    </w:p>
    <w:p w14:paraId="2393D9A3" w14:textId="77777777" w:rsidR="001917C2" w:rsidRPr="001917C2" w:rsidRDefault="001917C2" w:rsidP="001917C2">
      <w:pPr>
        <w:tabs>
          <w:tab w:val="center" w:pos="1524"/>
        </w:tabs>
        <w:spacing w:after="11"/>
        <w:ind w:left="-15"/>
        <w:rPr>
          <w:rFonts w:asciiTheme="majorHAnsi" w:hAnsiTheme="majorHAnsi" w:cstheme="majorHAnsi"/>
          <w:b/>
          <w:bCs/>
        </w:rPr>
      </w:pPr>
      <w:r w:rsidRPr="00CA05ED">
        <w:rPr>
          <w:rFonts w:asciiTheme="majorHAnsi" w:hAnsiTheme="majorHAnsi" w:cstheme="majorHAnsi"/>
        </w:rPr>
        <w:t xml:space="preserve"> </w:t>
      </w:r>
      <w:r w:rsidRPr="00CA05ED">
        <w:rPr>
          <w:rFonts w:asciiTheme="majorHAnsi" w:hAnsiTheme="majorHAnsi" w:cstheme="majorHAnsi"/>
        </w:rPr>
        <w:tab/>
      </w:r>
      <w:r w:rsidRPr="001917C2">
        <w:rPr>
          <w:rFonts w:asciiTheme="majorHAnsi" w:hAnsiTheme="majorHAnsi" w:cstheme="majorHAnsi"/>
          <w:b/>
          <w:bCs/>
          <w:i/>
        </w:rPr>
        <w:t xml:space="preserve">integral proteins </w:t>
      </w:r>
    </w:p>
    <w:p w14:paraId="7A10F9E2"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i/>
        </w:rPr>
        <w:t xml:space="preserve"> </w:t>
      </w:r>
    </w:p>
    <w:p w14:paraId="784F5D3B" w14:textId="77777777" w:rsidR="001917C2" w:rsidRPr="001917C2" w:rsidRDefault="001917C2" w:rsidP="001917C2">
      <w:pPr>
        <w:tabs>
          <w:tab w:val="center" w:pos="1651"/>
        </w:tabs>
        <w:spacing w:after="11"/>
        <w:ind w:left="-15"/>
        <w:rPr>
          <w:rFonts w:asciiTheme="majorHAnsi" w:hAnsiTheme="majorHAnsi" w:cstheme="majorHAnsi"/>
          <w:b/>
          <w:bCs/>
        </w:rPr>
      </w:pPr>
      <w:r w:rsidRPr="00CA05ED">
        <w:rPr>
          <w:rFonts w:asciiTheme="majorHAnsi" w:hAnsiTheme="majorHAnsi" w:cstheme="majorHAnsi"/>
          <w:i/>
        </w:rPr>
        <w:t xml:space="preserve"> </w:t>
      </w:r>
      <w:r w:rsidRPr="00CA05ED">
        <w:rPr>
          <w:rFonts w:asciiTheme="majorHAnsi" w:hAnsiTheme="majorHAnsi" w:cstheme="majorHAnsi"/>
          <w:i/>
        </w:rPr>
        <w:tab/>
      </w:r>
      <w:r w:rsidRPr="001917C2">
        <w:rPr>
          <w:rFonts w:asciiTheme="majorHAnsi" w:hAnsiTheme="majorHAnsi" w:cstheme="majorHAnsi"/>
          <w:b/>
          <w:bCs/>
          <w:i/>
        </w:rPr>
        <w:t xml:space="preserve">peripheral proteins </w:t>
      </w:r>
    </w:p>
    <w:p w14:paraId="1D42C9A4" w14:textId="51B38CF8"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i/>
        </w:rPr>
        <w:t xml:space="preserve"> </w:t>
      </w:r>
    </w:p>
    <w:p w14:paraId="263E63CF" w14:textId="77777777" w:rsidR="001917C2" w:rsidRPr="00CA05ED" w:rsidRDefault="001917C2" w:rsidP="001917C2">
      <w:pPr>
        <w:numPr>
          <w:ilvl w:val="0"/>
          <w:numId w:val="19"/>
        </w:numPr>
        <w:spacing w:after="13" w:line="249" w:lineRule="auto"/>
        <w:ind w:right="46" w:hanging="720"/>
        <w:jc w:val="both"/>
        <w:rPr>
          <w:rFonts w:asciiTheme="majorHAnsi" w:hAnsiTheme="majorHAnsi" w:cstheme="majorHAnsi"/>
        </w:rPr>
      </w:pPr>
      <w:r w:rsidRPr="00CA05ED">
        <w:rPr>
          <w:rFonts w:asciiTheme="majorHAnsi" w:hAnsiTheme="majorHAnsi" w:cstheme="majorHAnsi"/>
        </w:rPr>
        <w:t xml:space="preserve">Use Figure 7.9 to briefly describe major functions of membrane proteins. </w:t>
      </w:r>
    </w:p>
    <w:p w14:paraId="6C87B934"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tbl>
      <w:tblPr>
        <w:tblStyle w:val="TableGrid0"/>
        <w:tblW w:w="8856" w:type="dxa"/>
        <w:tblInd w:w="-108" w:type="dxa"/>
        <w:tblCellMar>
          <w:top w:w="12" w:type="dxa"/>
          <w:left w:w="107" w:type="dxa"/>
          <w:right w:w="115" w:type="dxa"/>
        </w:tblCellMar>
        <w:tblLook w:val="04A0" w:firstRow="1" w:lastRow="0" w:firstColumn="1" w:lastColumn="0" w:noHBand="0" w:noVBand="1"/>
      </w:tblPr>
      <w:tblGrid>
        <w:gridCol w:w="2772"/>
        <w:gridCol w:w="6084"/>
      </w:tblGrid>
      <w:tr w:rsidR="001917C2" w:rsidRPr="00CA05ED" w14:paraId="6B0A5F2D" w14:textId="77777777" w:rsidTr="004E2D60">
        <w:trPr>
          <w:trHeight w:val="424"/>
        </w:trPr>
        <w:tc>
          <w:tcPr>
            <w:tcW w:w="2772" w:type="dxa"/>
            <w:tcBorders>
              <w:top w:val="single" w:sz="4" w:space="0" w:color="000000"/>
              <w:left w:val="single" w:sz="4" w:space="0" w:color="000000"/>
              <w:bottom w:val="single" w:sz="4" w:space="0" w:color="000000"/>
              <w:right w:val="single" w:sz="4" w:space="0" w:color="000000"/>
            </w:tcBorders>
          </w:tcPr>
          <w:p w14:paraId="2DD8F827" w14:textId="77777777" w:rsidR="001917C2" w:rsidRPr="00CA05ED" w:rsidRDefault="001917C2" w:rsidP="004E2D60">
            <w:pPr>
              <w:spacing w:line="259" w:lineRule="auto"/>
              <w:ind w:left="1"/>
              <w:rPr>
                <w:rFonts w:asciiTheme="majorHAnsi" w:hAnsiTheme="majorHAnsi" w:cstheme="majorHAnsi"/>
              </w:rPr>
            </w:pPr>
            <w:r w:rsidRPr="00CA05ED">
              <w:rPr>
                <w:rFonts w:asciiTheme="majorHAnsi" w:hAnsiTheme="majorHAnsi" w:cstheme="majorHAnsi"/>
                <w:b/>
              </w:rPr>
              <w:t xml:space="preserve">Function </w:t>
            </w:r>
          </w:p>
        </w:tc>
        <w:tc>
          <w:tcPr>
            <w:tcW w:w="6084" w:type="dxa"/>
            <w:tcBorders>
              <w:top w:val="single" w:sz="4" w:space="0" w:color="000000"/>
              <w:left w:val="single" w:sz="4" w:space="0" w:color="000000"/>
              <w:bottom w:val="single" w:sz="4" w:space="0" w:color="000000"/>
              <w:right w:val="single" w:sz="4" w:space="0" w:color="000000"/>
            </w:tcBorders>
          </w:tcPr>
          <w:p w14:paraId="77B4B82C" w14:textId="77777777" w:rsidR="001917C2" w:rsidRPr="00CA05ED" w:rsidRDefault="001917C2" w:rsidP="004E2D60">
            <w:pPr>
              <w:spacing w:line="259" w:lineRule="auto"/>
              <w:rPr>
                <w:rFonts w:asciiTheme="majorHAnsi" w:hAnsiTheme="majorHAnsi" w:cstheme="majorHAnsi"/>
              </w:rPr>
            </w:pPr>
            <w:r w:rsidRPr="00CA05ED">
              <w:rPr>
                <w:rFonts w:asciiTheme="majorHAnsi" w:hAnsiTheme="majorHAnsi" w:cstheme="majorHAnsi"/>
                <w:b/>
              </w:rPr>
              <w:t xml:space="preserve">Description </w:t>
            </w:r>
          </w:p>
        </w:tc>
      </w:tr>
      <w:tr w:rsidR="001917C2" w:rsidRPr="00CA05ED" w14:paraId="5FEEAE61" w14:textId="77777777" w:rsidTr="004E2D60">
        <w:trPr>
          <w:trHeight w:val="712"/>
        </w:trPr>
        <w:tc>
          <w:tcPr>
            <w:tcW w:w="2772" w:type="dxa"/>
            <w:tcBorders>
              <w:top w:val="single" w:sz="4" w:space="0" w:color="000000"/>
              <w:left w:val="single" w:sz="4" w:space="0" w:color="000000"/>
              <w:bottom w:val="single" w:sz="4" w:space="0" w:color="000000"/>
              <w:right w:val="single" w:sz="4" w:space="0" w:color="000000"/>
            </w:tcBorders>
          </w:tcPr>
          <w:p w14:paraId="07F23078" w14:textId="77777777" w:rsidR="001917C2" w:rsidRPr="00CA05ED" w:rsidRDefault="001917C2" w:rsidP="004E2D60">
            <w:pPr>
              <w:spacing w:line="259" w:lineRule="auto"/>
              <w:ind w:left="1"/>
              <w:rPr>
                <w:rFonts w:asciiTheme="majorHAnsi" w:hAnsiTheme="majorHAnsi" w:cstheme="majorHAnsi"/>
              </w:rPr>
            </w:pPr>
            <w:r w:rsidRPr="00CA05ED">
              <w:rPr>
                <w:rFonts w:asciiTheme="majorHAnsi" w:hAnsiTheme="majorHAnsi" w:cstheme="majorHAnsi"/>
              </w:rPr>
              <w:t xml:space="preserve">Transport </w:t>
            </w:r>
          </w:p>
        </w:tc>
        <w:tc>
          <w:tcPr>
            <w:tcW w:w="6084" w:type="dxa"/>
            <w:tcBorders>
              <w:top w:val="single" w:sz="4" w:space="0" w:color="000000"/>
              <w:left w:val="single" w:sz="4" w:space="0" w:color="000000"/>
              <w:bottom w:val="single" w:sz="4" w:space="0" w:color="000000"/>
              <w:right w:val="single" w:sz="4" w:space="0" w:color="000000"/>
            </w:tcBorders>
          </w:tcPr>
          <w:p w14:paraId="713A2D74" w14:textId="77777777" w:rsidR="001917C2" w:rsidRPr="00CA05ED" w:rsidRDefault="001917C2" w:rsidP="004E2D60">
            <w:pPr>
              <w:spacing w:line="259" w:lineRule="auto"/>
              <w:ind w:left="1"/>
              <w:rPr>
                <w:rFonts w:asciiTheme="majorHAnsi" w:hAnsiTheme="majorHAnsi" w:cstheme="majorHAnsi"/>
              </w:rPr>
            </w:pPr>
            <w:r w:rsidRPr="00CA05ED">
              <w:rPr>
                <w:rFonts w:asciiTheme="majorHAnsi" w:hAnsiTheme="majorHAnsi" w:cstheme="majorHAnsi"/>
              </w:rPr>
              <w:t xml:space="preserve"> </w:t>
            </w:r>
          </w:p>
        </w:tc>
      </w:tr>
      <w:tr w:rsidR="001917C2" w:rsidRPr="00CA05ED" w14:paraId="63B64505" w14:textId="77777777" w:rsidTr="004E2D60">
        <w:trPr>
          <w:trHeight w:val="728"/>
        </w:trPr>
        <w:tc>
          <w:tcPr>
            <w:tcW w:w="2772" w:type="dxa"/>
            <w:tcBorders>
              <w:top w:val="single" w:sz="4" w:space="0" w:color="000000"/>
              <w:left w:val="single" w:sz="4" w:space="0" w:color="000000"/>
              <w:bottom w:val="single" w:sz="4" w:space="0" w:color="000000"/>
              <w:right w:val="single" w:sz="4" w:space="0" w:color="000000"/>
            </w:tcBorders>
          </w:tcPr>
          <w:p w14:paraId="62A4A729" w14:textId="77777777" w:rsidR="001917C2" w:rsidRPr="00CA05ED" w:rsidRDefault="001917C2" w:rsidP="004E2D60">
            <w:pPr>
              <w:spacing w:line="259" w:lineRule="auto"/>
              <w:ind w:left="1"/>
              <w:rPr>
                <w:rFonts w:asciiTheme="majorHAnsi" w:hAnsiTheme="majorHAnsi" w:cstheme="majorHAnsi"/>
              </w:rPr>
            </w:pPr>
            <w:r w:rsidRPr="00CA05ED">
              <w:rPr>
                <w:rFonts w:asciiTheme="majorHAnsi" w:hAnsiTheme="majorHAnsi" w:cstheme="majorHAnsi"/>
              </w:rPr>
              <w:t xml:space="preserve">Enzymatic activity </w:t>
            </w:r>
          </w:p>
        </w:tc>
        <w:tc>
          <w:tcPr>
            <w:tcW w:w="6084" w:type="dxa"/>
            <w:tcBorders>
              <w:top w:val="single" w:sz="4" w:space="0" w:color="000000"/>
              <w:left w:val="single" w:sz="4" w:space="0" w:color="000000"/>
              <w:bottom w:val="single" w:sz="4" w:space="0" w:color="000000"/>
              <w:right w:val="single" w:sz="4" w:space="0" w:color="000000"/>
            </w:tcBorders>
          </w:tcPr>
          <w:p w14:paraId="61ADCD9F" w14:textId="77777777" w:rsidR="001917C2" w:rsidRPr="00CA05ED" w:rsidRDefault="001917C2" w:rsidP="004E2D60">
            <w:pPr>
              <w:spacing w:line="259" w:lineRule="auto"/>
              <w:ind w:left="1"/>
              <w:rPr>
                <w:rFonts w:asciiTheme="majorHAnsi" w:hAnsiTheme="majorHAnsi" w:cstheme="majorHAnsi"/>
              </w:rPr>
            </w:pPr>
            <w:r w:rsidRPr="00CA05ED">
              <w:rPr>
                <w:rFonts w:asciiTheme="majorHAnsi" w:hAnsiTheme="majorHAnsi" w:cstheme="majorHAnsi"/>
              </w:rPr>
              <w:t xml:space="preserve"> </w:t>
            </w:r>
          </w:p>
        </w:tc>
      </w:tr>
      <w:tr w:rsidR="001917C2" w:rsidRPr="00CA05ED" w14:paraId="5AD97EEE" w14:textId="77777777" w:rsidTr="004E2D60">
        <w:trPr>
          <w:trHeight w:val="562"/>
        </w:trPr>
        <w:tc>
          <w:tcPr>
            <w:tcW w:w="2772" w:type="dxa"/>
            <w:tcBorders>
              <w:top w:val="single" w:sz="4" w:space="0" w:color="000000"/>
              <w:left w:val="single" w:sz="4" w:space="0" w:color="000000"/>
              <w:bottom w:val="single" w:sz="4" w:space="0" w:color="000000"/>
              <w:right w:val="single" w:sz="4" w:space="0" w:color="000000"/>
            </w:tcBorders>
          </w:tcPr>
          <w:p w14:paraId="6282BF1C" w14:textId="77777777" w:rsidR="001917C2" w:rsidRPr="00CA05ED" w:rsidRDefault="001917C2" w:rsidP="004E2D60">
            <w:pPr>
              <w:spacing w:line="259" w:lineRule="auto"/>
              <w:ind w:left="1"/>
              <w:rPr>
                <w:rFonts w:asciiTheme="majorHAnsi" w:hAnsiTheme="majorHAnsi" w:cstheme="majorHAnsi"/>
              </w:rPr>
            </w:pPr>
            <w:r w:rsidRPr="00CA05ED">
              <w:rPr>
                <w:rFonts w:asciiTheme="majorHAnsi" w:hAnsiTheme="majorHAnsi" w:cstheme="majorHAnsi"/>
              </w:rPr>
              <w:t xml:space="preserve">Signal transduction </w:t>
            </w:r>
          </w:p>
        </w:tc>
        <w:tc>
          <w:tcPr>
            <w:tcW w:w="6084" w:type="dxa"/>
            <w:tcBorders>
              <w:top w:val="single" w:sz="4" w:space="0" w:color="000000"/>
              <w:left w:val="single" w:sz="4" w:space="0" w:color="000000"/>
              <w:bottom w:val="single" w:sz="4" w:space="0" w:color="000000"/>
              <w:right w:val="single" w:sz="4" w:space="0" w:color="000000"/>
            </w:tcBorders>
          </w:tcPr>
          <w:p w14:paraId="4CEA7D66" w14:textId="77777777" w:rsidR="001917C2" w:rsidRPr="00CA05ED" w:rsidRDefault="001917C2" w:rsidP="004E2D60">
            <w:pPr>
              <w:spacing w:line="259" w:lineRule="auto"/>
              <w:ind w:left="1"/>
              <w:rPr>
                <w:rFonts w:asciiTheme="majorHAnsi" w:hAnsiTheme="majorHAnsi" w:cstheme="majorHAnsi"/>
              </w:rPr>
            </w:pPr>
            <w:r w:rsidRPr="00CA05ED">
              <w:rPr>
                <w:rFonts w:asciiTheme="majorHAnsi" w:hAnsiTheme="majorHAnsi" w:cstheme="majorHAnsi"/>
              </w:rPr>
              <w:t xml:space="preserve"> </w:t>
            </w:r>
          </w:p>
        </w:tc>
      </w:tr>
      <w:tr w:rsidR="001917C2" w:rsidRPr="00CA05ED" w14:paraId="60E4ABFE" w14:textId="77777777" w:rsidTr="004E2D60">
        <w:trPr>
          <w:trHeight w:val="563"/>
        </w:trPr>
        <w:tc>
          <w:tcPr>
            <w:tcW w:w="2772" w:type="dxa"/>
            <w:tcBorders>
              <w:top w:val="single" w:sz="4" w:space="0" w:color="000000"/>
              <w:left w:val="single" w:sz="4" w:space="0" w:color="000000"/>
              <w:bottom w:val="single" w:sz="4" w:space="0" w:color="000000"/>
              <w:right w:val="single" w:sz="4" w:space="0" w:color="000000"/>
            </w:tcBorders>
          </w:tcPr>
          <w:p w14:paraId="64E7583C" w14:textId="77777777" w:rsidR="001917C2" w:rsidRPr="00CA05ED" w:rsidRDefault="001917C2" w:rsidP="004E2D60">
            <w:pPr>
              <w:spacing w:line="259" w:lineRule="auto"/>
              <w:ind w:left="1"/>
              <w:rPr>
                <w:rFonts w:asciiTheme="majorHAnsi" w:hAnsiTheme="majorHAnsi" w:cstheme="majorHAnsi"/>
              </w:rPr>
            </w:pPr>
            <w:r w:rsidRPr="00CA05ED">
              <w:rPr>
                <w:rFonts w:asciiTheme="majorHAnsi" w:hAnsiTheme="majorHAnsi" w:cstheme="majorHAnsi"/>
              </w:rPr>
              <w:t xml:space="preserve">Cell-cell recognition </w:t>
            </w:r>
          </w:p>
        </w:tc>
        <w:tc>
          <w:tcPr>
            <w:tcW w:w="6084" w:type="dxa"/>
            <w:tcBorders>
              <w:top w:val="single" w:sz="4" w:space="0" w:color="000000"/>
              <w:left w:val="single" w:sz="4" w:space="0" w:color="000000"/>
              <w:bottom w:val="single" w:sz="4" w:space="0" w:color="000000"/>
              <w:right w:val="single" w:sz="4" w:space="0" w:color="000000"/>
            </w:tcBorders>
          </w:tcPr>
          <w:p w14:paraId="1A30E598" w14:textId="77777777" w:rsidR="001917C2" w:rsidRPr="00CA05ED" w:rsidRDefault="001917C2" w:rsidP="004E2D60">
            <w:pPr>
              <w:spacing w:line="259" w:lineRule="auto"/>
              <w:ind w:left="1"/>
              <w:rPr>
                <w:rFonts w:asciiTheme="majorHAnsi" w:hAnsiTheme="majorHAnsi" w:cstheme="majorHAnsi"/>
              </w:rPr>
            </w:pPr>
            <w:r w:rsidRPr="00CA05ED">
              <w:rPr>
                <w:rFonts w:asciiTheme="majorHAnsi" w:hAnsiTheme="majorHAnsi" w:cstheme="majorHAnsi"/>
              </w:rPr>
              <w:t xml:space="preserve"> </w:t>
            </w:r>
          </w:p>
        </w:tc>
      </w:tr>
      <w:tr w:rsidR="001917C2" w:rsidRPr="00CA05ED" w14:paraId="49AEE6E3" w14:textId="77777777" w:rsidTr="004E2D60">
        <w:trPr>
          <w:trHeight w:val="562"/>
        </w:trPr>
        <w:tc>
          <w:tcPr>
            <w:tcW w:w="2772" w:type="dxa"/>
            <w:tcBorders>
              <w:top w:val="single" w:sz="4" w:space="0" w:color="000000"/>
              <w:left w:val="single" w:sz="4" w:space="0" w:color="000000"/>
              <w:bottom w:val="single" w:sz="4" w:space="0" w:color="000000"/>
              <w:right w:val="single" w:sz="4" w:space="0" w:color="000000"/>
            </w:tcBorders>
          </w:tcPr>
          <w:p w14:paraId="3FA71CD2" w14:textId="77777777" w:rsidR="001917C2" w:rsidRPr="00CA05ED" w:rsidRDefault="001917C2" w:rsidP="004E2D60">
            <w:pPr>
              <w:spacing w:line="259" w:lineRule="auto"/>
              <w:ind w:left="1"/>
              <w:rPr>
                <w:rFonts w:asciiTheme="majorHAnsi" w:hAnsiTheme="majorHAnsi" w:cstheme="majorHAnsi"/>
              </w:rPr>
            </w:pPr>
            <w:r w:rsidRPr="00CA05ED">
              <w:rPr>
                <w:rFonts w:asciiTheme="majorHAnsi" w:hAnsiTheme="majorHAnsi" w:cstheme="majorHAnsi"/>
              </w:rPr>
              <w:t xml:space="preserve">Intercellular joining </w:t>
            </w:r>
          </w:p>
        </w:tc>
        <w:tc>
          <w:tcPr>
            <w:tcW w:w="6084" w:type="dxa"/>
            <w:tcBorders>
              <w:top w:val="single" w:sz="4" w:space="0" w:color="000000"/>
              <w:left w:val="single" w:sz="4" w:space="0" w:color="000000"/>
              <w:bottom w:val="single" w:sz="4" w:space="0" w:color="000000"/>
              <w:right w:val="single" w:sz="4" w:space="0" w:color="000000"/>
            </w:tcBorders>
          </w:tcPr>
          <w:p w14:paraId="09096D33" w14:textId="77777777" w:rsidR="001917C2" w:rsidRPr="00CA05ED" w:rsidRDefault="001917C2" w:rsidP="004E2D60">
            <w:pPr>
              <w:spacing w:line="259" w:lineRule="auto"/>
              <w:ind w:left="1"/>
              <w:rPr>
                <w:rFonts w:asciiTheme="majorHAnsi" w:hAnsiTheme="majorHAnsi" w:cstheme="majorHAnsi"/>
              </w:rPr>
            </w:pPr>
            <w:r w:rsidRPr="00CA05ED">
              <w:rPr>
                <w:rFonts w:asciiTheme="majorHAnsi" w:hAnsiTheme="majorHAnsi" w:cstheme="majorHAnsi"/>
              </w:rPr>
              <w:t xml:space="preserve"> </w:t>
            </w:r>
          </w:p>
        </w:tc>
      </w:tr>
      <w:tr w:rsidR="001917C2" w:rsidRPr="00CA05ED" w14:paraId="65756D3F" w14:textId="77777777" w:rsidTr="004E2D60">
        <w:trPr>
          <w:trHeight w:val="666"/>
        </w:trPr>
        <w:tc>
          <w:tcPr>
            <w:tcW w:w="2772" w:type="dxa"/>
            <w:tcBorders>
              <w:top w:val="single" w:sz="4" w:space="0" w:color="000000"/>
              <w:left w:val="single" w:sz="4" w:space="0" w:color="000000"/>
              <w:bottom w:val="single" w:sz="4" w:space="0" w:color="000000"/>
              <w:right w:val="single" w:sz="4" w:space="0" w:color="000000"/>
            </w:tcBorders>
          </w:tcPr>
          <w:p w14:paraId="55DC767E" w14:textId="77777777" w:rsidR="001917C2" w:rsidRPr="00CA05ED" w:rsidRDefault="001917C2" w:rsidP="004E2D60">
            <w:pPr>
              <w:spacing w:line="259" w:lineRule="auto"/>
              <w:ind w:left="1"/>
              <w:rPr>
                <w:rFonts w:asciiTheme="majorHAnsi" w:hAnsiTheme="majorHAnsi" w:cstheme="majorHAnsi"/>
              </w:rPr>
            </w:pPr>
            <w:r w:rsidRPr="00CA05ED">
              <w:rPr>
                <w:rFonts w:asciiTheme="majorHAnsi" w:hAnsiTheme="majorHAnsi" w:cstheme="majorHAnsi"/>
              </w:rPr>
              <w:t xml:space="preserve">Attachment to cytoskeleton and ECM </w:t>
            </w:r>
          </w:p>
        </w:tc>
        <w:tc>
          <w:tcPr>
            <w:tcW w:w="6084" w:type="dxa"/>
            <w:tcBorders>
              <w:top w:val="single" w:sz="4" w:space="0" w:color="000000"/>
              <w:left w:val="single" w:sz="4" w:space="0" w:color="000000"/>
              <w:bottom w:val="single" w:sz="4" w:space="0" w:color="000000"/>
              <w:right w:val="single" w:sz="4" w:space="0" w:color="000000"/>
            </w:tcBorders>
          </w:tcPr>
          <w:p w14:paraId="05BAAC6C" w14:textId="77777777" w:rsidR="001917C2" w:rsidRPr="00CA05ED" w:rsidRDefault="001917C2" w:rsidP="004E2D60">
            <w:pPr>
              <w:spacing w:line="259" w:lineRule="auto"/>
              <w:ind w:left="1"/>
              <w:rPr>
                <w:rFonts w:asciiTheme="majorHAnsi" w:hAnsiTheme="majorHAnsi" w:cstheme="majorHAnsi"/>
              </w:rPr>
            </w:pPr>
            <w:r w:rsidRPr="00CA05ED">
              <w:rPr>
                <w:rFonts w:asciiTheme="majorHAnsi" w:hAnsiTheme="majorHAnsi" w:cstheme="majorHAnsi"/>
              </w:rPr>
              <w:t xml:space="preserve"> </w:t>
            </w:r>
          </w:p>
        </w:tc>
      </w:tr>
    </w:tbl>
    <w:p w14:paraId="6F0E868F" w14:textId="7A13540A"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6FCABF16" w14:textId="4F69D369" w:rsidR="001917C2" w:rsidRDefault="001917C2" w:rsidP="001917C2">
      <w:pPr>
        <w:numPr>
          <w:ilvl w:val="0"/>
          <w:numId w:val="19"/>
        </w:numPr>
        <w:spacing w:after="13" w:line="249" w:lineRule="auto"/>
        <w:ind w:right="46" w:hanging="720"/>
        <w:jc w:val="both"/>
        <w:rPr>
          <w:rFonts w:asciiTheme="majorHAnsi" w:hAnsiTheme="majorHAnsi" w:cstheme="majorHAnsi"/>
        </w:rPr>
      </w:pPr>
      <w:r w:rsidRPr="00CA05ED">
        <w:rPr>
          <w:rFonts w:asciiTheme="majorHAnsi" w:hAnsiTheme="majorHAnsi" w:cstheme="majorHAnsi"/>
        </w:rPr>
        <w:t xml:space="preserve">Membrane carbohydrates are important in cell-cell recognition. What are two examples of this? </w:t>
      </w:r>
    </w:p>
    <w:p w14:paraId="29E04BAC" w14:textId="77777777" w:rsidR="001917C2" w:rsidRPr="001917C2" w:rsidRDefault="001917C2" w:rsidP="001917C2">
      <w:pPr>
        <w:spacing w:after="13" w:line="249" w:lineRule="auto"/>
        <w:ind w:left="720" w:right="46"/>
        <w:jc w:val="both"/>
        <w:rPr>
          <w:rFonts w:asciiTheme="majorHAnsi" w:hAnsiTheme="majorHAnsi" w:cstheme="majorHAnsi"/>
        </w:rPr>
      </w:pPr>
    </w:p>
    <w:p w14:paraId="501199EA" w14:textId="77777777" w:rsidR="001917C2" w:rsidRPr="00CA05ED" w:rsidRDefault="001917C2" w:rsidP="001917C2">
      <w:pPr>
        <w:numPr>
          <w:ilvl w:val="0"/>
          <w:numId w:val="19"/>
        </w:numPr>
        <w:spacing w:after="13" w:line="249" w:lineRule="auto"/>
        <w:ind w:right="46" w:hanging="720"/>
        <w:jc w:val="both"/>
        <w:rPr>
          <w:rFonts w:asciiTheme="majorHAnsi" w:hAnsiTheme="majorHAnsi" w:cstheme="majorHAnsi"/>
        </w:rPr>
      </w:pPr>
      <w:r w:rsidRPr="00CA05ED">
        <w:rPr>
          <w:rFonts w:asciiTheme="majorHAnsi" w:hAnsiTheme="majorHAnsi" w:cstheme="majorHAnsi"/>
        </w:rPr>
        <w:t xml:space="preserve">Distinguish between </w:t>
      </w:r>
      <w:r w:rsidRPr="001917C2">
        <w:rPr>
          <w:rFonts w:asciiTheme="majorHAnsi" w:hAnsiTheme="majorHAnsi" w:cstheme="majorHAnsi"/>
          <w:b/>
          <w:bCs/>
          <w:i/>
        </w:rPr>
        <w:t>glycolipids</w:t>
      </w:r>
      <w:r w:rsidRPr="00CA05ED">
        <w:rPr>
          <w:rFonts w:asciiTheme="majorHAnsi" w:hAnsiTheme="majorHAnsi" w:cstheme="majorHAnsi"/>
        </w:rPr>
        <w:t xml:space="preserve"> and </w:t>
      </w:r>
      <w:r w:rsidRPr="001917C2">
        <w:rPr>
          <w:rFonts w:asciiTheme="majorHAnsi" w:hAnsiTheme="majorHAnsi" w:cstheme="majorHAnsi"/>
          <w:b/>
          <w:bCs/>
          <w:i/>
        </w:rPr>
        <w:t>glycoproteins</w:t>
      </w:r>
      <w:r w:rsidRPr="00CA05ED">
        <w:rPr>
          <w:rFonts w:asciiTheme="majorHAnsi" w:hAnsiTheme="majorHAnsi" w:cstheme="majorHAnsi"/>
        </w:rPr>
        <w:t xml:space="preserve">. </w:t>
      </w:r>
    </w:p>
    <w:p w14:paraId="0EBFBC25" w14:textId="1AEB9C13"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3722F961" w14:textId="77777777" w:rsidR="001917C2" w:rsidRDefault="001917C2" w:rsidP="001917C2">
      <w:pPr>
        <w:numPr>
          <w:ilvl w:val="0"/>
          <w:numId w:val="19"/>
        </w:numPr>
        <w:spacing w:after="10" w:line="249" w:lineRule="auto"/>
        <w:ind w:right="46" w:hanging="720"/>
        <w:jc w:val="both"/>
        <w:rPr>
          <w:rFonts w:asciiTheme="majorHAnsi" w:hAnsiTheme="majorHAnsi" w:cstheme="majorHAnsi"/>
        </w:rPr>
      </w:pPr>
      <w:r w:rsidRPr="00CA05ED">
        <w:rPr>
          <w:rFonts w:asciiTheme="majorHAnsi" w:hAnsiTheme="majorHAnsi" w:cstheme="majorHAnsi"/>
        </w:rPr>
        <w:t xml:space="preserve">Label the following structures: </w:t>
      </w:r>
    </w:p>
    <w:p w14:paraId="53C5BF80" w14:textId="77777777" w:rsidR="001917C2" w:rsidRDefault="001917C2" w:rsidP="001917C2">
      <w:pPr>
        <w:pStyle w:val="ListParagraph"/>
        <w:rPr>
          <w:rFonts w:asciiTheme="majorHAnsi" w:hAnsiTheme="majorHAnsi" w:cstheme="majorHAnsi"/>
          <w:b/>
        </w:rPr>
      </w:pPr>
    </w:p>
    <w:p w14:paraId="19832F8A" w14:textId="62F9DD06" w:rsidR="001917C2" w:rsidRDefault="001917C2" w:rsidP="001917C2">
      <w:pPr>
        <w:spacing w:after="10" w:line="249" w:lineRule="auto"/>
        <w:ind w:left="720" w:right="46"/>
        <w:jc w:val="both"/>
        <w:rPr>
          <w:rFonts w:asciiTheme="majorHAnsi" w:hAnsiTheme="majorHAnsi" w:cstheme="majorHAnsi"/>
          <w:b/>
        </w:rPr>
      </w:pPr>
      <w:r w:rsidRPr="00CA05ED">
        <w:rPr>
          <w:rFonts w:asciiTheme="majorHAnsi" w:hAnsiTheme="majorHAnsi" w:cstheme="majorHAnsi"/>
          <w:b/>
        </w:rPr>
        <w:t xml:space="preserve">glycolipid </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sidRPr="00CA05ED">
        <w:rPr>
          <w:rFonts w:asciiTheme="majorHAnsi" w:hAnsiTheme="majorHAnsi" w:cstheme="majorHAnsi"/>
          <w:b/>
        </w:rPr>
        <w:t xml:space="preserve">glycoprotein </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sidRPr="00CA05ED">
        <w:rPr>
          <w:rFonts w:asciiTheme="majorHAnsi" w:hAnsiTheme="majorHAnsi" w:cstheme="majorHAnsi"/>
          <w:b/>
        </w:rPr>
        <w:t xml:space="preserve">integral protein </w:t>
      </w:r>
    </w:p>
    <w:p w14:paraId="100AA22A" w14:textId="77777777" w:rsidR="001917C2" w:rsidRDefault="001917C2" w:rsidP="001917C2">
      <w:pPr>
        <w:spacing w:after="10" w:line="249" w:lineRule="auto"/>
        <w:ind w:left="720" w:right="46"/>
        <w:jc w:val="both"/>
        <w:rPr>
          <w:rFonts w:asciiTheme="majorHAnsi" w:hAnsiTheme="majorHAnsi" w:cstheme="majorHAnsi"/>
          <w:b/>
        </w:rPr>
      </w:pPr>
      <w:r w:rsidRPr="00CA05ED">
        <w:rPr>
          <w:rFonts w:asciiTheme="majorHAnsi" w:hAnsiTheme="majorHAnsi" w:cstheme="majorHAnsi"/>
          <w:b/>
        </w:rPr>
        <w:t xml:space="preserve">peripheral protein </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sidRPr="00CA05ED">
        <w:rPr>
          <w:rFonts w:asciiTheme="majorHAnsi" w:hAnsiTheme="majorHAnsi" w:cstheme="majorHAnsi"/>
          <w:b/>
        </w:rPr>
        <w:t xml:space="preserve">cholesterol </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sidRPr="00CA05ED">
        <w:rPr>
          <w:rFonts w:asciiTheme="majorHAnsi" w:hAnsiTheme="majorHAnsi" w:cstheme="majorHAnsi"/>
          <w:b/>
        </w:rPr>
        <w:t xml:space="preserve">phospholipid </w:t>
      </w:r>
    </w:p>
    <w:p w14:paraId="6CA18286" w14:textId="4914A71E" w:rsidR="001917C2" w:rsidRPr="00CA05ED" w:rsidRDefault="001917C2" w:rsidP="001917C2">
      <w:pPr>
        <w:spacing w:after="10" w:line="249" w:lineRule="auto"/>
        <w:ind w:left="720" w:right="46"/>
        <w:jc w:val="both"/>
        <w:rPr>
          <w:rFonts w:asciiTheme="majorHAnsi" w:hAnsiTheme="majorHAnsi" w:cstheme="majorHAnsi"/>
        </w:rPr>
      </w:pPr>
      <w:r w:rsidRPr="00CA05ED">
        <w:rPr>
          <w:rFonts w:asciiTheme="majorHAnsi" w:hAnsiTheme="majorHAnsi" w:cstheme="majorHAnsi"/>
          <w:b/>
        </w:rPr>
        <w:t xml:space="preserve">ECM fibers </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sidRPr="00CA05ED">
        <w:rPr>
          <w:rFonts w:asciiTheme="majorHAnsi" w:hAnsiTheme="majorHAnsi" w:cstheme="majorHAnsi"/>
          <w:b/>
        </w:rPr>
        <w:t xml:space="preserve">cytoskeleton </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sidRPr="00CA05ED">
        <w:rPr>
          <w:rFonts w:asciiTheme="majorHAnsi" w:hAnsiTheme="majorHAnsi" w:cstheme="majorHAnsi"/>
          <w:b/>
        </w:rPr>
        <w:t xml:space="preserve">microfilaments </w:t>
      </w:r>
    </w:p>
    <w:p w14:paraId="0B193988" w14:textId="24D1197B" w:rsidR="001917C2" w:rsidRPr="00CA05ED" w:rsidRDefault="001917C2" w:rsidP="001917C2">
      <w:pPr>
        <w:pStyle w:val="Heading2"/>
        <w:ind w:firstLine="134"/>
        <w:rPr>
          <w:rFonts w:asciiTheme="majorHAnsi" w:hAnsiTheme="majorHAnsi" w:cstheme="majorHAnsi"/>
        </w:rPr>
      </w:pPr>
      <w:r w:rsidRPr="00CA05ED">
        <w:rPr>
          <w:rFonts w:asciiTheme="majorHAnsi" w:hAnsiTheme="majorHAnsi" w:cstheme="majorHAnsi"/>
        </w:rPr>
        <w:t xml:space="preserve">integrins </w:t>
      </w:r>
    </w:p>
    <w:p w14:paraId="61C0CAC8"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3C303339" w14:textId="77777777" w:rsidR="001917C2" w:rsidRPr="00CA05ED" w:rsidRDefault="001917C2" w:rsidP="001917C2">
      <w:pPr>
        <w:spacing w:line="259" w:lineRule="auto"/>
        <w:ind w:right="3227"/>
        <w:jc w:val="center"/>
        <w:rPr>
          <w:rFonts w:asciiTheme="majorHAnsi" w:hAnsiTheme="majorHAnsi" w:cstheme="majorHAnsi"/>
        </w:rPr>
      </w:pPr>
      <w:r w:rsidRPr="00CA05ED">
        <w:rPr>
          <w:rFonts w:asciiTheme="majorHAnsi" w:hAnsiTheme="majorHAnsi" w:cstheme="majorHAnsi"/>
          <w:noProof/>
        </w:rPr>
        <w:drawing>
          <wp:inline distT="0" distB="0" distL="0" distR="0" wp14:anchorId="114E12BC" wp14:editId="0BC6F7E7">
            <wp:extent cx="2590800" cy="1266825"/>
            <wp:effectExtent l="0" t="0" r="0" b="9525"/>
            <wp:docPr id="205" name="Picture 205" descr="A screenshot of a video gam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05" name="Picture 205" descr="A screenshot of a video game&#10;&#10;Description automatically generated with medium confidence"/>
                    <pic:cNvPicPr/>
                  </pic:nvPicPr>
                  <pic:blipFill>
                    <a:blip r:embed="rId15"/>
                    <a:stretch>
                      <a:fillRect/>
                    </a:stretch>
                  </pic:blipFill>
                  <pic:spPr>
                    <a:xfrm>
                      <a:off x="0" y="0"/>
                      <a:ext cx="2591199" cy="1267020"/>
                    </a:xfrm>
                    <a:prstGeom prst="rect">
                      <a:avLst/>
                    </a:prstGeom>
                  </pic:spPr>
                </pic:pic>
              </a:graphicData>
            </a:graphic>
          </wp:inline>
        </w:drawing>
      </w:r>
      <w:r w:rsidRPr="00CA05ED">
        <w:rPr>
          <w:rFonts w:asciiTheme="majorHAnsi" w:eastAsia="Comic Sans MS" w:hAnsiTheme="majorHAnsi" w:cstheme="majorHAnsi"/>
        </w:rPr>
        <w:t xml:space="preserve"> </w:t>
      </w:r>
    </w:p>
    <w:p w14:paraId="01837F74" w14:textId="7BFFB539" w:rsidR="001917C2" w:rsidRPr="00CA05ED" w:rsidRDefault="001917C2" w:rsidP="001917C2">
      <w:pPr>
        <w:spacing w:line="259" w:lineRule="auto"/>
        <w:rPr>
          <w:rFonts w:asciiTheme="majorHAnsi" w:hAnsiTheme="majorHAnsi" w:cstheme="majorHAnsi"/>
        </w:rPr>
      </w:pPr>
    </w:p>
    <w:p w14:paraId="2CBD26A3" w14:textId="77777777" w:rsidR="001917C2" w:rsidRPr="001917C2" w:rsidRDefault="001917C2" w:rsidP="001917C2">
      <w:pPr>
        <w:pStyle w:val="Heading3"/>
        <w:ind w:left="-5"/>
        <w:rPr>
          <w:rFonts w:cstheme="majorHAnsi"/>
          <w:b/>
          <w:bCs/>
        </w:rPr>
      </w:pPr>
      <w:r w:rsidRPr="001917C2">
        <w:rPr>
          <w:rFonts w:cstheme="majorHAnsi"/>
          <w:b/>
          <w:bCs/>
        </w:rPr>
        <w:t xml:space="preserve">Concept 7.2 Membrane structure results in selective permeability </w:t>
      </w:r>
    </w:p>
    <w:p w14:paraId="1B116CAC" w14:textId="536C40D2"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0682D249" w14:textId="77777777" w:rsidR="001917C2" w:rsidRPr="00CA05ED" w:rsidRDefault="001917C2" w:rsidP="001917C2">
      <w:pPr>
        <w:numPr>
          <w:ilvl w:val="0"/>
          <w:numId w:val="20"/>
        </w:numPr>
        <w:spacing w:after="11" w:line="249" w:lineRule="auto"/>
        <w:ind w:right="46" w:hanging="720"/>
        <w:jc w:val="both"/>
        <w:rPr>
          <w:rFonts w:asciiTheme="majorHAnsi" w:hAnsiTheme="majorHAnsi" w:cstheme="majorHAnsi"/>
        </w:rPr>
      </w:pPr>
      <w:r w:rsidRPr="00CA05ED">
        <w:rPr>
          <w:rFonts w:asciiTheme="majorHAnsi" w:hAnsiTheme="majorHAnsi" w:cstheme="majorHAnsi"/>
        </w:rPr>
        <w:t xml:space="preserve">Distinguish between </w:t>
      </w:r>
      <w:r w:rsidRPr="001917C2">
        <w:rPr>
          <w:rFonts w:asciiTheme="majorHAnsi" w:hAnsiTheme="majorHAnsi" w:cstheme="majorHAnsi"/>
          <w:b/>
          <w:bCs/>
          <w:i/>
        </w:rPr>
        <w:t>channel proteins</w:t>
      </w:r>
      <w:r w:rsidRPr="00CA05ED">
        <w:rPr>
          <w:rFonts w:asciiTheme="majorHAnsi" w:hAnsiTheme="majorHAnsi" w:cstheme="majorHAnsi"/>
        </w:rPr>
        <w:t xml:space="preserve"> and </w:t>
      </w:r>
      <w:r w:rsidRPr="001917C2">
        <w:rPr>
          <w:rFonts w:asciiTheme="majorHAnsi" w:hAnsiTheme="majorHAnsi" w:cstheme="majorHAnsi"/>
          <w:b/>
          <w:bCs/>
          <w:i/>
        </w:rPr>
        <w:t>carrier proteins</w:t>
      </w:r>
      <w:r w:rsidRPr="001917C2">
        <w:rPr>
          <w:rFonts w:asciiTheme="majorHAnsi" w:hAnsiTheme="majorHAnsi" w:cstheme="majorHAnsi"/>
          <w:b/>
          <w:bCs/>
        </w:rPr>
        <w:t>.</w:t>
      </w:r>
      <w:r w:rsidRPr="00CA05ED">
        <w:rPr>
          <w:rFonts w:asciiTheme="majorHAnsi" w:hAnsiTheme="majorHAnsi" w:cstheme="majorHAnsi"/>
          <w:i/>
        </w:rPr>
        <w:t xml:space="preserve"> </w:t>
      </w:r>
    </w:p>
    <w:p w14:paraId="7553660C" w14:textId="639414E1"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i/>
        </w:rPr>
        <w:t xml:space="preserve"> </w:t>
      </w:r>
    </w:p>
    <w:p w14:paraId="1B7ED804" w14:textId="77777777" w:rsidR="001917C2" w:rsidRPr="00CA05ED" w:rsidRDefault="001917C2" w:rsidP="001917C2">
      <w:pPr>
        <w:numPr>
          <w:ilvl w:val="0"/>
          <w:numId w:val="20"/>
        </w:numPr>
        <w:spacing w:after="13" w:line="249" w:lineRule="auto"/>
        <w:ind w:right="46" w:hanging="720"/>
        <w:jc w:val="both"/>
        <w:rPr>
          <w:rFonts w:asciiTheme="majorHAnsi" w:hAnsiTheme="majorHAnsi" w:cstheme="majorHAnsi"/>
        </w:rPr>
      </w:pPr>
      <w:r w:rsidRPr="00CA05ED">
        <w:rPr>
          <w:rFonts w:asciiTheme="majorHAnsi" w:hAnsiTheme="majorHAnsi" w:cstheme="majorHAnsi"/>
        </w:rPr>
        <w:t xml:space="preserve">Are transport proteins specific? Cite an example that supports your response. </w:t>
      </w:r>
    </w:p>
    <w:p w14:paraId="5D3BC368" w14:textId="45445A2F"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013A00DF" w14:textId="2B37570F" w:rsidR="001917C2" w:rsidRPr="001917C2" w:rsidRDefault="001917C2" w:rsidP="001917C2">
      <w:pPr>
        <w:numPr>
          <w:ilvl w:val="0"/>
          <w:numId w:val="20"/>
        </w:numPr>
        <w:spacing w:after="13" w:line="249" w:lineRule="auto"/>
        <w:ind w:right="46" w:hanging="720"/>
        <w:jc w:val="both"/>
        <w:rPr>
          <w:rFonts w:asciiTheme="majorHAnsi" w:hAnsiTheme="majorHAnsi" w:cstheme="majorHAnsi"/>
        </w:rPr>
      </w:pPr>
      <w:r w:rsidRPr="00CA05ED">
        <w:rPr>
          <w:rFonts w:asciiTheme="majorHAnsi" w:hAnsiTheme="majorHAnsi" w:cstheme="majorHAnsi"/>
        </w:rPr>
        <w:t xml:space="preserve">Peter </w:t>
      </w:r>
      <w:proofErr w:type="spellStart"/>
      <w:r w:rsidRPr="00CA05ED">
        <w:rPr>
          <w:rFonts w:asciiTheme="majorHAnsi" w:hAnsiTheme="majorHAnsi" w:cstheme="majorHAnsi"/>
        </w:rPr>
        <w:t>Agre</w:t>
      </w:r>
      <w:proofErr w:type="spellEnd"/>
      <w:r w:rsidRPr="00CA05ED">
        <w:rPr>
          <w:rFonts w:asciiTheme="majorHAnsi" w:hAnsiTheme="majorHAnsi" w:cstheme="majorHAnsi"/>
        </w:rPr>
        <w:t xml:space="preserve"> received the Nobel Prize in 2003 for the discovery of </w:t>
      </w:r>
      <w:r w:rsidRPr="001917C2">
        <w:rPr>
          <w:rFonts w:asciiTheme="majorHAnsi" w:hAnsiTheme="majorHAnsi" w:cstheme="majorHAnsi"/>
          <w:b/>
          <w:bCs/>
          <w:i/>
        </w:rPr>
        <w:t>aquaporins</w:t>
      </w:r>
      <w:r w:rsidRPr="00CA05ED">
        <w:rPr>
          <w:rFonts w:asciiTheme="majorHAnsi" w:hAnsiTheme="majorHAnsi" w:cstheme="majorHAnsi"/>
        </w:rPr>
        <w:t xml:space="preserve">. </w:t>
      </w:r>
      <w:r w:rsidRPr="001917C2">
        <w:rPr>
          <w:rFonts w:asciiTheme="majorHAnsi" w:hAnsiTheme="majorHAnsi" w:cstheme="majorHAnsi"/>
        </w:rPr>
        <w:t xml:space="preserve">What are they? </w:t>
      </w:r>
    </w:p>
    <w:p w14:paraId="1BCA53FE" w14:textId="5FAD8FEA"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3C04EC49" w14:textId="77777777" w:rsidR="001917C2" w:rsidRPr="00CA05ED" w:rsidRDefault="001917C2" w:rsidP="001917C2">
      <w:pPr>
        <w:numPr>
          <w:ilvl w:val="0"/>
          <w:numId w:val="20"/>
        </w:numPr>
        <w:spacing w:after="13" w:line="249" w:lineRule="auto"/>
        <w:ind w:right="46" w:hanging="720"/>
        <w:jc w:val="both"/>
        <w:rPr>
          <w:rFonts w:asciiTheme="majorHAnsi" w:hAnsiTheme="majorHAnsi" w:cstheme="majorHAnsi"/>
        </w:rPr>
      </w:pPr>
      <w:r w:rsidRPr="00CA05ED">
        <w:rPr>
          <w:rFonts w:asciiTheme="majorHAnsi" w:hAnsiTheme="majorHAnsi" w:cstheme="majorHAnsi"/>
        </w:rPr>
        <w:t xml:space="preserve">Consider the following materials that must cross the membrane. For each, tell how it is accomplished. </w:t>
      </w:r>
    </w:p>
    <w:p w14:paraId="23E986C6"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50E4186B"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tbl>
      <w:tblPr>
        <w:tblStyle w:val="TableGrid0"/>
        <w:tblW w:w="8856" w:type="dxa"/>
        <w:tblInd w:w="-108" w:type="dxa"/>
        <w:tblCellMar>
          <w:top w:w="12" w:type="dxa"/>
          <w:left w:w="108" w:type="dxa"/>
          <w:right w:w="115" w:type="dxa"/>
        </w:tblCellMar>
        <w:tblLook w:val="04A0" w:firstRow="1" w:lastRow="0" w:firstColumn="1" w:lastColumn="0" w:noHBand="0" w:noVBand="1"/>
      </w:tblPr>
      <w:tblGrid>
        <w:gridCol w:w="1452"/>
        <w:gridCol w:w="7404"/>
      </w:tblGrid>
      <w:tr w:rsidR="001917C2" w:rsidRPr="00CA05ED" w14:paraId="66A4CC70" w14:textId="77777777" w:rsidTr="004E2D60">
        <w:trPr>
          <w:trHeight w:val="440"/>
        </w:trPr>
        <w:tc>
          <w:tcPr>
            <w:tcW w:w="1452" w:type="dxa"/>
            <w:tcBorders>
              <w:top w:val="single" w:sz="4" w:space="0" w:color="000000"/>
              <w:left w:val="single" w:sz="4" w:space="0" w:color="000000"/>
              <w:bottom w:val="single" w:sz="4" w:space="0" w:color="000000"/>
              <w:right w:val="single" w:sz="4" w:space="0" w:color="000000"/>
            </w:tcBorders>
          </w:tcPr>
          <w:p w14:paraId="5989AD71" w14:textId="77777777" w:rsidR="001917C2" w:rsidRPr="00CA05ED" w:rsidRDefault="001917C2" w:rsidP="004E2D60">
            <w:pPr>
              <w:spacing w:line="259" w:lineRule="auto"/>
              <w:rPr>
                <w:rFonts w:asciiTheme="majorHAnsi" w:hAnsiTheme="majorHAnsi" w:cstheme="majorHAnsi"/>
              </w:rPr>
            </w:pPr>
            <w:r w:rsidRPr="00CA05ED">
              <w:rPr>
                <w:rFonts w:asciiTheme="majorHAnsi" w:hAnsiTheme="majorHAnsi" w:cstheme="majorHAnsi"/>
                <w:b/>
              </w:rPr>
              <w:t xml:space="preserve">Material </w:t>
            </w:r>
          </w:p>
        </w:tc>
        <w:tc>
          <w:tcPr>
            <w:tcW w:w="7404" w:type="dxa"/>
            <w:tcBorders>
              <w:top w:val="single" w:sz="4" w:space="0" w:color="000000"/>
              <w:left w:val="single" w:sz="4" w:space="0" w:color="000000"/>
              <w:bottom w:val="single" w:sz="4" w:space="0" w:color="000000"/>
              <w:right w:val="single" w:sz="4" w:space="0" w:color="000000"/>
            </w:tcBorders>
          </w:tcPr>
          <w:p w14:paraId="11CFA976" w14:textId="77777777" w:rsidR="001917C2" w:rsidRPr="00CA05ED" w:rsidRDefault="001917C2" w:rsidP="004E2D60">
            <w:pPr>
              <w:spacing w:line="259" w:lineRule="auto"/>
              <w:rPr>
                <w:rFonts w:asciiTheme="majorHAnsi" w:hAnsiTheme="majorHAnsi" w:cstheme="majorHAnsi"/>
              </w:rPr>
            </w:pPr>
            <w:r w:rsidRPr="00CA05ED">
              <w:rPr>
                <w:rFonts w:asciiTheme="majorHAnsi" w:hAnsiTheme="majorHAnsi" w:cstheme="majorHAnsi"/>
                <w:b/>
              </w:rPr>
              <w:t xml:space="preserve">Method  </w:t>
            </w:r>
          </w:p>
        </w:tc>
      </w:tr>
      <w:tr w:rsidR="001917C2" w:rsidRPr="00CA05ED" w14:paraId="60EF2E1B" w14:textId="77777777" w:rsidTr="004E2D60">
        <w:trPr>
          <w:trHeight w:val="563"/>
        </w:trPr>
        <w:tc>
          <w:tcPr>
            <w:tcW w:w="1452" w:type="dxa"/>
            <w:tcBorders>
              <w:top w:val="single" w:sz="4" w:space="0" w:color="000000"/>
              <w:left w:val="single" w:sz="4" w:space="0" w:color="000000"/>
              <w:bottom w:val="single" w:sz="4" w:space="0" w:color="000000"/>
              <w:right w:val="single" w:sz="4" w:space="0" w:color="000000"/>
            </w:tcBorders>
          </w:tcPr>
          <w:p w14:paraId="5B43C3D8" w14:textId="77777777" w:rsidR="001917C2" w:rsidRPr="00CA05ED" w:rsidRDefault="001917C2" w:rsidP="004E2D60">
            <w:pPr>
              <w:spacing w:line="259" w:lineRule="auto"/>
              <w:rPr>
                <w:rFonts w:asciiTheme="majorHAnsi" w:hAnsiTheme="majorHAnsi" w:cstheme="majorHAnsi"/>
              </w:rPr>
            </w:pPr>
            <w:r w:rsidRPr="00CA05ED">
              <w:rPr>
                <w:rFonts w:asciiTheme="majorHAnsi" w:hAnsiTheme="majorHAnsi" w:cstheme="majorHAnsi"/>
              </w:rPr>
              <w:t>CO</w:t>
            </w:r>
            <w:r w:rsidRPr="00CA05ED">
              <w:rPr>
                <w:rFonts w:asciiTheme="majorHAnsi" w:hAnsiTheme="majorHAnsi" w:cstheme="majorHAnsi"/>
                <w:vertAlign w:val="subscript"/>
              </w:rPr>
              <w:t>2</w:t>
            </w:r>
            <w:r w:rsidRPr="00CA05ED">
              <w:rPr>
                <w:rFonts w:asciiTheme="majorHAnsi" w:hAnsiTheme="majorHAnsi" w:cstheme="majorHAnsi"/>
              </w:rPr>
              <w:t xml:space="preserve"> </w:t>
            </w:r>
          </w:p>
        </w:tc>
        <w:tc>
          <w:tcPr>
            <w:tcW w:w="7404" w:type="dxa"/>
            <w:tcBorders>
              <w:top w:val="single" w:sz="4" w:space="0" w:color="000000"/>
              <w:left w:val="single" w:sz="4" w:space="0" w:color="000000"/>
              <w:bottom w:val="single" w:sz="4" w:space="0" w:color="000000"/>
              <w:right w:val="single" w:sz="4" w:space="0" w:color="000000"/>
            </w:tcBorders>
          </w:tcPr>
          <w:p w14:paraId="51BD2988" w14:textId="77777777" w:rsidR="001917C2" w:rsidRPr="00CA05ED" w:rsidRDefault="001917C2" w:rsidP="004E2D60">
            <w:pPr>
              <w:spacing w:line="259" w:lineRule="auto"/>
              <w:rPr>
                <w:rFonts w:asciiTheme="majorHAnsi" w:hAnsiTheme="majorHAnsi" w:cstheme="majorHAnsi"/>
              </w:rPr>
            </w:pPr>
            <w:r w:rsidRPr="00CA05ED">
              <w:rPr>
                <w:rFonts w:asciiTheme="majorHAnsi" w:hAnsiTheme="majorHAnsi" w:cstheme="majorHAnsi"/>
              </w:rPr>
              <w:t xml:space="preserve"> </w:t>
            </w:r>
          </w:p>
        </w:tc>
      </w:tr>
      <w:tr w:rsidR="001917C2" w:rsidRPr="00CA05ED" w14:paraId="761D0A57" w14:textId="77777777" w:rsidTr="004E2D60">
        <w:trPr>
          <w:trHeight w:val="562"/>
        </w:trPr>
        <w:tc>
          <w:tcPr>
            <w:tcW w:w="1452" w:type="dxa"/>
            <w:tcBorders>
              <w:top w:val="single" w:sz="4" w:space="0" w:color="000000"/>
              <w:left w:val="single" w:sz="4" w:space="0" w:color="000000"/>
              <w:bottom w:val="single" w:sz="4" w:space="0" w:color="000000"/>
              <w:right w:val="single" w:sz="4" w:space="0" w:color="000000"/>
            </w:tcBorders>
          </w:tcPr>
          <w:p w14:paraId="52C8AAA2" w14:textId="77777777" w:rsidR="001917C2" w:rsidRPr="00CA05ED" w:rsidRDefault="001917C2" w:rsidP="004E2D60">
            <w:pPr>
              <w:spacing w:line="259" w:lineRule="auto"/>
              <w:rPr>
                <w:rFonts w:asciiTheme="majorHAnsi" w:hAnsiTheme="majorHAnsi" w:cstheme="majorHAnsi"/>
              </w:rPr>
            </w:pPr>
            <w:r w:rsidRPr="00CA05ED">
              <w:rPr>
                <w:rFonts w:asciiTheme="majorHAnsi" w:hAnsiTheme="majorHAnsi" w:cstheme="majorHAnsi"/>
              </w:rPr>
              <w:t xml:space="preserve">glucose </w:t>
            </w:r>
          </w:p>
        </w:tc>
        <w:tc>
          <w:tcPr>
            <w:tcW w:w="7404" w:type="dxa"/>
            <w:tcBorders>
              <w:top w:val="single" w:sz="4" w:space="0" w:color="000000"/>
              <w:left w:val="single" w:sz="4" w:space="0" w:color="000000"/>
              <w:bottom w:val="single" w:sz="4" w:space="0" w:color="000000"/>
              <w:right w:val="single" w:sz="4" w:space="0" w:color="000000"/>
            </w:tcBorders>
          </w:tcPr>
          <w:p w14:paraId="7746E71C" w14:textId="77777777" w:rsidR="001917C2" w:rsidRPr="00CA05ED" w:rsidRDefault="001917C2" w:rsidP="004E2D60">
            <w:pPr>
              <w:spacing w:line="259" w:lineRule="auto"/>
              <w:rPr>
                <w:rFonts w:asciiTheme="majorHAnsi" w:hAnsiTheme="majorHAnsi" w:cstheme="majorHAnsi"/>
              </w:rPr>
            </w:pPr>
            <w:r w:rsidRPr="00CA05ED">
              <w:rPr>
                <w:rFonts w:asciiTheme="majorHAnsi" w:hAnsiTheme="majorHAnsi" w:cstheme="majorHAnsi"/>
              </w:rPr>
              <w:t xml:space="preserve"> </w:t>
            </w:r>
          </w:p>
        </w:tc>
      </w:tr>
      <w:tr w:rsidR="001917C2" w:rsidRPr="00CA05ED" w14:paraId="426384BC" w14:textId="77777777" w:rsidTr="004E2D60">
        <w:trPr>
          <w:trHeight w:val="562"/>
        </w:trPr>
        <w:tc>
          <w:tcPr>
            <w:tcW w:w="1452" w:type="dxa"/>
            <w:tcBorders>
              <w:top w:val="single" w:sz="4" w:space="0" w:color="000000"/>
              <w:left w:val="single" w:sz="4" w:space="0" w:color="000000"/>
              <w:bottom w:val="single" w:sz="4" w:space="0" w:color="000000"/>
              <w:right w:val="single" w:sz="4" w:space="0" w:color="000000"/>
            </w:tcBorders>
          </w:tcPr>
          <w:p w14:paraId="53229E78" w14:textId="77777777" w:rsidR="001917C2" w:rsidRPr="00CA05ED" w:rsidRDefault="001917C2" w:rsidP="004E2D60">
            <w:pPr>
              <w:spacing w:line="259" w:lineRule="auto"/>
              <w:rPr>
                <w:rFonts w:asciiTheme="majorHAnsi" w:hAnsiTheme="majorHAnsi" w:cstheme="majorHAnsi"/>
              </w:rPr>
            </w:pPr>
            <w:r w:rsidRPr="00CA05ED">
              <w:rPr>
                <w:rFonts w:asciiTheme="majorHAnsi" w:hAnsiTheme="majorHAnsi" w:cstheme="majorHAnsi"/>
              </w:rPr>
              <w:t xml:space="preserve">H+ </w:t>
            </w:r>
          </w:p>
        </w:tc>
        <w:tc>
          <w:tcPr>
            <w:tcW w:w="7404" w:type="dxa"/>
            <w:tcBorders>
              <w:top w:val="single" w:sz="4" w:space="0" w:color="000000"/>
              <w:left w:val="single" w:sz="4" w:space="0" w:color="000000"/>
              <w:bottom w:val="single" w:sz="4" w:space="0" w:color="000000"/>
              <w:right w:val="single" w:sz="4" w:space="0" w:color="000000"/>
            </w:tcBorders>
          </w:tcPr>
          <w:p w14:paraId="72264CF7" w14:textId="77777777" w:rsidR="001917C2" w:rsidRPr="00CA05ED" w:rsidRDefault="001917C2" w:rsidP="004E2D60">
            <w:pPr>
              <w:spacing w:line="259" w:lineRule="auto"/>
              <w:rPr>
                <w:rFonts w:asciiTheme="majorHAnsi" w:hAnsiTheme="majorHAnsi" w:cstheme="majorHAnsi"/>
              </w:rPr>
            </w:pPr>
            <w:r w:rsidRPr="00CA05ED">
              <w:rPr>
                <w:rFonts w:asciiTheme="majorHAnsi" w:hAnsiTheme="majorHAnsi" w:cstheme="majorHAnsi"/>
              </w:rPr>
              <w:t xml:space="preserve"> </w:t>
            </w:r>
          </w:p>
        </w:tc>
      </w:tr>
      <w:tr w:rsidR="001917C2" w:rsidRPr="00CA05ED" w14:paraId="4FD959D0" w14:textId="77777777" w:rsidTr="004E2D60">
        <w:trPr>
          <w:trHeight w:val="563"/>
        </w:trPr>
        <w:tc>
          <w:tcPr>
            <w:tcW w:w="1452" w:type="dxa"/>
            <w:tcBorders>
              <w:top w:val="single" w:sz="4" w:space="0" w:color="000000"/>
              <w:left w:val="single" w:sz="4" w:space="0" w:color="000000"/>
              <w:bottom w:val="single" w:sz="4" w:space="0" w:color="000000"/>
              <w:right w:val="single" w:sz="4" w:space="0" w:color="000000"/>
            </w:tcBorders>
          </w:tcPr>
          <w:p w14:paraId="7EE7F470" w14:textId="77777777" w:rsidR="001917C2" w:rsidRPr="00CA05ED" w:rsidRDefault="001917C2" w:rsidP="004E2D60">
            <w:pPr>
              <w:spacing w:line="259" w:lineRule="auto"/>
              <w:rPr>
                <w:rFonts w:asciiTheme="majorHAnsi" w:hAnsiTheme="majorHAnsi" w:cstheme="majorHAnsi"/>
              </w:rPr>
            </w:pPr>
            <w:r w:rsidRPr="00CA05ED">
              <w:rPr>
                <w:rFonts w:asciiTheme="majorHAnsi" w:hAnsiTheme="majorHAnsi" w:cstheme="majorHAnsi"/>
              </w:rPr>
              <w:t>O</w:t>
            </w:r>
            <w:r w:rsidRPr="00CA05ED">
              <w:rPr>
                <w:rFonts w:asciiTheme="majorHAnsi" w:hAnsiTheme="majorHAnsi" w:cstheme="majorHAnsi"/>
                <w:vertAlign w:val="subscript"/>
              </w:rPr>
              <w:t>2</w:t>
            </w:r>
            <w:r w:rsidRPr="00CA05ED">
              <w:rPr>
                <w:rFonts w:asciiTheme="majorHAnsi" w:hAnsiTheme="majorHAnsi" w:cstheme="majorHAnsi"/>
              </w:rPr>
              <w:t xml:space="preserve"> </w:t>
            </w:r>
          </w:p>
        </w:tc>
        <w:tc>
          <w:tcPr>
            <w:tcW w:w="7404" w:type="dxa"/>
            <w:tcBorders>
              <w:top w:val="single" w:sz="4" w:space="0" w:color="000000"/>
              <w:left w:val="single" w:sz="4" w:space="0" w:color="000000"/>
              <w:bottom w:val="single" w:sz="4" w:space="0" w:color="000000"/>
              <w:right w:val="single" w:sz="4" w:space="0" w:color="000000"/>
            </w:tcBorders>
          </w:tcPr>
          <w:p w14:paraId="23996C38" w14:textId="77777777" w:rsidR="001917C2" w:rsidRPr="00CA05ED" w:rsidRDefault="001917C2" w:rsidP="004E2D60">
            <w:pPr>
              <w:spacing w:line="259" w:lineRule="auto"/>
              <w:rPr>
                <w:rFonts w:asciiTheme="majorHAnsi" w:hAnsiTheme="majorHAnsi" w:cstheme="majorHAnsi"/>
              </w:rPr>
            </w:pPr>
            <w:r w:rsidRPr="00CA05ED">
              <w:rPr>
                <w:rFonts w:asciiTheme="majorHAnsi" w:hAnsiTheme="majorHAnsi" w:cstheme="majorHAnsi"/>
              </w:rPr>
              <w:t xml:space="preserve"> </w:t>
            </w:r>
          </w:p>
        </w:tc>
      </w:tr>
      <w:tr w:rsidR="001917C2" w:rsidRPr="00CA05ED" w14:paraId="24D6FEED" w14:textId="77777777" w:rsidTr="004E2D60">
        <w:trPr>
          <w:trHeight w:val="562"/>
        </w:trPr>
        <w:tc>
          <w:tcPr>
            <w:tcW w:w="1452" w:type="dxa"/>
            <w:tcBorders>
              <w:top w:val="single" w:sz="4" w:space="0" w:color="000000"/>
              <w:left w:val="single" w:sz="4" w:space="0" w:color="000000"/>
              <w:bottom w:val="single" w:sz="4" w:space="0" w:color="000000"/>
              <w:right w:val="single" w:sz="4" w:space="0" w:color="000000"/>
            </w:tcBorders>
          </w:tcPr>
          <w:p w14:paraId="6057669D" w14:textId="77777777" w:rsidR="001917C2" w:rsidRPr="00CA05ED" w:rsidRDefault="001917C2" w:rsidP="004E2D60">
            <w:pPr>
              <w:spacing w:line="259" w:lineRule="auto"/>
              <w:rPr>
                <w:rFonts w:asciiTheme="majorHAnsi" w:hAnsiTheme="majorHAnsi" w:cstheme="majorHAnsi"/>
              </w:rPr>
            </w:pPr>
            <w:r w:rsidRPr="00CA05ED">
              <w:rPr>
                <w:rFonts w:asciiTheme="majorHAnsi" w:hAnsiTheme="majorHAnsi" w:cstheme="majorHAnsi"/>
              </w:rPr>
              <w:t>H</w:t>
            </w:r>
            <w:r w:rsidRPr="00CA05ED">
              <w:rPr>
                <w:rFonts w:asciiTheme="majorHAnsi" w:hAnsiTheme="majorHAnsi" w:cstheme="majorHAnsi"/>
                <w:vertAlign w:val="subscript"/>
              </w:rPr>
              <w:t>2</w:t>
            </w:r>
            <w:r w:rsidRPr="00CA05ED">
              <w:rPr>
                <w:rFonts w:asciiTheme="majorHAnsi" w:hAnsiTheme="majorHAnsi" w:cstheme="majorHAnsi"/>
              </w:rPr>
              <w:t xml:space="preserve">O </w:t>
            </w:r>
          </w:p>
        </w:tc>
        <w:tc>
          <w:tcPr>
            <w:tcW w:w="7404" w:type="dxa"/>
            <w:tcBorders>
              <w:top w:val="single" w:sz="4" w:space="0" w:color="000000"/>
              <w:left w:val="single" w:sz="4" w:space="0" w:color="000000"/>
              <w:bottom w:val="single" w:sz="4" w:space="0" w:color="000000"/>
              <w:right w:val="single" w:sz="4" w:space="0" w:color="000000"/>
            </w:tcBorders>
          </w:tcPr>
          <w:p w14:paraId="14087E03" w14:textId="77777777" w:rsidR="001917C2" w:rsidRPr="00CA05ED" w:rsidRDefault="001917C2" w:rsidP="004E2D60">
            <w:pPr>
              <w:spacing w:line="259" w:lineRule="auto"/>
              <w:rPr>
                <w:rFonts w:asciiTheme="majorHAnsi" w:hAnsiTheme="majorHAnsi" w:cstheme="majorHAnsi"/>
              </w:rPr>
            </w:pPr>
            <w:r w:rsidRPr="00CA05ED">
              <w:rPr>
                <w:rFonts w:asciiTheme="majorHAnsi" w:hAnsiTheme="majorHAnsi" w:cstheme="majorHAnsi"/>
              </w:rPr>
              <w:t xml:space="preserve"> </w:t>
            </w:r>
          </w:p>
        </w:tc>
      </w:tr>
    </w:tbl>
    <w:p w14:paraId="66FE88A9"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4DCDAEEF" w14:textId="77777777" w:rsidR="001917C2" w:rsidRPr="001917C2" w:rsidRDefault="001917C2" w:rsidP="001917C2">
      <w:pPr>
        <w:pStyle w:val="Heading3"/>
        <w:ind w:left="-5"/>
        <w:rPr>
          <w:rFonts w:cstheme="majorHAnsi"/>
          <w:b/>
          <w:bCs/>
        </w:rPr>
      </w:pPr>
      <w:r w:rsidRPr="001917C2">
        <w:rPr>
          <w:rFonts w:cstheme="majorHAnsi"/>
          <w:b/>
          <w:bCs/>
        </w:rPr>
        <w:t xml:space="preserve">Concept 7.3 Passive transport is diffusion of a substance across a membrane with no energy investment </w:t>
      </w:r>
    </w:p>
    <w:p w14:paraId="7787E57A" w14:textId="0FA76BC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2336D853" w14:textId="0CEE9C95" w:rsidR="001917C2" w:rsidRPr="001917C2" w:rsidRDefault="001917C2" w:rsidP="001917C2">
      <w:pPr>
        <w:numPr>
          <w:ilvl w:val="0"/>
          <w:numId w:val="21"/>
        </w:numPr>
        <w:spacing w:after="13" w:line="249" w:lineRule="auto"/>
        <w:ind w:right="46" w:hanging="720"/>
        <w:jc w:val="both"/>
        <w:rPr>
          <w:rFonts w:asciiTheme="majorHAnsi" w:hAnsiTheme="majorHAnsi" w:cstheme="majorHAnsi"/>
        </w:rPr>
      </w:pPr>
      <w:r w:rsidRPr="00CA05ED">
        <w:rPr>
          <w:rFonts w:asciiTheme="majorHAnsi" w:hAnsiTheme="majorHAnsi" w:cstheme="majorHAnsi"/>
        </w:rPr>
        <w:t xml:space="preserve">Define the following terms: </w:t>
      </w:r>
    </w:p>
    <w:p w14:paraId="7D6739F9" w14:textId="5E7CB030" w:rsidR="001917C2" w:rsidRPr="00CA05ED" w:rsidRDefault="001917C2" w:rsidP="00607058">
      <w:pPr>
        <w:spacing w:after="10" w:line="363" w:lineRule="auto"/>
        <w:ind w:right="720"/>
        <w:rPr>
          <w:rFonts w:asciiTheme="majorHAnsi" w:hAnsiTheme="majorHAnsi" w:cstheme="majorHAnsi"/>
        </w:rPr>
      </w:pPr>
      <w:r w:rsidRPr="00CA05ED">
        <w:rPr>
          <w:rFonts w:asciiTheme="majorHAnsi" w:hAnsiTheme="majorHAnsi" w:cstheme="majorHAnsi"/>
        </w:rPr>
        <w:t xml:space="preserve"> </w:t>
      </w:r>
      <w:r w:rsidRPr="00CA05ED">
        <w:rPr>
          <w:rFonts w:asciiTheme="majorHAnsi" w:hAnsiTheme="majorHAnsi" w:cstheme="majorHAnsi"/>
        </w:rPr>
        <w:tab/>
      </w:r>
      <w:proofErr w:type="gramStart"/>
      <w:r w:rsidRPr="00CA05ED">
        <w:rPr>
          <w:rFonts w:asciiTheme="majorHAnsi" w:hAnsiTheme="majorHAnsi" w:cstheme="majorHAnsi"/>
          <w:b/>
        </w:rPr>
        <w:t xml:space="preserve">diffusion  </w:t>
      </w:r>
      <w:r w:rsidRPr="00CA05ED">
        <w:rPr>
          <w:rFonts w:asciiTheme="majorHAnsi" w:hAnsiTheme="majorHAnsi" w:cstheme="majorHAnsi"/>
          <w:b/>
        </w:rPr>
        <w:tab/>
      </w:r>
      <w:proofErr w:type="gramEnd"/>
      <w:r>
        <w:rPr>
          <w:rFonts w:asciiTheme="majorHAnsi" w:hAnsiTheme="majorHAnsi" w:cstheme="majorHAnsi"/>
          <w:b/>
        </w:rPr>
        <w:tab/>
      </w:r>
      <w:r>
        <w:rPr>
          <w:rFonts w:asciiTheme="majorHAnsi" w:hAnsiTheme="majorHAnsi" w:cstheme="majorHAnsi"/>
          <w:b/>
        </w:rPr>
        <w:tab/>
      </w:r>
      <w:r w:rsidRPr="00CA05ED">
        <w:rPr>
          <w:rFonts w:asciiTheme="majorHAnsi" w:hAnsiTheme="majorHAnsi" w:cstheme="majorHAnsi"/>
          <w:b/>
        </w:rPr>
        <w:t xml:space="preserve">concentration gradient  </w:t>
      </w:r>
      <w:r w:rsidRPr="00CA05ED">
        <w:rPr>
          <w:rFonts w:asciiTheme="majorHAnsi" w:hAnsiTheme="majorHAnsi" w:cstheme="majorHAnsi"/>
          <w:b/>
        </w:rPr>
        <w:tab/>
        <w:t xml:space="preserve">passive transport  </w:t>
      </w:r>
      <w:r w:rsidRPr="00CA05ED">
        <w:rPr>
          <w:rFonts w:asciiTheme="majorHAnsi" w:hAnsiTheme="majorHAnsi" w:cstheme="majorHAnsi"/>
          <w:b/>
        </w:rPr>
        <w:tab/>
        <w:t xml:space="preserve">osmosis  </w:t>
      </w:r>
      <w:r w:rsidRPr="00CA05ED">
        <w:rPr>
          <w:rFonts w:asciiTheme="majorHAnsi" w:hAnsiTheme="majorHAnsi" w:cstheme="majorHAnsi"/>
          <w:b/>
        </w:rPr>
        <w:tab/>
        <w:t xml:space="preserve">isotonic  </w:t>
      </w:r>
      <w:r w:rsidRPr="00CA05ED">
        <w:rPr>
          <w:rFonts w:asciiTheme="majorHAnsi" w:hAnsiTheme="majorHAnsi" w:cstheme="majorHAnsi"/>
          <w:b/>
        </w:rPr>
        <w:tab/>
      </w:r>
      <w:r w:rsidR="00607058">
        <w:rPr>
          <w:rFonts w:asciiTheme="majorHAnsi" w:hAnsiTheme="majorHAnsi" w:cstheme="majorHAnsi"/>
          <w:b/>
        </w:rPr>
        <w:tab/>
      </w:r>
      <w:r w:rsidR="00607058">
        <w:rPr>
          <w:rFonts w:asciiTheme="majorHAnsi" w:hAnsiTheme="majorHAnsi" w:cstheme="majorHAnsi"/>
          <w:b/>
        </w:rPr>
        <w:tab/>
      </w:r>
      <w:r w:rsidRPr="00CA05ED">
        <w:rPr>
          <w:rFonts w:asciiTheme="majorHAnsi" w:hAnsiTheme="majorHAnsi" w:cstheme="majorHAnsi"/>
          <w:b/>
        </w:rPr>
        <w:t xml:space="preserve">hypertonic  </w:t>
      </w:r>
      <w:r w:rsidRPr="00CA05ED">
        <w:rPr>
          <w:rFonts w:asciiTheme="majorHAnsi" w:hAnsiTheme="majorHAnsi" w:cstheme="majorHAnsi"/>
          <w:b/>
        </w:rPr>
        <w:tab/>
      </w:r>
      <w:r w:rsidR="00607058">
        <w:rPr>
          <w:rFonts w:asciiTheme="majorHAnsi" w:hAnsiTheme="majorHAnsi" w:cstheme="majorHAnsi"/>
          <w:b/>
        </w:rPr>
        <w:tab/>
      </w:r>
      <w:r w:rsidR="00607058">
        <w:rPr>
          <w:rFonts w:asciiTheme="majorHAnsi" w:hAnsiTheme="majorHAnsi" w:cstheme="majorHAnsi"/>
          <w:b/>
        </w:rPr>
        <w:tab/>
      </w:r>
      <w:r w:rsidRPr="00CA05ED">
        <w:rPr>
          <w:rFonts w:asciiTheme="majorHAnsi" w:hAnsiTheme="majorHAnsi" w:cstheme="majorHAnsi"/>
          <w:b/>
        </w:rPr>
        <w:t xml:space="preserve">hypotonic  </w:t>
      </w:r>
      <w:r w:rsidRPr="00CA05ED">
        <w:rPr>
          <w:rFonts w:asciiTheme="majorHAnsi" w:hAnsiTheme="majorHAnsi" w:cstheme="majorHAnsi"/>
          <w:b/>
        </w:rPr>
        <w:tab/>
      </w:r>
      <w:r w:rsidR="00607058">
        <w:rPr>
          <w:rFonts w:asciiTheme="majorHAnsi" w:hAnsiTheme="majorHAnsi" w:cstheme="majorHAnsi"/>
          <w:b/>
        </w:rPr>
        <w:tab/>
      </w:r>
      <w:r w:rsidRPr="00CA05ED">
        <w:rPr>
          <w:rFonts w:asciiTheme="majorHAnsi" w:hAnsiTheme="majorHAnsi" w:cstheme="majorHAnsi"/>
          <w:b/>
        </w:rPr>
        <w:t xml:space="preserve">turgid  </w:t>
      </w:r>
      <w:r w:rsidRPr="00CA05ED">
        <w:rPr>
          <w:rFonts w:asciiTheme="majorHAnsi" w:hAnsiTheme="majorHAnsi" w:cstheme="majorHAnsi"/>
          <w:b/>
        </w:rPr>
        <w:tab/>
        <w:t xml:space="preserve">flaccid  </w:t>
      </w:r>
      <w:r w:rsidRPr="00CA05ED">
        <w:rPr>
          <w:rFonts w:asciiTheme="majorHAnsi" w:hAnsiTheme="majorHAnsi" w:cstheme="majorHAnsi"/>
          <w:b/>
        </w:rPr>
        <w:tab/>
        <w:t xml:space="preserve">plasmolysis </w:t>
      </w:r>
    </w:p>
    <w:p w14:paraId="7C27F027" w14:textId="4A180999" w:rsidR="001917C2" w:rsidRDefault="001917C2" w:rsidP="001917C2">
      <w:pPr>
        <w:numPr>
          <w:ilvl w:val="0"/>
          <w:numId w:val="21"/>
        </w:numPr>
        <w:spacing w:after="13" w:line="249" w:lineRule="auto"/>
        <w:ind w:right="46" w:hanging="720"/>
        <w:jc w:val="both"/>
        <w:rPr>
          <w:rFonts w:asciiTheme="majorHAnsi" w:hAnsiTheme="majorHAnsi" w:cstheme="majorHAnsi"/>
        </w:rPr>
      </w:pPr>
      <w:r w:rsidRPr="00CA05ED">
        <w:rPr>
          <w:rFonts w:asciiTheme="majorHAnsi" w:hAnsiTheme="majorHAnsi" w:cstheme="majorHAnsi"/>
        </w:rPr>
        <w:t xml:space="preserve">Use as many </w:t>
      </w:r>
      <w:proofErr w:type="gramStart"/>
      <w:r w:rsidRPr="00CA05ED">
        <w:rPr>
          <w:rFonts w:asciiTheme="majorHAnsi" w:hAnsiTheme="majorHAnsi" w:cstheme="majorHAnsi"/>
        </w:rPr>
        <w:t>words</w:t>
      </w:r>
      <w:proofErr w:type="gramEnd"/>
      <w:r w:rsidRPr="00CA05ED">
        <w:rPr>
          <w:rFonts w:asciiTheme="majorHAnsi" w:hAnsiTheme="majorHAnsi" w:cstheme="majorHAnsi"/>
        </w:rPr>
        <w:t xml:space="preserve"> from the list above to describe why a carrot left on the counter overnight would become limp. Underline each word you use. </w:t>
      </w:r>
    </w:p>
    <w:p w14:paraId="17350D06" w14:textId="77777777" w:rsidR="00607058" w:rsidRPr="00CA05ED" w:rsidRDefault="00607058" w:rsidP="00607058">
      <w:pPr>
        <w:spacing w:after="13" w:line="249" w:lineRule="auto"/>
        <w:ind w:left="720" w:right="46"/>
        <w:jc w:val="both"/>
        <w:rPr>
          <w:rFonts w:asciiTheme="majorHAnsi" w:hAnsiTheme="majorHAnsi" w:cstheme="majorHAnsi"/>
        </w:rPr>
      </w:pPr>
    </w:p>
    <w:p w14:paraId="2334FB2F" w14:textId="77777777" w:rsidR="001917C2" w:rsidRPr="00CA05ED" w:rsidRDefault="001917C2" w:rsidP="001917C2">
      <w:pPr>
        <w:numPr>
          <w:ilvl w:val="0"/>
          <w:numId w:val="21"/>
        </w:numPr>
        <w:spacing w:after="13" w:line="249" w:lineRule="auto"/>
        <w:ind w:right="46" w:hanging="720"/>
        <w:jc w:val="both"/>
        <w:rPr>
          <w:rFonts w:asciiTheme="majorHAnsi" w:hAnsiTheme="majorHAnsi" w:cstheme="majorHAnsi"/>
        </w:rPr>
      </w:pPr>
      <w:r w:rsidRPr="00CA05ED">
        <w:rPr>
          <w:rFonts w:asciiTheme="majorHAnsi" w:hAnsiTheme="majorHAnsi" w:cstheme="majorHAnsi"/>
        </w:rPr>
        <w:t xml:space="preserve">What is </w:t>
      </w:r>
      <w:r w:rsidRPr="00607058">
        <w:rPr>
          <w:rFonts w:asciiTheme="majorHAnsi" w:hAnsiTheme="majorHAnsi" w:cstheme="majorHAnsi"/>
          <w:b/>
          <w:bCs/>
          <w:i/>
        </w:rPr>
        <w:t>facilitated diffusion</w:t>
      </w:r>
      <w:r w:rsidRPr="00CA05ED">
        <w:rPr>
          <w:rFonts w:asciiTheme="majorHAnsi" w:hAnsiTheme="majorHAnsi" w:cstheme="majorHAnsi"/>
        </w:rPr>
        <w:t xml:space="preserve">? Is it active or passive? Cite two examples. </w:t>
      </w:r>
    </w:p>
    <w:p w14:paraId="4D169C97" w14:textId="66DB000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778230BB" w14:textId="77777777" w:rsidR="001917C2" w:rsidRPr="00CA05ED" w:rsidRDefault="001917C2" w:rsidP="001917C2">
      <w:pPr>
        <w:numPr>
          <w:ilvl w:val="0"/>
          <w:numId w:val="21"/>
        </w:numPr>
        <w:spacing w:after="13" w:line="249" w:lineRule="auto"/>
        <w:ind w:right="46" w:hanging="720"/>
        <w:jc w:val="both"/>
        <w:rPr>
          <w:rFonts w:asciiTheme="majorHAnsi" w:hAnsiTheme="majorHAnsi" w:cstheme="majorHAnsi"/>
        </w:rPr>
      </w:pPr>
      <w:r w:rsidRPr="00CA05ED">
        <w:rPr>
          <w:rFonts w:asciiTheme="majorHAnsi" w:hAnsiTheme="majorHAnsi" w:cstheme="majorHAnsi"/>
        </w:rPr>
        <w:t xml:space="preserve">Label the </w:t>
      </w:r>
      <w:r w:rsidRPr="00607058">
        <w:rPr>
          <w:rFonts w:asciiTheme="majorHAnsi" w:hAnsiTheme="majorHAnsi" w:cstheme="majorHAnsi"/>
          <w:b/>
          <w:bCs/>
          <w:i/>
        </w:rPr>
        <w:t>hypotonic solution</w:t>
      </w:r>
      <w:r w:rsidRPr="00CA05ED">
        <w:rPr>
          <w:rFonts w:asciiTheme="majorHAnsi" w:hAnsiTheme="majorHAnsi" w:cstheme="majorHAnsi"/>
        </w:rPr>
        <w:t xml:space="preserve">, </w:t>
      </w:r>
      <w:r w:rsidRPr="00607058">
        <w:rPr>
          <w:rFonts w:asciiTheme="majorHAnsi" w:hAnsiTheme="majorHAnsi" w:cstheme="majorHAnsi"/>
          <w:b/>
          <w:bCs/>
          <w:i/>
        </w:rPr>
        <w:t>isotonic solution</w:t>
      </w:r>
      <w:r w:rsidRPr="00CA05ED">
        <w:rPr>
          <w:rFonts w:asciiTheme="majorHAnsi" w:hAnsiTheme="majorHAnsi" w:cstheme="majorHAnsi"/>
        </w:rPr>
        <w:t xml:space="preserve">, and </w:t>
      </w:r>
      <w:r w:rsidRPr="00607058">
        <w:rPr>
          <w:rFonts w:asciiTheme="majorHAnsi" w:hAnsiTheme="majorHAnsi" w:cstheme="majorHAnsi"/>
          <w:b/>
          <w:bCs/>
          <w:i/>
        </w:rPr>
        <w:t>hypertonic solution</w:t>
      </w:r>
      <w:r w:rsidRPr="00CA05ED">
        <w:rPr>
          <w:rFonts w:asciiTheme="majorHAnsi" w:hAnsiTheme="majorHAnsi" w:cstheme="majorHAnsi"/>
        </w:rPr>
        <w:t xml:space="preserve">. What is indicated by the </w:t>
      </w:r>
      <w:r w:rsidRPr="00CA05ED">
        <w:rPr>
          <w:rFonts w:asciiTheme="majorHAnsi" w:hAnsiTheme="majorHAnsi" w:cstheme="majorHAnsi"/>
          <w:i/>
        </w:rPr>
        <w:t>blue arrows</w:t>
      </w:r>
      <w:r w:rsidRPr="00CA05ED">
        <w:rPr>
          <w:rFonts w:asciiTheme="majorHAnsi" w:hAnsiTheme="majorHAnsi" w:cstheme="majorHAnsi"/>
        </w:rPr>
        <w:t xml:space="preserve">? Label them. Which cell is </w:t>
      </w:r>
      <w:r w:rsidRPr="00607058">
        <w:rPr>
          <w:rFonts w:asciiTheme="majorHAnsi" w:hAnsiTheme="majorHAnsi" w:cstheme="majorHAnsi"/>
          <w:b/>
          <w:bCs/>
          <w:i/>
        </w:rPr>
        <w:t>lysed</w:t>
      </w:r>
      <w:r w:rsidRPr="00CA05ED">
        <w:rPr>
          <w:rFonts w:asciiTheme="majorHAnsi" w:hAnsiTheme="majorHAnsi" w:cstheme="majorHAnsi"/>
        </w:rPr>
        <w:t xml:space="preserve">? </w:t>
      </w:r>
      <w:r w:rsidRPr="00607058">
        <w:rPr>
          <w:rFonts w:asciiTheme="majorHAnsi" w:hAnsiTheme="majorHAnsi" w:cstheme="majorHAnsi"/>
          <w:b/>
          <w:bCs/>
          <w:i/>
        </w:rPr>
        <w:t>Turgid</w:t>
      </w:r>
      <w:r w:rsidRPr="00CA05ED">
        <w:rPr>
          <w:rFonts w:asciiTheme="majorHAnsi" w:hAnsiTheme="majorHAnsi" w:cstheme="majorHAnsi"/>
        </w:rPr>
        <w:t>?</w:t>
      </w:r>
      <w:r w:rsidRPr="00CA05ED">
        <w:rPr>
          <w:rFonts w:asciiTheme="majorHAnsi" w:hAnsiTheme="majorHAnsi" w:cstheme="majorHAnsi"/>
          <w:i/>
        </w:rPr>
        <w:t xml:space="preserve"> </w:t>
      </w:r>
      <w:r w:rsidRPr="00607058">
        <w:rPr>
          <w:rFonts w:asciiTheme="majorHAnsi" w:hAnsiTheme="majorHAnsi" w:cstheme="majorHAnsi"/>
          <w:b/>
          <w:bCs/>
          <w:i/>
        </w:rPr>
        <w:t>Flaccid</w:t>
      </w:r>
      <w:r w:rsidRPr="00CA05ED">
        <w:rPr>
          <w:rFonts w:asciiTheme="majorHAnsi" w:hAnsiTheme="majorHAnsi" w:cstheme="majorHAnsi"/>
        </w:rPr>
        <w:t>?</w:t>
      </w:r>
      <w:r w:rsidRPr="00CA05ED">
        <w:rPr>
          <w:rFonts w:asciiTheme="majorHAnsi" w:hAnsiTheme="majorHAnsi" w:cstheme="majorHAnsi"/>
          <w:i/>
        </w:rPr>
        <w:t xml:space="preserve"> </w:t>
      </w:r>
      <w:r w:rsidRPr="00607058">
        <w:rPr>
          <w:rFonts w:asciiTheme="majorHAnsi" w:hAnsiTheme="majorHAnsi" w:cstheme="majorHAnsi"/>
          <w:b/>
          <w:bCs/>
          <w:i/>
        </w:rPr>
        <w:t>Plasmolyzed</w:t>
      </w:r>
      <w:r w:rsidRPr="00CA05ED">
        <w:rPr>
          <w:rFonts w:asciiTheme="majorHAnsi" w:hAnsiTheme="majorHAnsi" w:cstheme="majorHAnsi"/>
        </w:rPr>
        <w:t xml:space="preserve">? Apply all these labels. </w:t>
      </w:r>
    </w:p>
    <w:p w14:paraId="58947B01"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533FC5FB" w14:textId="77777777" w:rsidR="001917C2" w:rsidRPr="00CA05ED" w:rsidRDefault="001917C2" w:rsidP="001917C2">
      <w:pPr>
        <w:spacing w:line="216" w:lineRule="auto"/>
        <w:ind w:right="3433" w:hanging="6"/>
        <w:rPr>
          <w:rFonts w:asciiTheme="majorHAnsi" w:hAnsiTheme="majorHAnsi" w:cstheme="majorHAnsi"/>
        </w:rPr>
      </w:pPr>
      <w:r w:rsidRPr="00CA05ED">
        <w:rPr>
          <w:rFonts w:asciiTheme="majorHAnsi" w:hAnsiTheme="majorHAnsi" w:cstheme="majorHAnsi"/>
          <w:noProof/>
        </w:rPr>
        <w:drawing>
          <wp:inline distT="0" distB="0" distL="0" distR="0" wp14:anchorId="33DB89C6" wp14:editId="0841327F">
            <wp:extent cx="3304032" cy="2545080"/>
            <wp:effectExtent l="0" t="0" r="0" b="0"/>
            <wp:docPr id="7642" name="Picture 7642"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7642" name="Picture 7642" descr="Shape&#10;&#10;Description automatically generated"/>
                    <pic:cNvPicPr/>
                  </pic:nvPicPr>
                  <pic:blipFill>
                    <a:blip r:embed="rId16"/>
                    <a:stretch>
                      <a:fillRect/>
                    </a:stretch>
                  </pic:blipFill>
                  <pic:spPr>
                    <a:xfrm>
                      <a:off x="0" y="0"/>
                      <a:ext cx="3304032" cy="2545080"/>
                    </a:xfrm>
                    <a:prstGeom prst="rect">
                      <a:avLst/>
                    </a:prstGeom>
                  </pic:spPr>
                </pic:pic>
              </a:graphicData>
            </a:graphic>
          </wp:inline>
        </w:drawing>
      </w:r>
      <w:r w:rsidRPr="00CA05ED">
        <w:rPr>
          <w:rFonts w:asciiTheme="majorHAnsi" w:eastAsia="Comic Sans MS" w:hAnsiTheme="majorHAnsi" w:cstheme="majorHAnsi"/>
        </w:rPr>
        <w:t xml:space="preserve">  </w:t>
      </w:r>
    </w:p>
    <w:p w14:paraId="509B083F" w14:textId="77777777" w:rsidR="001917C2" w:rsidRPr="00CA05ED" w:rsidRDefault="001917C2" w:rsidP="001917C2">
      <w:pPr>
        <w:numPr>
          <w:ilvl w:val="0"/>
          <w:numId w:val="21"/>
        </w:numPr>
        <w:spacing w:after="13" w:line="249" w:lineRule="auto"/>
        <w:ind w:right="46" w:hanging="720"/>
        <w:jc w:val="both"/>
        <w:rPr>
          <w:rFonts w:asciiTheme="majorHAnsi" w:hAnsiTheme="majorHAnsi" w:cstheme="majorHAnsi"/>
        </w:rPr>
      </w:pPr>
      <w:r w:rsidRPr="00CA05ED">
        <w:rPr>
          <w:rFonts w:asciiTheme="majorHAnsi" w:hAnsiTheme="majorHAnsi" w:cstheme="majorHAnsi"/>
        </w:rPr>
        <w:t xml:space="preserve">Why doesn’t the plant cell burst? </w:t>
      </w:r>
    </w:p>
    <w:p w14:paraId="76500453" w14:textId="48A9D661"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76C2CBC6" w14:textId="77777777" w:rsidR="001917C2" w:rsidRPr="00607058" w:rsidRDefault="001917C2" w:rsidP="001917C2">
      <w:pPr>
        <w:pStyle w:val="Heading3"/>
        <w:ind w:left="-5"/>
        <w:rPr>
          <w:rFonts w:cstheme="majorHAnsi"/>
          <w:b/>
          <w:bCs/>
        </w:rPr>
      </w:pPr>
      <w:r w:rsidRPr="00607058">
        <w:rPr>
          <w:rFonts w:cstheme="majorHAnsi"/>
          <w:b/>
          <w:bCs/>
        </w:rPr>
        <w:t xml:space="preserve">Concept 7.4 Active transport uses energy to move solutes against their gradients </w:t>
      </w:r>
    </w:p>
    <w:p w14:paraId="2A10733A"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b/>
          <w:i/>
        </w:rPr>
        <w:t xml:space="preserve"> </w:t>
      </w:r>
    </w:p>
    <w:p w14:paraId="236C5C8A" w14:textId="2996D17D" w:rsidR="001917C2" w:rsidRPr="00607058" w:rsidRDefault="001917C2" w:rsidP="00607058">
      <w:pPr>
        <w:numPr>
          <w:ilvl w:val="0"/>
          <w:numId w:val="22"/>
        </w:numPr>
        <w:spacing w:after="13" w:line="249" w:lineRule="auto"/>
        <w:ind w:right="111" w:hanging="576"/>
        <w:jc w:val="both"/>
        <w:rPr>
          <w:rFonts w:asciiTheme="majorHAnsi" w:hAnsiTheme="majorHAnsi" w:cstheme="majorHAnsi"/>
        </w:rPr>
      </w:pPr>
      <w:r w:rsidRPr="00CA05ED">
        <w:rPr>
          <w:rFonts w:asciiTheme="majorHAnsi" w:hAnsiTheme="majorHAnsi" w:cstheme="majorHAnsi"/>
        </w:rPr>
        <w:t xml:space="preserve">Describe </w:t>
      </w:r>
      <w:r w:rsidRPr="00607058">
        <w:rPr>
          <w:rFonts w:asciiTheme="majorHAnsi" w:hAnsiTheme="majorHAnsi" w:cstheme="majorHAnsi"/>
          <w:b/>
          <w:bCs/>
          <w:i/>
        </w:rPr>
        <w:t>active transport</w:t>
      </w:r>
      <w:r w:rsidRPr="00CA05ED">
        <w:rPr>
          <w:rFonts w:asciiTheme="majorHAnsi" w:hAnsiTheme="majorHAnsi" w:cstheme="majorHAnsi"/>
        </w:rPr>
        <w:t>. What type of transport proteins are involved, an</w:t>
      </w:r>
      <w:r w:rsidR="00607058">
        <w:rPr>
          <w:rFonts w:asciiTheme="majorHAnsi" w:hAnsiTheme="majorHAnsi" w:cstheme="majorHAnsi"/>
        </w:rPr>
        <w:t>d</w:t>
      </w:r>
      <w:r w:rsidRPr="00CA05ED">
        <w:rPr>
          <w:rFonts w:asciiTheme="majorHAnsi" w:hAnsiTheme="majorHAnsi" w:cstheme="majorHAnsi"/>
          <w:i/>
        </w:rPr>
        <w:t xml:space="preserve"> </w:t>
      </w:r>
      <w:r w:rsidRPr="00CA05ED">
        <w:rPr>
          <w:rFonts w:asciiTheme="majorHAnsi" w:hAnsiTheme="majorHAnsi" w:cstheme="majorHAnsi"/>
        </w:rPr>
        <w:t xml:space="preserve">what is the role of ATP in the process? </w:t>
      </w:r>
    </w:p>
    <w:p w14:paraId="0F26D495"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5FB5FF51" w14:textId="0B809890" w:rsidR="001917C2" w:rsidRPr="00CA05ED" w:rsidRDefault="001917C2" w:rsidP="001917C2">
      <w:pPr>
        <w:numPr>
          <w:ilvl w:val="0"/>
          <w:numId w:val="22"/>
        </w:numPr>
        <w:spacing w:after="13" w:line="249" w:lineRule="auto"/>
        <w:ind w:right="111" w:hanging="576"/>
        <w:jc w:val="both"/>
        <w:rPr>
          <w:rFonts w:asciiTheme="majorHAnsi" w:hAnsiTheme="majorHAnsi" w:cstheme="majorHAnsi"/>
        </w:rPr>
      </w:pPr>
      <w:r w:rsidRPr="00CA05ED">
        <w:rPr>
          <w:rFonts w:asciiTheme="majorHAnsi" w:hAnsiTheme="majorHAnsi" w:cstheme="majorHAnsi"/>
        </w:rPr>
        <w:t xml:space="preserve">The </w:t>
      </w:r>
      <w:r w:rsidRPr="00607058">
        <w:rPr>
          <w:rFonts w:asciiTheme="majorHAnsi" w:hAnsiTheme="majorHAnsi" w:cstheme="majorHAnsi"/>
          <w:b/>
          <w:bCs/>
          <w:i/>
        </w:rPr>
        <w:t>sodium-potassium pump</w:t>
      </w:r>
      <w:r w:rsidRPr="00CA05ED">
        <w:rPr>
          <w:rFonts w:asciiTheme="majorHAnsi" w:hAnsiTheme="majorHAnsi" w:cstheme="majorHAnsi"/>
          <w:i/>
        </w:rPr>
        <w:t xml:space="preserve"> </w:t>
      </w:r>
      <w:r w:rsidRPr="00CA05ED">
        <w:rPr>
          <w:rFonts w:asciiTheme="majorHAnsi" w:hAnsiTheme="majorHAnsi" w:cstheme="majorHAnsi"/>
        </w:rPr>
        <w:t>is an important system for you to know. Use the</w:t>
      </w:r>
      <w:r w:rsidR="00607058">
        <w:rPr>
          <w:rFonts w:asciiTheme="majorHAnsi" w:hAnsiTheme="majorHAnsi" w:cstheme="majorHAnsi"/>
        </w:rPr>
        <w:t xml:space="preserve"> </w:t>
      </w:r>
      <w:r w:rsidRPr="00CA05ED">
        <w:rPr>
          <w:rFonts w:asciiTheme="majorHAnsi" w:hAnsiTheme="majorHAnsi" w:cstheme="majorHAnsi"/>
        </w:rPr>
        <w:t xml:space="preserve">following diagram to understand how it works. Use the following terms to label these figures, and briefly summarize what is occurring in each figure: </w:t>
      </w:r>
    </w:p>
    <w:p w14:paraId="6410A030" w14:textId="77777777" w:rsidR="001917C2" w:rsidRPr="00607058" w:rsidRDefault="001917C2" w:rsidP="00607058">
      <w:pPr>
        <w:spacing w:after="11"/>
        <w:ind w:left="490" w:right="43" w:firstLine="86"/>
        <w:rPr>
          <w:rFonts w:asciiTheme="majorHAnsi" w:hAnsiTheme="majorHAnsi" w:cstheme="majorHAnsi"/>
          <w:b/>
          <w:bCs/>
        </w:rPr>
      </w:pPr>
      <w:r w:rsidRPr="00607058">
        <w:rPr>
          <w:rFonts w:asciiTheme="majorHAnsi" w:hAnsiTheme="majorHAnsi" w:cstheme="majorHAnsi"/>
          <w:b/>
          <w:bCs/>
          <w:i/>
        </w:rPr>
        <w:t>extracellular fluid</w:t>
      </w:r>
      <w:r w:rsidRPr="00607058">
        <w:rPr>
          <w:rFonts w:asciiTheme="majorHAnsi" w:hAnsiTheme="majorHAnsi" w:cstheme="majorHAnsi"/>
          <w:b/>
          <w:bCs/>
        </w:rPr>
        <w:t xml:space="preserve">, </w:t>
      </w:r>
      <w:r w:rsidRPr="00607058">
        <w:rPr>
          <w:rFonts w:asciiTheme="majorHAnsi" w:hAnsiTheme="majorHAnsi" w:cstheme="majorHAnsi"/>
          <w:b/>
          <w:bCs/>
          <w:i/>
        </w:rPr>
        <w:t>cytoplasm</w:t>
      </w:r>
      <w:r w:rsidRPr="00607058">
        <w:rPr>
          <w:rFonts w:asciiTheme="majorHAnsi" w:hAnsiTheme="majorHAnsi" w:cstheme="majorHAnsi"/>
          <w:b/>
          <w:bCs/>
        </w:rPr>
        <w:t xml:space="preserve">, </w:t>
      </w:r>
      <w:r w:rsidRPr="00607058">
        <w:rPr>
          <w:rFonts w:asciiTheme="majorHAnsi" w:hAnsiTheme="majorHAnsi" w:cstheme="majorHAnsi"/>
          <w:b/>
          <w:bCs/>
          <w:i/>
        </w:rPr>
        <w:t>Na+</w:t>
      </w:r>
      <w:r w:rsidRPr="00607058">
        <w:rPr>
          <w:rFonts w:asciiTheme="majorHAnsi" w:hAnsiTheme="majorHAnsi" w:cstheme="majorHAnsi"/>
          <w:b/>
          <w:bCs/>
        </w:rPr>
        <w:t xml:space="preserve">, </w:t>
      </w:r>
      <w:r w:rsidRPr="00607058">
        <w:rPr>
          <w:rFonts w:asciiTheme="majorHAnsi" w:hAnsiTheme="majorHAnsi" w:cstheme="majorHAnsi"/>
          <w:b/>
          <w:bCs/>
          <w:i/>
        </w:rPr>
        <w:t>K+</w:t>
      </w:r>
      <w:r w:rsidRPr="00607058">
        <w:rPr>
          <w:rFonts w:asciiTheme="majorHAnsi" w:hAnsiTheme="majorHAnsi" w:cstheme="majorHAnsi"/>
          <w:b/>
          <w:bCs/>
        </w:rPr>
        <w:t xml:space="preserve">, </w:t>
      </w:r>
      <w:r w:rsidRPr="00607058">
        <w:rPr>
          <w:rFonts w:asciiTheme="majorHAnsi" w:hAnsiTheme="majorHAnsi" w:cstheme="majorHAnsi"/>
          <w:b/>
          <w:bCs/>
          <w:i/>
        </w:rPr>
        <w:t>ATP</w:t>
      </w:r>
      <w:r w:rsidRPr="00607058">
        <w:rPr>
          <w:rFonts w:asciiTheme="majorHAnsi" w:hAnsiTheme="majorHAnsi" w:cstheme="majorHAnsi"/>
          <w:b/>
          <w:bCs/>
        </w:rPr>
        <w:t xml:space="preserve">, </w:t>
      </w:r>
      <w:r w:rsidRPr="00607058">
        <w:rPr>
          <w:rFonts w:asciiTheme="majorHAnsi" w:hAnsiTheme="majorHAnsi" w:cstheme="majorHAnsi"/>
          <w:b/>
          <w:bCs/>
          <w:i/>
        </w:rPr>
        <w:t>ADP</w:t>
      </w:r>
      <w:r w:rsidRPr="00607058">
        <w:rPr>
          <w:rFonts w:asciiTheme="majorHAnsi" w:hAnsiTheme="majorHAnsi" w:cstheme="majorHAnsi"/>
          <w:b/>
          <w:bCs/>
        </w:rPr>
        <w:t xml:space="preserve">, </w:t>
      </w:r>
      <w:r w:rsidRPr="00607058">
        <w:rPr>
          <w:rFonts w:asciiTheme="majorHAnsi" w:hAnsiTheme="majorHAnsi" w:cstheme="majorHAnsi"/>
          <w:b/>
          <w:bCs/>
          <w:i/>
        </w:rPr>
        <w:t>P</w:t>
      </w:r>
      <w:r w:rsidRPr="00607058">
        <w:rPr>
          <w:rFonts w:asciiTheme="majorHAnsi" w:hAnsiTheme="majorHAnsi" w:cstheme="majorHAnsi"/>
          <w:b/>
          <w:bCs/>
        </w:rPr>
        <w:t xml:space="preserve">, </w:t>
      </w:r>
      <w:r w:rsidRPr="00607058">
        <w:rPr>
          <w:rFonts w:asciiTheme="majorHAnsi" w:hAnsiTheme="majorHAnsi" w:cstheme="majorHAnsi"/>
          <w:b/>
          <w:bCs/>
          <w:i/>
        </w:rPr>
        <w:t>transport protein</w:t>
      </w:r>
      <w:r w:rsidRPr="00607058">
        <w:rPr>
          <w:rFonts w:asciiTheme="majorHAnsi" w:hAnsiTheme="majorHAnsi" w:cstheme="majorHAnsi"/>
          <w:b/>
          <w:bCs/>
        </w:rPr>
        <w:t xml:space="preserve">. </w:t>
      </w:r>
    </w:p>
    <w:p w14:paraId="6CDE4280"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b/>
        </w:rPr>
        <w:t xml:space="preserve"> </w:t>
      </w:r>
    </w:p>
    <w:p w14:paraId="25AA2C60" w14:textId="77777777" w:rsidR="001917C2" w:rsidRPr="00CA05ED" w:rsidRDefault="001917C2" w:rsidP="001917C2">
      <w:pPr>
        <w:pStyle w:val="Heading2"/>
        <w:tabs>
          <w:tab w:val="center" w:pos="576"/>
          <w:tab w:val="center" w:pos="1440"/>
          <w:tab w:val="center" w:pos="2160"/>
          <w:tab w:val="center" w:pos="2880"/>
          <w:tab w:val="center" w:pos="3600"/>
          <w:tab w:val="center" w:pos="4320"/>
          <w:tab w:val="center" w:pos="5696"/>
        </w:tabs>
        <w:ind w:left="0" w:firstLine="0"/>
        <w:rPr>
          <w:rFonts w:asciiTheme="majorHAnsi" w:hAnsiTheme="majorHAnsi" w:cstheme="majorHAnsi"/>
        </w:rPr>
      </w:pPr>
      <w:r w:rsidRPr="00CA05ED">
        <w:rPr>
          <w:rFonts w:asciiTheme="majorHAnsi" w:hAnsiTheme="majorHAnsi" w:cstheme="majorHAnsi"/>
        </w:rPr>
        <w:t xml:space="preserve"> </w:t>
      </w:r>
      <w:r w:rsidRPr="00CA05ED">
        <w:rPr>
          <w:rFonts w:asciiTheme="majorHAnsi" w:hAnsiTheme="majorHAnsi" w:cstheme="majorHAnsi"/>
        </w:rPr>
        <w:tab/>
        <w:t xml:space="preserve">  </w:t>
      </w:r>
      <w:r w:rsidRPr="00CA05ED">
        <w:rPr>
          <w:rFonts w:asciiTheme="majorHAnsi" w:hAnsiTheme="majorHAnsi" w:cstheme="majorHAnsi"/>
        </w:rPr>
        <w:tab/>
        <w:t xml:space="preserve"> </w:t>
      </w:r>
      <w:r w:rsidRPr="00CA05ED">
        <w:rPr>
          <w:rFonts w:asciiTheme="majorHAnsi" w:hAnsiTheme="majorHAnsi" w:cstheme="majorHAnsi"/>
        </w:rPr>
        <w:tab/>
        <w:t xml:space="preserve"> </w:t>
      </w:r>
      <w:r w:rsidRPr="00CA05ED">
        <w:rPr>
          <w:rFonts w:asciiTheme="majorHAnsi" w:hAnsiTheme="majorHAnsi" w:cstheme="majorHAnsi"/>
        </w:rPr>
        <w:tab/>
        <w:t xml:space="preserve"> </w:t>
      </w:r>
      <w:r w:rsidRPr="00CA05ED">
        <w:rPr>
          <w:rFonts w:asciiTheme="majorHAnsi" w:hAnsiTheme="majorHAnsi" w:cstheme="majorHAnsi"/>
        </w:rPr>
        <w:tab/>
        <w:t xml:space="preserve"> </w:t>
      </w:r>
      <w:r w:rsidRPr="00CA05ED">
        <w:rPr>
          <w:rFonts w:asciiTheme="majorHAnsi" w:hAnsiTheme="majorHAnsi" w:cstheme="majorHAnsi"/>
        </w:rPr>
        <w:tab/>
        <w:t xml:space="preserve"> </w:t>
      </w:r>
      <w:r w:rsidRPr="00CA05ED">
        <w:rPr>
          <w:rFonts w:asciiTheme="majorHAnsi" w:hAnsiTheme="majorHAnsi" w:cstheme="majorHAnsi"/>
        </w:rPr>
        <w:tab/>
        <w:t xml:space="preserve">     Summary </w:t>
      </w:r>
    </w:p>
    <w:p w14:paraId="0C752CBB" w14:textId="77777777" w:rsidR="001917C2" w:rsidRPr="00CA05ED" w:rsidRDefault="001917C2" w:rsidP="001917C2">
      <w:pPr>
        <w:spacing w:after="10" w:line="259" w:lineRule="auto"/>
        <w:rPr>
          <w:rFonts w:asciiTheme="majorHAnsi" w:hAnsiTheme="majorHAnsi" w:cstheme="majorHAnsi"/>
        </w:rPr>
      </w:pPr>
      <w:r w:rsidRPr="00CA05ED">
        <w:rPr>
          <w:rFonts w:asciiTheme="majorHAnsi" w:eastAsia="Calibri" w:hAnsiTheme="majorHAnsi" w:cstheme="majorHAnsi"/>
          <w:noProof/>
          <w:sz w:val="22"/>
        </w:rPr>
        <mc:AlternateContent>
          <mc:Choice Requires="wpg">
            <w:drawing>
              <wp:inline distT="0" distB="0" distL="0" distR="0" wp14:anchorId="483AE324" wp14:editId="6522B915">
                <wp:extent cx="3200400" cy="2524125"/>
                <wp:effectExtent l="0" t="0" r="0" b="0"/>
                <wp:docPr id="6273" name="Group 6273"/>
                <wp:cNvGraphicFramePr/>
                <a:graphic xmlns:a="http://schemas.openxmlformats.org/drawingml/2006/main">
                  <a:graphicData uri="http://schemas.microsoft.com/office/word/2010/wordprocessingGroup">
                    <wpg:wgp>
                      <wpg:cNvGrpSpPr/>
                      <wpg:grpSpPr>
                        <a:xfrm>
                          <a:off x="0" y="0"/>
                          <a:ext cx="3200400" cy="2524125"/>
                          <a:chOff x="0" y="0"/>
                          <a:chExt cx="3537966" cy="2885234"/>
                        </a:xfrm>
                      </wpg:grpSpPr>
                      <wps:wsp>
                        <wps:cNvPr id="491" name="Rectangle 491"/>
                        <wps:cNvSpPr/>
                        <wps:spPr>
                          <a:xfrm>
                            <a:off x="3385566" y="0"/>
                            <a:ext cx="152019" cy="224380"/>
                          </a:xfrm>
                          <a:prstGeom prst="rect">
                            <a:avLst/>
                          </a:prstGeom>
                          <a:ln>
                            <a:noFill/>
                          </a:ln>
                        </wps:spPr>
                        <wps:txbx>
                          <w:txbxContent>
                            <w:p w14:paraId="019E4F0C" w14:textId="77777777" w:rsidR="001917C2" w:rsidRDefault="001917C2" w:rsidP="001917C2">
                              <w:pPr>
                                <w:spacing w:after="160" w:line="259" w:lineRule="auto"/>
                              </w:pPr>
                              <w:r>
                                <w:t>1.</w:t>
                              </w:r>
                            </w:p>
                          </w:txbxContent>
                        </wps:txbx>
                        <wps:bodyPr horzOverflow="overflow" vert="horz" lIns="0" tIns="0" rIns="0" bIns="0" rtlCol="0">
                          <a:noAutofit/>
                        </wps:bodyPr>
                      </wps:wsp>
                      <wps:wsp>
                        <wps:cNvPr id="492" name="Rectangle 492"/>
                        <wps:cNvSpPr/>
                        <wps:spPr>
                          <a:xfrm>
                            <a:off x="3499866" y="0"/>
                            <a:ext cx="50673" cy="224380"/>
                          </a:xfrm>
                          <a:prstGeom prst="rect">
                            <a:avLst/>
                          </a:prstGeom>
                          <a:ln>
                            <a:noFill/>
                          </a:ln>
                        </wps:spPr>
                        <wps:txbx>
                          <w:txbxContent>
                            <w:p w14:paraId="314B3349" w14:textId="77777777" w:rsidR="001917C2" w:rsidRDefault="001917C2" w:rsidP="001917C2">
                              <w:pPr>
                                <w:spacing w:after="160" w:line="259" w:lineRule="auto"/>
                              </w:pPr>
                              <w:r>
                                <w:rPr>
                                  <w:b/>
                                </w:rPr>
                                <w:t xml:space="preserve"> </w:t>
                              </w:r>
                            </w:p>
                          </w:txbxContent>
                        </wps:txbx>
                        <wps:bodyPr horzOverflow="overflow" vert="horz" lIns="0" tIns="0" rIns="0" bIns="0" rtlCol="0">
                          <a:noAutofit/>
                        </wps:bodyPr>
                      </wps:wsp>
                      <wps:wsp>
                        <wps:cNvPr id="494" name="Shape 494"/>
                        <wps:cNvSpPr/>
                        <wps:spPr>
                          <a:xfrm>
                            <a:off x="0" y="32920"/>
                            <a:ext cx="3266694" cy="2458212"/>
                          </a:xfrm>
                          <a:custGeom>
                            <a:avLst/>
                            <a:gdLst/>
                            <a:ahLst/>
                            <a:cxnLst/>
                            <a:rect l="0" t="0" r="0" b="0"/>
                            <a:pathLst>
                              <a:path w="3266694" h="2458212">
                                <a:moveTo>
                                  <a:pt x="3266694" y="0"/>
                                </a:moveTo>
                                <a:lnTo>
                                  <a:pt x="0" y="0"/>
                                </a:lnTo>
                                <a:lnTo>
                                  <a:pt x="0" y="2458212"/>
                                </a:lnTo>
                                <a:lnTo>
                                  <a:pt x="3266694" y="2458212"/>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98" name="Picture 498"/>
                          <pic:cNvPicPr/>
                        </pic:nvPicPr>
                        <pic:blipFill>
                          <a:blip r:embed="rId17"/>
                          <a:stretch>
                            <a:fillRect/>
                          </a:stretch>
                        </pic:blipFill>
                        <pic:spPr>
                          <a:xfrm>
                            <a:off x="96774" y="83973"/>
                            <a:ext cx="3079636" cy="1178814"/>
                          </a:xfrm>
                          <a:prstGeom prst="rect">
                            <a:avLst/>
                          </a:prstGeom>
                        </pic:spPr>
                      </pic:pic>
                      <pic:pic xmlns:pic="http://schemas.openxmlformats.org/drawingml/2006/picture">
                        <pic:nvPicPr>
                          <pic:cNvPr id="500" name="Picture 500"/>
                          <pic:cNvPicPr/>
                        </pic:nvPicPr>
                        <pic:blipFill>
                          <a:blip r:embed="rId18"/>
                          <a:stretch>
                            <a:fillRect/>
                          </a:stretch>
                        </pic:blipFill>
                        <pic:spPr>
                          <a:xfrm>
                            <a:off x="96774" y="1262788"/>
                            <a:ext cx="3079636" cy="1178052"/>
                          </a:xfrm>
                          <a:prstGeom prst="rect">
                            <a:avLst/>
                          </a:prstGeom>
                        </pic:spPr>
                      </pic:pic>
                      <wps:wsp>
                        <wps:cNvPr id="501" name="Rectangle 501"/>
                        <wps:cNvSpPr/>
                        <wps:spPr>
                          <a:xfrm>
                            <a:off x="3170683" y="2318949"/>
                            <a:ext cx="60605" cy="221200"/>
                          </a:xfrm>
                          <a:prstGeom prst="rect">
                            <a:avLst/>
                          </a:prstGeom>
                          <a:ln>
                            <a:noFill/>
                          </a:ln>
                        </wps:spPr>
                        <wps:txbx>
                          <w:txbxContent>
                            <w:p w14:paraId="2CFB4CA4" w14:textId="77777777" w:rsidR="001917C2" w:rsidRDefault="001917C2" w:rsidP="001917C2">
                              <w:pPr>
                                <w:spacing w:after="160" w:line="259" w:lineRule="auto"/>
                              </w:pPr>
                              <w:r>
                                <w:rPr>
                                  <w:rFonts w:ascii="Comic Sans MS" w:eastAsia="Comic Sans MS" w:hAnsi="Comic Sans MS" w:cs="Comic Sans MS"/>
                                </w:rPr>
                                <w:t xml:space="preserve"> </w:t>
                              </w:r>
                            </w:p>
                          </w:txbxContent>
                        </wps:txbx>
                        <wps:bodyPr horzOverflow="overflow" vert="horz" lIns="0" tIns="0" rIns="0" bIns="0" rtlCol="0">
                          <a:noAutofit/>
                        </wps:bodyPr>
                      </wps:wsp>
                      <wps:wsp>
                        <wps:cNvPr id="5788" name="Rectangle 5788"/>
                        <wps:cNvSpPr/>
                        <wps:spPr>
                          <a:xfrm>
                            <a:off x="3385566" y="262889"/>
                            <a:ext cx="101346" cy="224380"/>
                          </a:xfrm>
                          <a:prstGeom prst="rect">
                            <a:avLst/>
                          </a:prstGeom>
                          <a:ln>
                            <a:noFill/>
                          </a:ln>
                        </wps:spPr>
                        <wps:txbx>
                          <w:txbxContent>
                            <w:p w14:paraId="3FB7FBBE" w14:textId="77777777" w:rsidR="001917C2" w:rsidRDefault="001917C2" w:rsidP="001917C2">
                              <w:pPr>
                                <w:spacing w:after="160" w:line="259" w:lineRule="auto"/>
                              </w:pPr>
                              <w:r>
                                <w:t>2</w:t>
                              </w:r>
                            </w:p>
                          </w:txbxContent>
                        </wps:txbx>
                        <wps:bodyPr horzOverflow="overflow" vert="horz" lIns="0" tIns="0" rIns="0" bIns="0" rtlCol="0">
                          <a:noAutofit/>
                        </wps:bodyPr>
                      </wps:wsp>
                      <wps:wsp>
                        <wps:cNvPr id="5789" name="Rectangle 5789"/>
                        <wps:cNvSpPr/>
                        <wps:spPr>
                          <a:xfrm>
                            <a:off x="3461766" y="262889"/>
                            <a:ext cx="101346" cy="224380"/>
                          </a:xfrm>
                          <a:prstGeom prst="rect">
                            <a:avLst/>
                          </a:prstGeom>
                          <a:ln>
                            <a:noFill/>
                          </a:ln>
                        </wps:spPr>
                        <wps:txbx>
                          <w:txbxContent>
                            <w:p w14:paraId="10418726" w14:textId="77777777" w:rsidR="001917C2" w:rsidRDefault="001917C2" w:rsidP="001917C2">
                              <w:pPr>
                                <w:spacing w:after="160" w:line="259" w:lineRule="auto"/>
                              </w:pPr>
                              <w:r>
                                <w:t xml:space="preserve">. </w:t>
                              </w:r>
                            </w:p>
                          </w:txbxContent>
                        </wps:txbx>
                        <wps:bodyPr horzOverflow="overflow" vert="horz" lIns="0" tIns="0" rIns="0" bIns="0" rtlCol="0">
                          <a:noAutofit/>
                        </wps:bodyPr>
                      </wps:wsp>
                      <wps:wsp>
                        <wps:cNvPr id="503" name="Rectangle 503"/>
                        <wps:cNvSpPr/>
                        <wps:spPr>
                          <a:xfrm>
                            <a:off x="3385566" y="438149"/>
                            <a:ext cx="50673" cy="224380"/>
                          </a:xfrm>
                          <a:prstGeom prst="rect">
                            <a:avLst/>
                          </a:prstGeom>
                          <a:ln>
                            <a:noFill/>
                          </a:ln>
                        </wps:spPr>
                        <wps:txbx>
                          <w:txbxContent>
                            <w:p w14:paraId="3CEA73CD" w14:textId="77777777" w:rsidR="001917C2" w:rsidRDefault="001917C2" w:rsidP="001917C2">
                              <w:pPr>
                                <w:spacing w:after="160" w:line="259" w:lineRule="auto"/>
                              </w:pPr>
                              <w:r>
                                <w:t xml:space="preserve"> </w:t>
                              </w:r>
                            </w:p>
                          </w:txbxContent>
                        </wps:txbx>
                        <wps:bodyPr horzOverflow="overflow" vert="horz" lIns="0" tIns="0" rIns="0" bIns="0" rtlCol="0">
                          <a:noAutofit/>
                        </wps:bodyPr>
                      </wps:wsp>
                      <wps:wsp>
                        <wps:cNvPr id="5790" name="Rectangle 5790"/>
                        <wps:cNvSpPr/>
                        <wps:spPr>
                          <a:xfrm>
                            <a:off x="3385566" y="613409"/>
                            <a:ext cx="101346" cy="224380"/>
                          </a:xfrm>
                          <a:prstGeom prst="rect">
                            <a:avLst/>
                          </a:prstGeom>
                          <a:ln>
                            <a:noFill/>
                          </a:ln>
                        </wps:spPr>
                        <wps:txbx>
                          <w:txbxContent>
                            <w:p w14:paraId="096965C1" w14:textId="77777777" w:rsidR="001917C2" w:rsidRDefault="001917C2" w:rsidP="001917C2">
                              <w:pPr>
                                <w:spacing w:after="160" w:line="259" w:lineRule="auto"/>
                              </w:pPr>
                              <w:r>
                                <w:t>3</w:t>
                              </w:r>
                            </w:p>
                          </w:txbxContent>
                        </wps:txbx>
                        <wps:bodyPr horzOverflow="overflow" vert="horz" lIns="0" tIns="0" rIns="0" bIns="0" rtlCol="0">
                          <a:noAutofit/>
                        </wps:bodyPr>
                      </wps:wsp>
                      <wps:wsp>
                        <wps:cNvPr id="5791" name="Rectangle 5791"/>
                        <wps:cNvSpPr/>
                        <wps:spPr>
                          <a:xfrm>
                            <a:off x="3461766" y="613409"/>
                            <a:ext cx="101346" cy="224380"/>
                          </a:xfrm>
                          <a:prstGeom prst="rect">
                            <a:avLst/>
                          </a:prstGeom>
                          <a:ln>
                            <a:noFill/>
                          </a:ln>
                        </wps:spPr>
                        <wps:txbx>
                          <w:txbxContent>
                            <w:p w14:paraId="2B714E45" w14:textId="77777777" w:rsidR="001917C2" w:rsidRDefault="001917C2" w:rsidP="001917C2">
                              <w:pPr>
                                <w:spacing w:after="160" w:line="259" w:lineRule="auto"/>
                              </w:pPr>
                              <w:r>
                                <w:t xml:space="preserve">. </w:t>
                              </w:r>
                            </w:p>
                          </w:txbxContent>
                        </wps:txbx>
                        <wps:bodyPr horzOverflow="overflow" vert="horz" lIns="0" tIns="0" rIns="0" bIns="0" rtlCol="0">
                          <a:noAutofit/>
                        </wps:bodyPr>
                      </wps:wsp>
                      <wps:wsp>
                        <wps:cNvPr id="505" name="Rectangle 505"/>
                        <wps:cNvSpPr/>
                        <wps:spPr>
                          <a:xfrm>
                            <a:off x="3385566" y="788669"/>
                            <a:ext cx="50673" cy="224380"/>
                          </a:xfrm>
                          <a:prstGeom prst="rect">
                            <a:avLst/>
                          </a:prstGeom>
                          <a:ln>
                            <a:noFill/>
                          </a:ln>
                        </wps:spPr>
                        <wps:txbx>
                          <w:txbxContent>
                            <w:p w14:paraId="34D4668A" w14:textId="77777777" w:rsidR="001917C2" w:rsidRDefault="001917C2" w:rsidP="001917C2">
                              <w:pPr>
                                <w:spacing w:after="160" w:line="259" w:lineRule="auto"/>
                              </w:pPr>
                              <w:r>
                                <w:t xml:space="preserve"> </w:t>
                              </w:r>
                            </w:p>
                          </w:txbxContent>
                        </wps:txbx>
                        <wps:bodyPr horzOverflow="overflow" vert="horz" lIns="0" tIns="0" rIns="0" bIns="0" rtlCol="0">
                          <a:noAutofit/>
                        </wps:bodyPr>
                      </wps:wsp>
                      <wps:wsp>
                        <wps:cNvPr id="5792" name="Rectangle 5792"/>
                        <wps:cNvSpPr/>
                        <wps:spPr>
                          <a:xfrm>
                            <a:off x="3385566" y="963929"/>
                            <a:ext cx="101346" cy="224380"/>
                          </a:xfrm>
                          <a:prstGeom prst="rect">
                            <a:avLst/>
                          </a:prstGeom>
                          <a:ln>
                            <a:noFill/>
                          </a:ln>
                        </wps:spPr>
                        <wps:txbx>
                          <w:txbxContent>
                            <w:p w14:paraId="536E7BD2" w14:textId="77777777" w:rsidR="001917C2" w:rsidRDefault="001917C2" w:rsidP="001917C2">
                              <w:pPr>
                                <w:spacing w:after="160" w:line="259" w:lineRule="auto"/>
                              </w:pPr>
                              <w:r>
                                <w:t>4</w:t>
                              </w:r>
                            </w:p>
                          </w:txbxContent>
                        </wps:txbx>
                        <wps:bodyPr horzOverflow="overflow" vert="horz" lIns="0" tIns="0" rIns="0" bIns="0" rtlCol="0">
                          <a:noAutofit/>
                        </wps:bodyPr>
                      </wps:wsp>
                      <wps:wsp>
                        <wps:cNvPr id="5793" name="Rectangle 5793"/>
                        <wps:cNvSpPr/>
                        <wps:spPr>
                          <a:xfrm>
                            <a:off x="3461766" y="963929"/>
                            <a:ext cx="101346" cy="224380"/>
                          </a:xfrm>
                          <a:prstGeom prst="rect">
                            <a:avLst/>
                          </a:prstGeom>
                          <a:ln>
                            <a:noFill/>
                          </a:ln>
                        </wps:spPr>
                        <wps:txbx>
                          <w:txbxContent>
                            <w:p w14:paraId="50911043" w14:textId="77777777" w:rsidR="001917C2" w:rsidRDefault="001917C2" w:rsidP="001917C2">
                              <w:pPr>
                                <w:spacing w:after="160" w:line="259" w:lineRule="auto"/>
                              </w:pPr>
                              <w:r>
                                <w:t xml:space="preserve">. </w:t>
                              </w:r>
                            </w:p>
                          </w:txbxContent>
                        </wps:txbx>
                        <wps:bodyPr horzOverflow="overflow" vert="horz" lIns="0" tIns="0" rIns="0" bIns="0" rtlCol="0">
                          <a:noAutofit/>
                        </wps:bodyPr>
                      </wps:wsp>
                      <wps:wsp>
                        <wps:cNvPr id="507" name="Rectangle 507"/>
                        <wps:cNvSpPr/>
                        <wps:spPr>
                          <a:xfrm>
                            <a:off x="3385566" y="1139189"/>
                            <a:ext cx="50673" cy="224380"/>
                          </a:xfrm>
                          <a:prstGeom prst="rect">
                            <a:avLst/>
                          </a:prstGeom>
                          <a:ln>
                            <a:noFill/>
                          </a:ln>
                        </wps:spPr>
                        <wps:txbx>
                          <w:txbxContent>
                            <w:p w14:paraId="6829C689" w14:textId="77777777" w:rsidR="001917C2" w:rsidRDefault="001917C2" w:rsidP="001917C2">
                              <w:pPr>
                                <w:spacing w:after="160" w:line="259" w:lineRule="auto"/>
                              </w:pPr>
                              <w:r>
                                <w:t xml:space="preserve"> </w:t>
                              </w:r>
                            </w:p>
                          </w:txbxContent>
                        </wps:txbx>
                        <wps:bodyPr horzOverflow="overflow" vert="horz" lIns="0" tIns="0" rIns="0" bIns="0" rtlCol="0">
                          <a:noAutofit/>
                        </wps:bodyPr>
                      </wps:wsp>
                      <wps:wsp>
                        <wps:cNvPr id="5794" name="Rectangle 5794"/>
                        <wps:cNvSpPr/>
                        <wps:spPr>
                          <a:xfrm>
                            <a:off x="3385566" y="1314449"/>
                            <a:ext cx="101346" cy="224380"/>
                          </a:xfrm>
                          <a:prstGeom prst="rect">
                            <a:avLst/>
                          </a:prstGeom>
                          <a:ln>
                            <a:noFill/>
                          </a:ln>
                        </wps:spPr>
                        <wps:txbx>
                          <w:txbxContent>
                            <w:p w14:paraId="25B25AB3" w14:textId="77777777" w:rsidR="001917C2" w:rsidRDefault="001917C2" w:rsidP="001917C2">
                              <w:pPr>
                                <w:spacing w:after="160" w:line="259" w:lineRule="auto"/>
                              </w:pPr>
                              <w:r>
                                <w:t>5</w:t>
                              </w:r>
                            </w:p>
                          </w:txbxContent>
                        </wps:txbx>
                        <wps:bodyPr horzOverflow="overflow" vert="horz" lIns="0" tIns="0" rIns="0" bIns="0" rtlCol="0">
                          <a:noAutofit/>
                        </wps:bodyPr>
                      </wps:wsp>
                      <wps:wsp>
                        <wps:cNvPr id="5795" name="Rectangle 5795"/>
                        <wps:cNvSpPr/>
                        <wps:spPr>
                          <a:xfrm>
                            <a:off x="3461766" y="1314449"/>
                            <a:ext cx="101346" cy="224380"/>
                          </a:xfrm>
                          <a:prstGeom prst="rect">
                            <a:avLst/>
                          </a:prstGeom>
                          <a:ln>
                            <a:noFill/>
                          </a:ln>
                        </wps:spPr>
                        <wps:txbx>
                          <w:txbxContent>
                            <w:p w14:paraId="464E5234" w14:textId="77777777" w:rsidR="001917C2" w:rsidRDefault="001917C2" w:rsidP="001917C2">
                              <w:pPr>
                                <w:spacing w:after="160" w:line="259" w:lineRule="auto"/>
                              </w:pPr>
                              <w:r>
                                <w:t xml:space="preserve">. </w:t>
                              </w:r>
                            </w:p>
                          </w:txbxContent>
                        </wps:txbx>
                        <wps:bodyPr horzOverflow="overflow" vert="horz" lIns="0" tIns="0" rIns="0" bIns="0" rtlCol="0">
                          <a:noAutofit/>
                        </wps:bodyPr>
                      </wps:wsp>
                      <wps:wsp>
                        <wps:cNvPr id="509" name="Rectangle 509"/>
                        <wps:cNvSpPr/>
                        <wps:spPr>
                          <a:xfrm>
                            <a:off x="3385566" y="1489708"/>
                            <a:ext cx="50673" cy="224381"/>
                          </a:xfrm>
                          <a:prstGeom prst="rect">
                            <a:avLst/>
                          </a:prstGeom>
                          <a:ln>
                            <a:noFill/>
                          </a:ln>
                        </wps:spPr>
                        <wps:txbx>
                          <w:txbxContent>
                            <w:p w14:paraId="45B4722D" w14:textId="77777777" w:rsidR="001917C2" w:rsidRDefault="001917C2" w:rsidP="001917C2">
                              <w:pPr>
                                <w:spacing w:after="160" w:line="259" w:lineRule="auto"/>
                              </w:pPr>
                              <w:r>
                                <w:t xml:space="preserve"> </w:t>
                              </w:r>
                            </w:p>
                          </w:txbxContent>
                        </wps:txbx>
                        <wps:bodyPr horzOverflow="overflow" vert="horz" lIns="0" tIns="0" rIns="0" bIns="0" rtlCol="0">
                          <a:noAutofit/>
                        </wps:bodyPr>
                      </wps:wsp>
                      <wps:wsp>
                        <wps:cNvPr id="5796" name="Rectangle 5796"/>
                        <wps:cNvSpPr/>
                        <wps:spPr>
                          <a:xfrm>
                            <a:off x="3385566" y="1664969"/>
                            <a:ext cx="101346" cy="224380"/>
                          </a:xfrm>
                          <a:prstGeom prst="rect">
                            <a:avLst/>
                          </a:prstGeom>
                          <a:ln>
                            <a:noFill/>
                          </a:ln>
                        </wps:spPr>
                        <wps:txbx>
                          <w:txbxContent>
                            <w:p w14:paraId="368D07A8" w14:textId="77777777" w:rsidR="001917C2" w:rsidRDefault="001917C2" w:rsidP="001917C2">
                              <w:pPr>
                                <w:spacing w:after="160" w:line="259" w:lineRule="auto"/>
                              </w:pPr>
                              <w:r>
                                <w:t>6</w:t>
                              </w:r>
                            </w:p>
                          </w:txbxContent>
                        </wps:txbx>
                        <wps:bodyPr horzOverflow="overflow" vert="horz" lIns="0" tIns="0" rIns="0" bIns="0" rtlCol="0">
                          <a:noAutofit/>
                        </wps:bodyPr>
                      </wps:wsp>
                      <wps:wsp>
                        <wps:cNvPr id="5797" name="Rectangle 5797"/>
                        <wps:cNvSpPr/>
                        <wps:spPr>
                          <a:xfrm>
                            <a:off x="3461766" y="1664969"/>
                            <a:ext cx="101346" cy="224380"/>
                          </a:xfrm>
                          <a:prstGeom prst="rect">
                            <a:avLst/>
                          </a:prstGeom>
                          <a:ln>
                            <a:noFill/>
                          </a:ln>
                        </wps:spPr>
                        <wps:txbx>
                          <w:txbxContent>
                            <w:p w14:paraId="5B6B93AB" w14:textId="77777777" w:rsidR="001917C2" w:rsidRDefault="001917C2" w:rsidP="001917C2">
                              <w:pPr>
                                <w:spacing w:after="160" w:line="259" w:lineRule="auto"/>
                              </w:pPr>
                              <w:r>
                                <w:t xml:space="preserve">. </w:t>
                              </w:r>
                            </w:p>
                          </w:txbxContent>
                        </wps:txbx>
                        <wps:bodyPr horzOverflow="overflow" vert="horz" lIns="0" tIns="0" rIns="0" bIns="0" rtlCol="0">
                          <a:noAutofit/>
                        </wps:bodyPr>
                      </wps:wsp>
                      <wps:wsp>
                        <wps:cNvPr id="511" name="Rectangle 511"/>
                        <wps:cNvSpPr/>
                        <wps:spPr>
                          <a:xfrm>
                            <a:off x="3385566" y="1840228"/>
                            <a:ext cx="50673" cy="224380"/>
                          </a:xfrm>
                          <a:prstGeom prst="rect">
                            <a:avLst/>
                          </a:prstGeom>
                          <a:ln>
                            <a:noFill/>
                          </a:ln>
                        </wps:spPr>
                        <wps:txbx>
                          <w:txbxContent>
                            <w:p w14:paraId="490CE694" w14:textId="77777777" w:rsidR="001917C2" w:rsidRDefault="001917C2" w:rsidP="001917C2">
                              <w:pPr>
                                <w:spacing w:after="160" w:line="259" w:lineRule="auto"/>
                              </w:pPr>
                              <w:r>
                                <w:t xml:space="preserve"> </w:t>
                              </w:r>
                            </w:p>
                          </w:txbxContent>
                        </wps:txbx>
                        <wps:bodyPr horzOverflow="overflow" vert="horz" lIns="0" tIns="0" rIns="0" bIns="0" rtlCol="0">
                          <a:noAutofit/>
                        </wps:bodyPr>
                      </wps:wsp>
                      <wps:wsp>
                        <wps:cNvPr id="512" name="Rectangle 512"/>
                        <wps:cNvSpPr/>
                        <wps:spPr>
                          <a:xfrm>
                            <a:off x="3385566" y="2015488"/>
                            <a:ext cx="50673" cy="224380"/>
                          </a:xfrm>
                          <a:prstGeom prst="rect">
                            <a:avLst/>
                          </a:prstGeom>
                          <a:ln>
                            <a:noFill/>
                          </a:ln>
                        </wps:spPr>
                        <wps:txbx>
                          <w:txbxContent>
                            <w:p w14:paraId="0EF6A558" w14:textId="77777777" w:rsidR="001917C2" w:rsidRDefault="001917C2" w:rsidP="001917C2">
                              <w:pPr>
                                <w:spacing w:after="160" w:line="259" w:lineRule="auto"/>
                              </w:pPr>
                              <w:r>
                                <w:t xml:space="preserve"> </w:t>
                              </w:r>
                            </w:p>
                          </w:txbxContent>
                        </wps:txbx>
                        <wps:bodyPr horzOverflow="overflow" vert="horz" lIns="0" tIns="0" rIns="0" bIns="0" rtlCol="0">
                          <a:noAutofit/>
                        </wps:bodyPr>
                      </wps:wsp>
                      <wps:wsp>
                        <wps:cNvPr id="513" name="Rectangle 513"/>
                        <wps:cNvSpPr/>
                        <wps:spPr>
                          <a:xfrm>
                            <a:off x="3385566" y="2190748"/>
                            <a:ext cx="50673" cy="224380"/>
                          </a:xfrm>
                          <a:prstGeom prst="rect">
                            <a:avLst/>
                          </a:prstGeom>
                          <a:ln>
                            <a:noFill/>
                          </a:ln>
                        </wps:spPr>
                        <wps:txbx>
                          <w:txbxContent>
                            <w:p w14:paraId="2731D1D3" w14:textId="77777777" w:rsidR="001917C2" w:rsidRDefault="001917C2" w:rsidP="001917C2">
                              <w:pPr>
                                <w:spacing w:after="160" w:line="259" w:lineRule="auto"/>
                              </w:pPr>
                              <w:r>
                                <w:t xml:space="preserve"> </w:t>
                              </w:r>
                            </w:p>
                          </w:txbxContent>
                        </wps:txbx>
                        <wps:bodyPr horzOverflow="overflow" vert="horz" lIns="0" tIns="0" rIns="0" bIns="0" rtlCol="0">
                          <a:noAutofit/>
                        </wps:bodyPr>
                      </wps:wsp>
                      <wps:wsp>
                        <wps:cNvPr id="514" name="Rectangle 514"/>
                        <wps:cNvSpPr/>
                        <wps:spPr>
                          <a:xfrm>
                            <a:off x="3385566" y="2366008"/>
                            <a:ext cx="50673" cy="224380"/>
                          </a:xfrm>
                          <a:prstGeom prst="rect">
                            <a:avLst/>
                          </a:prstGeom>
                          <a:ln>
                            <a:noFill/>
                          </a:ln>
                        </wps:spPr>
                        <wps:txbx>
                          <w:txbxContent>
                            <w:p w14:paraId="3D4B4F9D" w14:textId="77777777" w:rsidR="001917C2" w:rsidRDefault="001917C2" w:rsidP="001917C2">
                              <w:pPr>
                                <w:spacing w:after="160" w:line="259" w:lineRule="auto"/>
                              </w:pPr>
                              <w:r>
                                <w:t xml:space="preserve"> </w:t>
                              </w:r>
                            </w:p>
                          </w:txbxContent>
                        </wps:txbx>
                        <wps:bodyPr horzOverflow="overflow" vert="horz" lIns="0" tIns="0" rIns="0" bIns="0" rtlCol="0">
                          <a:noAutofit/>
                        </wps:bodyPr>
                      </wps:wsp>
                      <wps:wsp>
                        <wps:cNvPr id="515" name="Rectangle 515"/>
                        <wps:cNvSpPr/>
                        <wps:spPr>
                          <a:xfrm>
                            <a:off x="0" y="2541268"/>
                            <a:ext cx="50673" cy="224380"/>
                          </a:xfrm>
                          <a:prstGeom prst="rect">
                            <a:avLst/>
                          </a:prstGeom>
                          <a:ln>
                            <a:noFill/>
                          </a:ln>
                        </wps:spPr>
                        <wps:txbx>
                          <w:txbxContent>
                            <w:p w14:paraId="0D3A0A36" w14:textId="77777777" w:rsidR="001917C2" w:rsidRDefault="001917C2" w:rsidP="001917C2">
                              <w:pPr>
                                <w:spacing w:after="160" w:line="259" w:lineRule="auto"/>
                              </w:pPr>
                              <w:r>
                                <w:t xml:space="preserve"> </w:t>
                              </w:r>
                            </w:p>
                          </w:txbxContent>
                        </wps:txbx>
                        <wps:bodyPr horzOverflow="overflow" vert="horz" lIns="0" tIns="0" rIns="0" bIns="0" rtlCol="0">
                          <a:noAutofit/>
                        </wps:bodyPr>
                      </wps:wsp>
                      <wps:wsp>
                        <wps:cNvPr id="516" name="Rectangle 516"/>
                        <wps:cNvSpPr/>
                        <wps:spPr>
                          <a:xfrm>
                            <a:off x="0" y="2716528"/>
                            <a:ext cx="50673" cy="224380"/>
                          </a:xfrm>
                          <a:prstGeom prst="rect">
                            <a:avLst/>
                          </a:prstGeom>
                          <a:ln>
                            <a:noFill/>
                          </a:ln>
                        </wps:spPr>
                        <wps:txbx>
                          <w:txbxContent>
                            <w:p w14:paraId="06A67ABC" w14:textId="77777777" w:rsidR="001917C2" w:rsidRDefault="001917C2" w:rsidP="001917C2">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483AE324" id="Group 6273" o:spid="_x0000_s1026" style="width:252pt;height:198.75pt;mso-position-horizontal-relative:char;mso-position-vertical-relative:line" coordsize="35379,2885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">
                <v:rect id="Rectangle 491" o:spid="_x0000_s1027" style="position:absolute;left:33855;width:152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SxAAAANwAAAAPAAAAZHJzL2Rvd25yZXYueG1sRI9Bi8Iw&#10;FITvgv8hPGFvmrrI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CUTf9LEAAAA3AAAAA8A&#10;AAAAAAAAAAAAAAAABwIAAGRycy9kb3ducmV2LnhtbFBLBQYAAAAAAwADALcAAAD4AgAAAAA=&#10;" filled="f" stroked="f">
                  <v:textbox inset="0,0,0,0">
                    <w:txbxContent>
                      <w:p w14:paraId="019E4F0C" w14:textId="77777777" w:rsidR="001917C2" w:rsidRDefault="001917C2" w:rsidP="001917C2">
                        <w:pPr>
                          <w:spacing w:after="160" w:line="259" w:lineRule="auto"/>
                        </w:pPr>
                        <w:r>
                          <w:t>1.</w:t>
                        </w:r>
                      </w:p>
                    </w:txbxContent>
                  </v:textbox>
                </v:rect>
                <v:rect id="Rectangle 492" o:spid="_x0000_s1028" style="position:absolute;left:34998;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eGlxgAAANwAAAAPAAAAZHJzL2Rvd25yZXYueG1sRI9Ba8JA&#10;FITvBf/D8oTe6qZB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1cHhpcYAAADcAAAA&#10;DwAAAAAAAAAAAAAAAAAHAgAAZHJzL2Rvd25yZXYueG1sUEsFBgAAAAADAAMAtwAAAPoCAAAAAA==&#10;" filled="f" stroked="f">
                  <v:textbox inset="0,0,0,0">
                    <w:txbxContent>
                      <w:p w14:paraId="314B3349" w14:textId="77777777" w:rsidR="001917C2" w:rsidRDefault="001917C2" w:rsidP="001917C2">
                        <w:pPr>
                          <w:spacing w:after="160" w:line="259" w:lineRule="auto"/>
                        </w:pPr>
                        <w:r>
                          <w:rPr>
                            <w:b/>
                          </w:rPr>
                          <w:t xml:space="preserve"> </w:t>
                        </w:r>
                      </w:p>
                    </w:txbxContent>
                  </v:textbox>
                </v:rect>
                <v:shape id="Shape 494" o:spid="_x0000_s1029" style="position:absolute;top:329;width:32666;height:24582;visibility:visible;mso-wrap-style:square;v-text-anchor:top" coordsize="3266694,2458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" path="m3266694,l,,,2458212r3266694,l3266694,xe" filled="f">
                  <v:stroke miterlimit="66585f" joinstyle="miter" endcap="round"/>
                  <v:path arrowok="t" textboxrect="0,0,3266694,245821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8" o:spid="_x0000_s1030" type="#_x0000_t75" style="position:absolute;left:967;top:839;width:30797;height:11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">
                  <v:imagedata r:id="rId19" o:title=""/>
                </v:shape>
                <v:shape id="Picture 500" o:spid="_x0000_s1031" type="#_x0000_t75" style="position:absolute;left:967;top:12627;width:30797;height:11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">
                  <v:imagedata r:id="rId20" o:title=""/>
                </v:shape>
                <v:rect id="Rectangle 501" o:spid="_x0000_s1032" style="position:absolute;left:31706;top:23189;width:606;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XIxQAAANwAAAAPAAAAZHJzL2Rvd25yZXYueG1sRI9Ba8JA&#10;FITvgv9heUJvZpOC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C7+OXIxQAAANwAAAAP&#10;AAAAAAAAAAAAAAAAAAcCAABkcnMvZG93bnJldi54bWxQSwUGAAAAAAMAAwC3AAAA+QIAAAAA&#10;" filled="f" stroked="f">
                  <v:textbox inset="0,0,0,0">
                    <w:txbxContent>
                      <w:p w14:paraId="2CFB4CA4" w14:textId="77777777" w:rsidR="001917C2" w:rsidRDefault="001917C2" w:rsidP="001917C2">
                        <w:pPr>
                          <w:spacing w:after="160" w:line="259" w:lineRule="auto"/>
                        </w:pPr>
                        <w:r>
                          <w:rPr>
                            <w:rFonts w:ascii="Comic Sans MS" w:eastAsia="Comic Sans MS" w:hAnsi="Comic Sans MS" w:cs="Comic Sans MS"/>
                          </w:rPr>
                          <w:t xml:space="preserve"> </w:t>
                        </w:r>
                      </w:p>
                    </w:txbxContent>
                  </v:textbox>
                </v:rect>
                <v:rect id="Rectangle 5788" o:spid="_x0000_s1033" style="position:absolute;left:33855;top:2628;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" filled="f" stroked="f">
                  <v:textbox inset="0,0,0,0">
                    <w:txbxContent>
                      <w:p w14:paraId="3FB7FBBE" w14:textId="77777777" w:rsidR="001917C2" w:rsidRDefault="001917C2" w:rsidP="001917C2">
                        <w:pPr>
                          <w:spacing w:after="160" w:line="259" w:lineRule="auto"/>
                        </w:pPr>
                        <w:r>
                          <w:t>2</w:t>
                        </w:r>
                      </w:p>
                    </w:txbxContent>
                  </v:textbox>
                </v:rect>
                <v:rect id="Rectangle 5789" o:spid="_x0000_s1034" style="position:absolute;left:34617;top:2628;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" filled="f" stroked="f">
                  <v:textbox inset="0,0,0,0">
                    <w:txbxContent>
                      <w:p w14:paraId="10418726" w14:textId="77777777" w:rsidR="001917C2" w:rsidRDefault="001917C2" w:rsidP="001917C2">
                        <w:pPr>
                          <w:spacing w:after="160" w:line="259" w:lineRule="auto"/>
                        </w:pPr>
                        <w:r>
                          <w:t xml:space="preserve">. </w:t>
                        </w:r>
                      </w:p>
                    </w:txbxContent>
                  </v:textbox>
                </v:rect>
                <v:rect id="Rectangle 503" o:spid="_x0000_s1035" style="position:absolute;left:33855;top:438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t4kxQAAANwAAAAPAAAAZHJzL2Rvd25yZXYueG1sRI9Li8JA&#10;EITvC/sfhl7wtk5Wc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AkZt4kxQAAANwAAAAP&#10;AAAAAAAAAAAAAAAAAAcCAABkcnMvZG93bnJldi54bWxQSwUGAAAAAAMAAwC3AAAA+QIAAAAA&#10;" filled="f" stroked="f">
                  <v:textbox inset="0,0,0,0">
                    <w:txbxContent>
                      <w:p w14:paraId="3CEA73CD" w14:textId="77777777" w:rsidR="001917C2" w:rsidRDefault="001917C2" w:rsidP="001917C2">
                        <w:pPr>
                          <w:spacing w:after="160" w:line="259" w:lineRule="auto"/>
                        </w:pPr>
                        <w:r>
                          <w:t xml:space="preserve"> </w:t>
                        </w:r>
                      </w:p>
                    </w:txbxContent>
                  </v:textbox>
                </v:rect>
                <v:rect id="Rectangle 5790" o:spid="_x0000_s1036" style="position:absolute;left:33855;top:6134;width:1014;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" filled="f" stroked="f">
                  <v:textbox inset="0,0,0,0">
                    <w:txbxContent>
                      <w:p w14:paraId="096965C1" w14:textId="77777777" w:rsidR="001917C2" w:rsidRDefault="001917C2" w:rsidP="001917C2">
                        <w:pPr>
                          <w:spacing w:after="160" w:line="259" w:lineRule="auto"/>
                        </w:pPr>
                        <w:r>
                          <w:t>3</w:t>
                        </w:r>
                      </w:p>
                    </w:txbxContent>
                  </v:textbox>
                </v:rect>
                <v:rect id="Rectangle 5791" o:spid="_x0000_s1037" style="position:absolute;left:34617;top:6134;width:1014;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" filled="f" stroked="f">
                  <v:textbox inset="0,0,0,0">
                    <w:txbxContent>
                      <w:p w14:paraId="2B714E45" w14:textId="77777777" w:rsidR="001917C2" w:rsidRDefault="001917C2" w:rsidP="001917C2">
                        <w:pPr>
                          <w:spacing w:after="160" w:line="259" w:lineRule="auto"/>
                        </w:pPr>
                        <w:r>
                          <w:t xml:space="preserve">. </w:t>
                        </w:r>
                      </w:p>
                    </w:txbxContent>
                  </v:textbox>
                </v:rect>
                <v:rect id="Rectangle 505" o:spid="_x0000_s1038" style="position:absolute;left:33855;top:788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PLxQAAANwAAAAPAAAAZHJzL2Rvd25yZXYueG1sRI9Ba8JA&#10;FITvBf/D8oTemo2F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Ew+PLxQAAANwAAAAP&#10;AAAAAAAAAAAAAAAAAAcCAABkcnMvZG93bnJldi54bWxQSwUGAAAAAAMAAwC3AAAA+QIAAAAA&#10;" filled="f" stroked="f">
                  <v:textbox inset="0,0,0,0">
                    <w:txbxContent>
                      <w:p w14:paraId="34D4668A" w14:textId="77777777" w:rsidR="001917C2" w:rsidRDefault="001917C2" w:rsidP="001917C2">
                        <w:pPr>
                          <w:spacing w:after="160" w:line="259" w:lineRule="auto"/>
                        </w:pPr>
                        <w:r>
                          <w:t xml:space="preserve"> </w:t>
                        </w:r>
                      </w:p>
                    </w:txbxContent>
                  </v:textbox>
                </v:rect>
                <v:rect id="Rectangle 5792" o:spid="_x0000_s1039" style="position:absolute;left:33855;top:9639;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" filled="f" stroked="f">
                  <v:textbox inset="0,0,0,0">
                    <w:txbxContent>
                      <w:p w14:paraId="536E7BD2" w14:textId="77777777" w:rsidR="001917C2" w:rsidRDefault="001917C2" w:rsidP="001917C2">
                        <w:pPr>
                          <w:spacing w:after="160" w:line="259" w:lineRule="auto"/>
                        </w:pPr>
                        <w:r>
                          <w:t>4</w:t>
                        </w:r>
                      </w:p>
                    </w:txbxContent>
                  </v:textbox>
                </v:rect>
                <v:rect id="Rectangle 5793" o:spid="_x0000_s1040" style="position:absolute;left:34617;top:9639;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" filled="f" stroked="f">
                  <v:textbox inset="0,0,0,0">
                    <w:txbxContent>
                      <w:p w14:paraId="50911043" w14:textId="77777777" w:rsidR="001917C2" w:rsidRDefault="001917C2" w:rsidP="001917C2">
                        <w:pPr>
                          <w:spacing w:after="160" w:line="259" w:lineRule="auto"/>
                        </w:pPr>
                        <w:r>
                          <w:t xml:space="preserve">. </w:t>
                        </w:r>
                      </w:p>
                    </w:txbxContent>
                  </v:textbox>
                </v:rect>
                <v:rect id="Rectangle 507" o:spid="_x0000_s1041" style="position:absolute;left:33855;top:1139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dgnxQAAANwAAAAPAAAAZHJzL2Rvd25yZXYueG1sRI9Li8JA&#10;EITvC/sfhl7wtk5W0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BbXdgnxQAAANwAAAAP&#10;AAAAAAAAAAAAAAAAAAcCAABkcnMvZG93bnJldi54bWxQSwUGAAAAAAMAAwC3AAAA+QIAAAAA&#10;" filled="f" stroked="f">
                  <v:textbox inset="0,0,0,0">
                    <w:txbxContent>
                      <w:p w14:paraId="6829C689" w14:textId="77777777" w:rsidR="001917C2" w:rsidRDefault="001917C2" w:rsidP="001917C2">
                        <w:pPr>
                          <w:spacing w:after="160" w:line="259" w:lineRule="auto"/>
                        </w:pPr>
                        <w:r>
                          <w:t xml:space="preserve"> </w:t>
                        </w:r>
                      </w:p>
                    </w:txbxContent>
                  </v:textbox>
                </v:rect>
                <v:rect id="Rectangle 5794" o:spid="_x0000_s1042" style="position:absolute;left:33855;top:13144;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" filled="f" stroked="f">
                  <v:textbox inset="0,0,0,0">
                    <w:txbxContent>
                      <w:p w14:paraId="25B25AB3" w14:textId="77777777" w:rsidR="001917C2" w:rsidRDefault="001917C2" w:rsidP="001917C2">
                        <w:pPr>
                          <w:spacing w:after="160" w:line="259" w:lineRule="auto"/>
                        </w:pPr>
                        <w:r>
                          <w:t>5</w:t>
                        </w:r>
                      </w:p>
                    </w:txbxContent>
                  </v:textbox>
                </v:rect>
                <v:rect id="Rectangle 5795" o:spid="_x0000_s1043" style="position:absolute;left:34617;top:13144;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" filled="f" stroked="f">
                  <v:textbox inset="0,0,0,0">
                    <w:txbxContent>
                      <w:p w14:paraId="464E5234" w14:textId="77777777" w:rsidR="001917C2" w:rsidRDefault="001917C2" w:rsidP="001917C2">
                        <w:pPr>
                          <w:spacing w:after="160" w:line="259" w:lineRule="auto"/>
                        </w:pPr>
                        <w:r>
                          <w:t xml:space="preserve">. </w:t>
                        </w:r>
                      </w:p>
                    </w:txbxContent>
                  </v:textbox>
                </v:rect>
                <v:rect id="Rectangle 509" o:spid="_x0000_s1044" style="position:absolute;left:33855;top:14897;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unOxgAAANwAAAAPAAAAZHJzL2Rvd25yZXYueG1sRI9Pa8JA&#10;FMTvQr/D8oTedGOh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RY7pzsYAAADcAAAA&#10;DwAAAAAAAAAAAAAAAAAHAgAAZHJzL2Rvd25yZXYueG1sUEsFBgAAAAADAAMAtwAAAPoCAAAAAA==&#10;" filled="f" stroked="f">
                  <v:textbox inset="0,0,0,0">
                    <w:txbxContent>
                      <w:p w14:paraId="45B4722D" w14:textId="77777777" w:rsidR="001917C2" w:rsidRDefault="001917C2" w:rsidP="001917C2">
                        <w:pPr>
                          <w:spacing w:after="160" w:line="259" w:lineRule="auto"/>
                        </w:pPr>
                        <w:r>
                          <w:t xml:space="preserve"> </w:t>
                        </w:r>
                      </w:p>
                    </w:txbxContent>
                  </v:textbox>
                </v:rect>
                <v:rect id="Rectangle 5796" o:spid="_x0000_s1045" style="position:absolute;left:33855;top:16649;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" filled="f" stroked="f">
                  <v:textbox inset="0,0,0,0">
                    <w:txbxContent>
                      <w:p w14:paraId="368D07A8" w14:textId="77777777" w:rsidR="001917C2" w:rsidRDefault="001917C2" w:rsidP="001917C2">
                        <w:pPr>
                          <w:spacing w:after="160" w:line="259" w:lineRule="auto"/>
                        </w:pPr>
                        <w:r>
                          <w:t>6</w:t>
                        </w:r>
                      </w:p>
                    </w:txbxContent>
                  </v:textbox>
                </v:rect>
                <v:rect id="Rectangle 5797" o:spid="_x0000_s1046" style="position:absolute;left:34617;top:16649;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" filled="f" stroked="f">
                  <v:textbox inset="0,0,0,0">
                    <w:txbxContent>
                      <w:p w14:paraId="5B6B93AB" w14:textId="77777777" w:rsidR="001917C2" w:rsidRDefault="001917C2" w:rsidP="001917C2">
                        <w:pPr>
                          <w:spacing w:after="160" w:line="259" w:lineRule="auto"/>
                        </w:pPr>
                        <w:r>
                          <w:t xml:space="preserve">. </w:t>
                        </w:r>
                      </w:p>
                    </w:txbxContent>
                  </v:textbox>
                </v:rect>
                <v:rect id="Rectangle 511" o:spid="_x0000_s1047" style="position:absolute;left:33855;top:1840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VxAAAANwAAAAPAAAAZHJzL2Rvd25yZXYueG1sRI9Bi8Iw&#10;FITvgv8hPGFvmnbB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D4hcxXEAAAA3AAAAA8A&#10;AAAAAAAAAAAAAAAABwIAAGRycy9kb3ducmV2LnhtbFBLBQYAAAAAAwADALcAAAD4AgAAAAA=&#10;" filled="f" stroked="f">
                  <v:textbox inset="0,0,0,0">
                    <w:txbxContent>
                      <w:p w14:paraId="490CE694" w14:textId="77777777" w:rsidR="001917C2" w:rsidRDefault="001917C2" w:rsidP="001917C2">
                        <w:pPr>
                          <w:spacing w:after="160" w:line="259" w:lineRule="auto"/>
                        </w:pPr>
                        <w:r>
                          <w:t xml:space="preserve"> </w:t>
                        </w:r>
                      </w:p>
                    </w:txbxContent>
                  </v:textbox>
                </v:rect>
                <v:rect id="Rectangle 512" o:spid="_x0000_s1048" style="position:absolute;left:33855;top:2015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1ixAAAANwAAAAPAAAAZHJzL2Rvd25yZXYueG1sRI9Bi8Iw&#10;FITvgv8hPGFvmioo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M7z7WLEAAAA3AAAAA8A&#10;AAAAAAAAAAAAAAAABwIAAGRycy9kb3ducmV2LnhtbFBLBQYAAAAAAwADALcAAAD4AgAAAAA=&#10;" filled="f" stroked="f">
                  <v:textbox inset="0,0,0,0">
                    <w:txbxContent>
                      <w:p w14:paraId="0EF6A558" w14:textId="77777777" w:rsidR="001917C2" w:rsidRDefault="001917C2" w:rsidP="001917C2">
                        <w:pPr>
                          <w:spacing w:after="160" w:line="259" w:lineRule="auto"/>
                        </w:pPr>
                        <w:r>
                          <w:t xml:space="preserve"> </w:t>
                        </w:r>
                      </w:p>
                    </w:txbxContent>
                  </v:textbox>
                </v:rect>
                <v:rect id="Rectangle 513" o:spid="_x0000_s1049" style="position:absolute;left:33855;top:2190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0j5xgAAANwAAAAPAAAAZHJzL2Rvd25yZXYueG1sRI9Ba8JA&#10;FITvBf/D8gRvdaPS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ob9I+cYAAADcAAAA&#10;DwAAAAAAAAAAAAAAAAAHAgAAZHJzL2Rvd25yZXYueG1sUEsFBgAAAAADAAMAtwAAAPoCAAAAAA==&#10;" filled="f" stroked="f">
                  <v:textbox inset="0,0,0,0">
                    <w:txbxContent>
                      <w:p w14:paraId="2731D1D3" w14:textId="77777777" w:rsidR="001917C2" w:rsidRDefault="001917C2" w:rsidP="001917C2">
                        <w:pPr>
                          <w:spacing w:after="160" w:line="259" w:lineRule="auto"/>
                        </w:pPr>
                        <w:r>
                          <w:t xml:space="preserve"> </w:t>
                        </w:r>
                      </w:p>
                    </w:txbxContent>
                  </v:textbox>
                </v:rect>
                <v:rect id="Rectangle 514" o:spid="_x0000_s1050" style="position:absolute;left:33855;top:23660;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tCNxgAAANwAAAAPAAAAZHJzL2Rvd25yZXYueG1sRI9Ba8JA&#10;FITvBf/D8gRvdaPY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LlbQjcYAAADcAAAA&#10;DwAAAAAAAAAAAAAAAAAHAgAAZHJzL2Rvd25yZXYueG1sUEsFBgAAAAADAAMAtwAAAPoCAAAAAA==&#10;" filled="f" stroked="f">
                  <v:textbox inset="0,0,0,0">
                    <w:txbxContent>
                      <w:p w14:paraId="3D4B4F9D" w14:textId="77777777" w:rsidR="001917C2" w:rsidRDefault="001917C2" w:rsidP="001917C2">
                        <w:pPr>
                          <w:spacing w:after="160" w:line="259" w:lineRule="auto"/>
                        </w:pPr>
                        <w:r>
                          <w:t xml:space="preserve"> </w:t>
                        </w:r>
                      </w:p>
                    </w:txbxContent>
                  </v:textbox>
                </v:rect>
                <v:rect id="Rectangle 515" o:spid="_x0000_s1051" style="position:absolute;top:2541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nUWxAAAANwAAAAPAAAAZHJzL2Rvd25yZXYueG1sRI9Bi8Iw&#10;FITvgv8hPGFvmrrg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EEadRbEAAAA3AAAAA8A&#10;AAAAAAAAAAAAAAAABwIAAGRycy9kb3ducmV2LnhtbFBLBQYAAAAAAwADALcAAAD4AgAAAAA=&#10;" filled="f" stroked="f">
                  <v:textbox inset="0,0,0,0">
                    <w:txbxContent>
                      <w:p w14:paraId="0D3A0A36" w14:textId="77777777" w:rsidR="001917C2" w:rsidRDefault="001917C2" w:rsidP="001917C2">
                        <w:pPr>
                          <w:spacing w:after="160" w:line="259" w:lineRule="auto"/>
                        </w:pPr>
                        <w:r>
                          <w:t xml:space="preserve"> </w:t>
                        </w:r>
                      </w:p>
                    </w:txbxContent>
                  </v:textbox>
                </v:rect>
                <v:rect id="Rectangle 516" o:spid="_x0000_s1052" style="position:absolute;top:2716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OthxAAAANwAAAAPAAAAZHJzL2Rvd25yZXYueG1sRI9Bi8Iw&#10;FITvgv8hPMGbpi4o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LHI62HEAAAA3AAAAA8A&#10;AAAAAAAAAAAAAAAABwIAAGRycy9kb3ducmV2LnhtbFBLBQYAAAAAAwADALcAAAD4AgAAAAA=&#10;" filled="f" stroked="f">
                  <v:textbox inset="0,0,0,0">
                    <w:txbxContent>
                      <w:p w14:paraId="06A67ABC" w14:textId="77777777" w:rsidR="001917C2" w:rsidRDefault="001917C2" w:rsidP="001917C2">
                        <w:pPr>
                          <w:spacing w:after="160" w:line="259" w:lineRule="auto"/>
                        </w:pPr>
                        <w:r>
                          <w:t xml:space="preserve"> </w:t>
                        </w:r>
                      </w:p>
                    </w:txbxContent>
                  </v:textbox>
                </v:rect>
                <w10:anchorlock/>
              </v:group>
            </w:pict>
          </mc:Fallback>
        </mc:AlternateContent>
      </w:r>
    </w:p>
    <w:p w14:paraId="0641AAD9" w14:textId="02067B1F" w:rsidR="001917C2" w:rsidRPr="00CA05ED" w:rsidRDefault="001917C2" w:rsidP="001917C2">
      <w:pPr>
        <w:numPr>
          <w:ilvl w:val="0"/>
          <w:numId w:val="23"/>
        </w:numPr>
        <w:spacing w:after="11" w:line="249" w:lineRule="auto"/>
        <w:ind w:right="46" w:hanging="720"/>
        <w:jc w:val="both"/>
        <w:rPr>
          <w:rFonts w:asciiTheme="majorHAnsi" w:hAnsiTheme="majorHAnsi" w:cstheme="majorHAnsi"/>
        </w:rPr>
      </w:pPr>
      <w:r w:rsidRPr="00CA05ED">
        <w:rPr>
          <w:rFonts w:asciiTheme="majorHAnsi" w:hAnsiTheme="majorHAnsi" w:cstheme="majorHAnsi"/>
        </w:rPr>
        <w:t xml:space="preserve">On the diagram below, add these labels: </w:t>
      </w:r>
      <w:r w:rsidRPr="00607058">
        <w:rPr>
          <w:rFonts w:asciiTheme="majorHAnsi" w:hAnsiTheme="majorHAnsi" w:cstheme="majorHAnsi"/>
          <w:b/>
          <w:bCs/>
          <w:i/>
        </w:rPr>
        <w:t>facilitated diffusion with a carrier protein</w:t>
      </w:r>
      <w:r w:rsidRPr="00CA05ED">
        <w:rPr>
          <w:rFonts w:asciiTheme="majorHAnsi" w:hAnsiTheme="majorHAnsi" w:cstheme="majorHAnsi"/>
        </w:rPr>
        <w:t xml:space="preserve">, </w:t>
      </w:r>
      <w:r w:rsidRPr="00607058">
        <w:rPr>
          <w:rFonts w:asciiTheme="majorHAnsi" w:hAnsiTheme="majorHAnsi" w:cstheme="majorHAnsi"/>
          <w:b/>
          <w:bCs/>
          <w:i/>
        </w:rPr>
        <w:t>facilitated diffusion with a channel protein</w:t>
      </w:r>
      <w:r w:rsidRPr="00CA05ED">
        <w:rPr>
          <w:rFonts w:asciiTheme="majorHAnsi" w:hAnsiTheme="majorHAnsi" w:cstheme="majorHAnsi"/>
        </w:rPr>
        <w:t xml:space="preserve">, </w:t>
      </w:r>
      <w:r w:rsidRPr="00607058">
        <w:rPr>
          <w:rFonts w:asciiTheme="majorHAnsi" w:hAnsiTheme="majorHAnsi" w:cstheme="majorHAnsi"/>
          <w:b/>
          <w:bCs/>
          <w:i/>
        </w:rPr>
        <w:t>active transport with a carrier protein</w:t>
      </w:r>
      <w:r w:rsidRPr="00CA05ED">
        <w:rPr>
          <w:rFonts w:asciiTheme="majorHAnsi" w:hAnsiTheme="majorHAnsi" w:cstheme="majorHAnsi"/>
        </w:rPr>
        <w:t xml:space="preserve">, </w:t>
      </w:r>
      <w:r w:rsidRPr="00607058">
        <w:rPr>
          <w:rFonts w:asciiTheme="majorHAnsi" w:hAnsiTheme="majorHAnsi" w:cstheme="majorHAnsi"/>
          <w:b/>
          <w:bCs/>
          <w:i/>
        </w:rPr>
        <w:t>simple diffusion</w:t>
      </w:r>
      <w:r w:rsidRPr="00CA05ED">
        <w:rPr>
          <w:rFonts w:asciiTheme="majorHAnsi" w:hAnsiTheme="majorHAnsi" w:cstheme="majorHAnsi"/>
        </w:rPr>
        <w:t xml:space="preserve">. For each type of transport, give an example of a material that is moved in this manner. </w:t>
      </w:r>
    </w:p>
    <w:p w14:paraId="2044010E"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6BE92EBB" w14:textId="77777777" w:rsidR="001917C2" w:rsidRPr="00CA05ED" w:rsidRDefault="001917C2" w:rsidP="001917C2">
      <w:pPr>
        <w:tabs>
          <w:tab w:val="center" w:pos="480"/>
          <w:tab w:val="center" w:pos="2552"/>
        </w:tabs>
        <w:spacing w:line="259" w:lineRule="auto"/>
        <w:rPr>
          <w:rFonts w:asciiTheme="majorHAnsi" w:hAnsiTheme="majorHAnsi" w:cstheme="majorHAnsi"/>
        </w:rPr>
      </w:pPr>
      <w:r w:rsidRPr="00CA05ED">
        <w:rPr>
          <w:rFonts w:asciiTheme="majorHAnsi" w:hAnsiTheme="majorHAnsi" w:cstheme="majorHAnsi"/>
        </w:rPr>
        <w:t xml:space="preserve"> </w:t>
      </w:r>
      <w:r w:rsidRPr="00CA05ED">
        <w:rPr>
          <w:rFonts w:asciiTheme="majorHAnsi" w:hAnsiTheme="majorHAnsi" w:cstheme="majorHAnsi"/>
        </w:rPr>
        <w:tab/>
        <w:t xml:space="preserve"> </w:t>
      </w:r>
      <w:r w:rsidRPr="00CA05ED">
        <w:rPr>
          <w:rFonts w:asciiTheme="majorHAnsi" w:hAnsiTheme="majorHAnsi" w:cstheme="majorHAnsi"/>
        </w:rPr>
        <w:tab/>
      </w:r>
      <w:r w:rsidRPr="00CA05ED">
        <w:rPr>
          <w:rFonts w:asciiTheme="majorHAnsi" w:hAnsiTheme="majorHAnsi" w:cstheme="majorHAnsi"/>
          <w:noProof/>
        </w:rPr>
        <w:drawing>
          <wp:inline distT="0" distB="0" distL="0" distR="0" wp14:anchorId="31A717C1" wp14:editId="724708F9">
            <wp:extent cx="2283955" cy="1532382"/>
            <wp:effectExtent l="0" t="0" r="0" b="0"/>
            <wp:docPr id="532" name="Picture 532" descr="Chart, diagram&#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532" name="Picture 532" descr="Chart, diagram&#10;&#10;Description automatically generated with medium confidence"/>
                    <pic:cNvPicPr/>
                  </pic:nvPicPr>
                  <pic:blipFill>
                    <a:blip r:embed="rId21"/>
                    <a:stretch>
                      <a:fillRect/>
                    </a:stretch>
                  </pic:blipFill>
                  <pic:spPr>
                    <a:xfrm>
                      <a:off x="0" y="0"/>
                      <a:ext cx="2283955" cy="1532382"/>
                    </a:xfrm>
                    <a:prstGeom prst="rect">
                      <a:avLst/>
                    </a:prstGeom>
                  </pic:spPr>
                </pic:pic>
              </a:graphicData>
            </a:graphic>
          </wp:inline>
        </w:drawing>
      </w:r>
      <w:r w:rsidRPr="00CA05ED">
        <w:rPr>
          <w:rFonts w:asciiTheme="majorHAnsi" w:eastAsia="Comic Sans MS" w:hAnsiTheme="majorHAnsi" w:cstheme="majorHAnsi"/>
        </w:rPr>
        <w:t xml:space="preserve"> </w:t>
      </w:r>
    </w:p>
    <w:p w14:paraId="6BB2A20F" w14:textId="77777777" w:rsidR="001917C2" w:rsidRPr="00CA05ED" w:rsidRDefault="001917C2" w:rsidP="001917C2">
      <w:pPr>
        <w:spacing w:line="251" w:lineRule="auto"/>
        <w:ind w:right="8628"/>
        <w:rPr>
          <w:rFonts w:asciiTheme="majorHAnsi" w:hAnsiTheme="majorHAnsi" w:cstheme="majorHAnsi"/>
        </w:rPr>
      </w:pPr>
      <w:r w:rsidRPr="00CA05ED">
        <w:rPr>
          <w:rFonts w:asciiTheme="majorHAnsi" w:eastAsia="Comic Sans MS" w:hAnsiTheme="majorHAnsi" w:cstheme="majorHAnsi"/>
        </w:rPr>
        <w:t xml:space="preserve"> </w:t>
      </w:r>
      <w:r w:rsidRPr="00CA05ED">
        <w:rPr>
          <w:rFonts w:asciiTheme="majorHAnsi" w:hAnsiTheme="majorHAnsi" w:cstheme="majorHAnsi"/>
        </w:rPr>
        <w:t xml:space="preserve"> </w:t>
      </w:r>
    </w:p>
    <w:p w14:paraId="3F000978" w14:textId="77777777" w:rsidR="001917C2" w:rsidRPr="00CA05ED" w:rsidRDefault="001917C2" w:rsidP="001917C2">
      <w:pPr>
        <w:numPr>
          <w:ilvl w:val="0"/>
          <w:numId w:val="23"/>
        </w:numPr>
        <w:spacing w:after="13" w:line="249" w:lineRule="auto"/>
        <w:ind w:right="46" w:hanging="720"/>
        <w:jc w:val="both"/>
        <w:rPr>
          <w:rFonts w:asciiTheme="majorHAnsi" w:hAnsiTheme="majorHAnsi" w:cstheme="majorHAnsi"/>
        </w:rPr>
      </w:pPr>
      <w:r w:rsidRPr="00CA05ED">
        <w:rPr>
          <w:rFonts w:asciiTheme="majorHAnsi" w:hAnsiTheme="majorHAnsi" w:cstheme="majorHAnsi"/>
        </w:rPr>
        <w:t xml:space="preserve">What is </w:t>
      </w:r>
      <w:r w:rsidRPr="00607058">
        <w:rPr>
          <w:rFonts w:asciiTheme="majorHAnsi" w:hAnsiTheme="majorHAnsi" w:cstheme="majorHAnsi"/>
          <w:b/>
          <w:bCs/>
          <w:i/>
        </w:rPr>
        <w:t>membrane potential</w:t>
      </w:r>
      <w:r w:rsidRPr="00CA05ED">
        <w:rPr>
          <w:rFonts w:asciiTheme="majorHAnsi" w:hAnsiTheme="majorHAnsi" w:cstheme="majorHAnsi"/>
        </w:rPr>
        <w:t xml:space="preserve">? Which side of the membrane is positive? </w:t>
      </w:r>
    </w:p>
    <w:p w14:paraId="7F780958"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43BFF21B" w14:textId="2AD687CE" w:rsidR="001917C2" w:rsidRPr="00607058" w:rsidRDefault="001917C2" w:rsidP="00607058">
      <w:pPr>
        <w:numPr>
          <w:ilvl w:val="0"/>
          <w:numId w:val="23"/>
        </w:numPr>
        <w:spacing w:after="13" w:line="249" w:lineRule="auto"/>
        <w:ind w:right="46" w:hanging="720"/>
        <w:jc w:val="both"/>
        <w:rPr>
          <w:rFonts w:asciiTheme="majorHAnsi" w:hAnsiTheme="majorHAnsi" w:cstheme="majorHAnsi"/>
        </w:rPr>
      </w:pPr>
      <w:r w:rsidRPr="00CA05ED">
        <w:rPr>
          <w:rFonts w:asciiTheme="majorHAnsi" w:hAnsiTheme="majorHAnsi" w:cstheme="majorHAnsi"/>
        </w:rPr>
        <w:t xml:space="preserve">What are the two forces that drive the diffusion of ions across the membrane?  What is the combination of these forces called? </w:t>
      </w:r>
    </w:p>
    <w:p w14:paraId="35B7C948"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66B18FF8" w14:textId="0324B212" w:rsidR="001917C2" w:rsidRPr="00CA05ED" w:rsidRDefault="001917C2" w:rsidP="001917C2">
      <w:pPr>
        <w:numPr>
          <w:ilvl w:val="0"/>
          <w:numId w:val="23"/>
        </w:numPr>
        <w:spacing w:after="13" w:line="249" w:lineRule="auto"/>
        <w:ind w:right="46" w:hanging="720"/>
        <w:jc w:val="both"/>
        <w:rPr>
          <w:rFonts w:asciiTheme="majorHAnsi" w:hAnsiTheme="majorHAnsi" w:cstheme="majorHAnsi"/>
        </w:rPr>
      </w:pPr>
      <w:r w:rsidRPr="00CA05ED">
        <w:rPr>
          <w:rFonts w:asciiTheme="majorHAnsi" w:hAnsiTheme="majorHAnsi" w:cstheme="majorHAnsi"/>
        </w:rPr>
        <w:t xml:space="preserve">What is </w:t>
      </w:r>
      <w:r w:rsidRPr="00607058">
        <w:rPr>
          <w:rFonts w:asciiTheme="majorHAnsi" w:hAnsiTheme="majorHAnsi" w:cstheme="majorHAnsi"/>
          <w:b/>
          <w:bCs/>
          <w:i/>
        </w:rPr>
        <w:t>cotransport</w:t>
      </w:r>
      <w:r w:rsidRPr="00CA05ED">
        <w:rPr>
          <w:rFonts w:asciiTheme="majorHAnsi" w:hAnsiTheme="majorHAnsi" w:cstheme="majorHAnsi"/>
        </w:rPr>
        <w:t xml:space="preserve">? Explain how understanding it is used in our treatment </w:t>
      </w:r>
      <w:proofErr w:type="gramStart"/>
      <w:r w:rsidRPr="00CA05ED">
        <w:rPr>
          <w:rFonts w:asciiTheme="majorHAnsi" w:hAnsiTheme="majorHAnsi" w:cstheme="majorHAnsi"/>
        </w:rPr>
        <w:t>of  diarrhea</w:t>
      </w:r>
      <w:proofErr w:type="gramEnd"/>
      <w:r w:rsidRPr="00CA05ED">
        <w:rPr>
          <w:rFonts w:asciiTheme="majorHAnsi" w:hAnsiTheme="majorHAnsi" w:cstheme="majorHAnsi"/>
        </w:rPr>
        <w:t xml:space="preserve">. </w:t>
      </w:r>
    </w:p>
    <w:p w14:paraId="44ECFB81"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5279589B"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i/>
        </w:rPr>
        <w:t xml:space="preserve"> </w:t>
      </w:r>
    </w:p>
    <w:p w14:paraId="14491CDC" w14:textId="77777777" w:rsidR="001917C2" w:rsidRPr="00607058" w:rsidRDefault="001917C2" w:rsidP="001917C2">
      <w:pPr>
        <w:spacing w:after="10"/>
        <w:ind w:left="-5"/>
        <w:rPr>
          <w:rFonts w:asciiTheme="majorHAnsi" w:hAnsiTheme="majorHAnsi" w:cstheme="majorHAnsi"/>
          <w:color w:val="0070C0"/>
        </w:rPr>
      </w:pPr>
      <w:r w:rsidRPr="00607058">
        <w:rPr>
          <w:rFonts w:asciiTheme="majorHAnsi" w:hAnsiTheme="majorHAnsi" w:cstheme="majorHAnsi"/>
          <w:b/>
          <w:i/>
          <w:color w:val="0070C0"/>
        </w:rPr>
        <w:t xml:space="preserve">Concept 7.5 Bulk transport across the plasma membrane occurs by exocytosis and endocytosis </w:t>
      </w:r>
    </w:p>
    <w:p w14:paraId="53E4E2A3"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0ED76255" w14:textId="1698B468" w:rsidR="001917C2" w:rsidRPr="00CA05ED" w:rsidRDefault="001917C2" w:rsidP="001917C2">
      <w:pPr>
        <w:numPr>
          <w:ilvl w:val="0"/>
          <w:numId w:val="23"/>
        </w:numPr>
        <w:spacing w:after="13" w:line="249" w:lineRule="auto"/>
        <w:ind w:right="46" w:hanging="720"/>
        <w:jc w:val="both"/>
        <w:rPr>
          <w:rFonts w:asciiTheme="majorHAnsi" w:hAnsiTheme="majorHAnsi" w:cstheme="majorHAnsi"/>
        </w:rPr>
      </w:pPr>
      <w:r w:rsidRPr="00CA05ED">
        <w:rPr>
          <w:rFonts w:asciiTheme="majorHAnsi" w:hAnsiTheme="majorHAnsi" w:cstheme="majorHAnsi"/>
        </w:rPr>
        <w:t xml:space="preserve">Define each of the </w:t>
      </w:r>
      <w:r w:rsidR="00607058" w:rsidRPr="00CA05ED">
        <w:rPr>
          <w:rFonts w:asciiTheme="majorHAnsi" w:hAnsiTheme="majorHAnsi" w:cstheme="majorHAnsi"/>
        </w:rPr>
        <w:t>following and</w:t>
      </w:r>
      <w:r w:rsidRPr="00CA05ED">
        <w:rPr>
          <w:rFonts w:asciiTheme="majorHAnsi" w:hAnsiTheme="majorHAnsi" w:cstheme="majorHAnsi"/>
        </w:rPr>
        <w:t xml:space="preserve"> give a specific cellular example. </w:t>
      </w:r>
    </w:p>
    <w:p w14:paraId="77E4058E"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01B61F03" w14:textId="77777777" w:rsidR="001917C2" w:rsidRPr="00CA05ED" w:rsidRDefault="001917C2" w:rsidP="001917C2">
      <w:pPr>
        <w:spacing w:after="10"/>
        <w:ind w:left="715"/>
        <w:rPr>
          <w:rFonts w:asciiTheme="majorHAnsi" w:hAnsiTheme="majorHAnsi" w:cstheme="majorHAnsi"/>
        </w:rPr>
      </w:pPr>
      <w:r w:rsidRPr="00CA05ED">
        <w:rPr>
          <w:rFonts w:asciiTheme="majorHAnsi" w:hAnsiTheme="majorHAnsi" w:cstheme="majorHAnsi"/>
          <w:b/>
        </w:rPr>
        <w:t xml:space="preserve">endocytosis </w:t>
      </w:r>
    </w:p>
    <w:p w14:paraId="42D06478" w14:textId="77777777" w:rsidR="001917C2" w:rsidRPr="00CA05ED" w:rsidRDefault="001917C2" w:rsidP="001917C2">
      <w:pPr>
        <w:spacing w:line="259" w:lineRule="auto"/>
        <w:ind w:left="720"/>
        <w:rPr>
          <w:rFonts w:asciiTheme="majorHAnsi" w:hAnsiTheme="majorHAnsi" w:cstheme="majorHAnsi"/>
        </w:rPr>
      </w:pPr>
      <w:r w:rsidRPr="00CA05ED">
        <w:rPr>
          <w:rFonts w:asciiTheme="majorHAnsi" w:hAnsiTheme="majorHAnsi" w:cstheme="majorHAnsi"/>
          <w:b/>
        </w:rPr>
        <w:t xml:space="preserve"> </w:t>
      </w:r>
    </w:p>
    <w:p w14:paraId="4FAB3A25" w14:textId="77777777" w:rsidR="001917C2" w:rsidRPr="00CA05ED" w:rsidRDefault="001917C2" w:rsidP="001917C2">
      <w:pPr>
        <w:spacing w:after="10"/>
        <w:ind w:left="715"/>
        <w:rPr>
          <w:rFonts w:asciiTheme="majorHAnsi" w:hAnsiTheme="majorHAnsi" w:cstheme="majorHAnsi"/>
        </w:rPr>
      </w:pPr>
      <w:r w:rsidRPr="00CA05ED">
        <w:rPr>
          <w:rFonts w:asciiTheme="majorHAnsi" w:hAnsiTheme="majorHAnsi" w:cstheme="majorHAnsi"/>
          <w:b/>
        </w:rPr>
        <w:t xml:space="preserve">phagocytosis  </w:t>
      </w:r>
    </w:p>
    <w:p w14:paraId="76E27328" w14:textId="77777777" w:rsidR="001917C2" w:rsidRPr="00CA05ED" w:rsidRDefault="001917C2" w:rsidP="001917C2">
      <w:pPr>
        <w:spacing w:line="259" w:lineRule="auto"/>
        <w:ind w:left="720"/>
        <w:rPr>
          <w:rFonts w:asciiTheme="majorHAnsi" w:hAnsiTheme="majorHAnsi" w:cstheme="majorHAnsi"/>
        </w:rPr>
      </w:pPr>
      <w:r w:rsidRPr="00CA05ED">
        <w:rPr>
          <w:rFonts w:asciiTheme="majorHAnsi" w:hAnsiTheme="majorHAnsi" w:cstheme="majorHAnsi"/>
          <w:b/>
        </w:rPr>
        <w:t xml:space="preserve"> </w:t>
      </w:r>
    </w:p>
    <w:p w14:paraId="6868BDF0" w14:textId="77777777" w:rsidR="001917C2" w:rsidRPr="00CA05ED" w:rsidRDefault="001917C2" w:rsidP="001917C2">
      <w:pPr>
        <w:spacing w:after="10"/>
        <w:ind w:left="715"/>
        <w:rPr>
          <w:rFonts w:asciiTheme="majorHAnsi" w:hAnsiTheme="majorHAnsi" w:cstheme="majorHAnsi"/>
        </w:rPr>
      </w:pPr>
      <w:r w:rsidRPr="00CA05ED">
        <w:rPr>
          <w:rFonts w:asciiTheme="majorHAnsi" w:hAnsiTheme="majorHAnsi" w:cstheme="majorHAnsi"/>
          <w:b/>
        </w:rPr>
        <w:t xml:space="preserve">pinocytosis </w:t>
      </w:r>
    </w:p>
    <w:p w14:paraId="154B9C7F" w14:textId="77777777" w:rsidR="001917C2" w:rsidRPr="00CA05ED" w:rsidRDefault="001917C2" w:rsidP="001917C2">
      <w:pPr>
        <w:spacing w:line="259" w:lineRule="auto"/>
        <w:ind w:left="720"/>
        <w:rPr>
          <w:rFonts w:asciiTheme="majorHAnsi" w:hAnsiTheme="majorHAnsi" w:cstheme="majorHAnsi"/>
        </w:rPr>
      </w:pPr>
      <w:r w:rsidRPr="00CA05ED">
        <w:rPr>
          <w:rFonts w:asciiTheme="majorHAnsi" w:hAnsiTheme="majorHAnsi" w:cstheme="majorHAnsi"/>
          <w:b/>
        </w:rPr>
        <w:t xml:space="preserve"> </w:t>
      </w:r>
    </w:p>
    <w:p w14:paraId="10BF74BA" w14:textId="77777777" w:rsidR="001917C2" w:rsidRPr="00CA05ED" w:rsidRDefault="001917C2" w:rsidP="001917C2">
      <w:pPr>
        <w:spacing w:after="10"/>
        <w:ind w:left="715"/>
        <w:rPr>
          <w:rFonts w:asciiTheme="majorHAnsi" w:hAnsiTheme="majorHAnsi" w:cstheme="majorHAnsi"/>
        </w:rPr>
      </w:pPr>
      <w:r w:rsidRPr="00CA05ED">
        <w:rPr>
          <w:rFonts w:asciiTheme="majorHAnsi" w:hAnsiTheme="majorHAnsi" w:cstheme="majorHAnsi"/>
          <w:b/>
        </w:rPr>
        <w:t xml:space="preserve">exocytosis </w:t>
      </w:r>
    </w:p>
    <w:p w14:paraId="1BEDCD14" w14:textId="77777777" w:rsidR="001917C2" w:rsidRPr="00CA05ED" w:rsidRDefault="001917C2" w:rsidP="001917C2">
      <w:pPr>
        <w:spacing w:line="259" w:lineRule="auto"/>
        <w:ind w:left="720"/>
        <w:rPr>
          <w:rFonts w:asciiTheme="majorHAnsi" w:hAnsiTheme="majorHAnsi" w:cstheme="majorHAnsi"/>
        </w:rPr>
      </w:pPr>
      <w:r w:rsidRPr="00CA05ED">
        <w:rPr>
          <w:rFonts w:asciiTheme="majorHAnsi" w:hAnsiTheme="majorHAnsi" w:cstheme="majorHAnsi"/>
          <w:b/>
        </w:rPr>
        <w:t xml:space="preserve"> </w:t>
      </w:r>
    </w:p>
    <w:p w14:paraId="0CE13303" w14:textId="77777777" w:rsidR="001917C2" w:rsidRPr="00CA05ED" w:rsidRDefault="001917C2" w:rsidP="001917C2">
      <w:pPr>
        <w:pStyle w:val="Heading2"/>
        <w:ind w:left="715"/>
        <w:rPr>
          <w:rFonts w:asciiTheme="majorHAnsi" w:hAnsiTheme="majorHAnsi" w:cstheme="majorHAnsi"/>
        </w:rPr>
      </w:pPr>
      <w:r w:rsidRPr="00CA05ED">
        <w:rPr>
          <w:rFonts w:asciiTheme="majorHAnsi" w:hAnsiTheme="majorHAnsi" w:cstheme="majorHAnsi"/>
        </w:rPr>
        <w:t xml:space="preserve">receptor-mediated endocytosis </w:t>
      </w:r>
    </w:p>
    <w:p w14:paraId="515B4A72" w14:textId="6DFF6E84"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3643E9FB" w14:textId="7B3FB9A8" w:rsidR="001917C2" w:rsidRPr="00CA05ED" w:rsidRDefault="001917C2" w:rsidP="001917C2">
      <w:pPr>
        <w:numPr>
          <w:ilvl w:val="0"/>
          <w:numId w:val="24"/>
        </w:numPr>
        <w:spacing w:after="13" w:line="249" w:lineRule="auto"/>
        <w:ind w:right="46" w:hanging="720"/>
        <w:jc w:val="both"/>
        <w:rPr>
          <w:rFonts w:asciiTheme="majorHAnsi" w:hAnsiTheme="majorHAnsi" w:cstheme="majorHAnsi"/>
        </w:rPr>
      </w:pPr>
      <w:r w:rsidRPr="00CA05ED">
        <w:rPr>
          <w:rFonts w:asciiTheme="majorHAnsi" w:hAnsiTheme="majorHAnsi" w:cstheme="majorHAnsi"/>
        </w:rPr>
        <w:t xml:space="preserve">What is a </w:t>
      </w:r>
      <w:r w:rsidRPr="00607058">
        <w:rPr>
          <w:rFonts w:asciiTheme="majorHAnsi" w:hAnsiTheme="majorHAnsi" w:cstheme="majorHAnsi"/>
          <w:b/>
          <w:bCs/>
          <w:i/>
        </w:rPr>
        <w:t>ligand</w:t>
      </w:r>
      <w:r w:rsidRPr="00CA05ED">
        <w:rPr>
          <w:rFonts w:asciiTheme="majorHAnsi" w:hAnsiTheme="majorHAnsi" w:cstheme="majorHAnsi"/>
        </w:rPr>
        <w:t>? What do ligands have to do with receptor-</w:t>
      </w:r>
      <w:proofErr w:type="gramStart"/>
      <w:r w:rsidRPr="00CA05ED">
        <w:rPr>
          <w:rFonts w:asciiTheme="majorHAnsi" w:hAnsiTheme="majorHAnsi" w:cstheme="majorHAnsi"/>
        </w:rPr>
        <w:t>mediated  endocytosis</w:t>
      </w:r>
      <w:proofErr w:type="gramEnd"/>
      <w:r w:rsidRPr="00CA05ED">
        <w:rPr>
          <w:rFonts w:asciiTheme="majorHAnsi" w:hAnsiTheme="majorHAnsi" w:cstheme="majorHAnsi"/>
        </w:rPr>
        <w:t xml:space="preserve">? </w:t>
      </w:r>
    </w:p>
    <w:p w14:paraId="0DD455D5" w14:textId="799E70C8"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25ED7CC9" w14:textId="77777777" w:rsidR="001917C2" w:rsidRPr="00CA05ED" w:rsidRDefault="001917C2" w:rsidP="001917C2">
      <w:pPr>
        <w:numPr>
          <w:ilvl w:val="0"/>
          <w:numId w:val="24"/>
        </w:numPr>
        <w:spacing w:after="13" w:line="249" w:lineRule="auto"/>
        <w:ind w:right="46" w:hanging="720"/>
        <w:jc w:val="both"/>
        <w:rPr>
          <w:rFonts w:asciiTheme="majorHAnsi" w:hAnsiTheme="majorHAnsi" w:cstheme="majorHAnsi"/>
        </w:rPr>
      </w:pPr>
      <w:r w:rsidRPr="00CA05ED">
        <w:rPr>
          <w:rFonts w:asciiTheme="majorHAnsi" w:hAnsiTheme="majorHAnsi" w:cstheme="majorHAnsi"/>
        </w:rPr>
        <w:t xml:space="preserve">Are the processes you described in question 23 active or passive transport? </w:t>
      </w:r>
    </w:p>
    <w:p w14:paraId="22D8EB89" w14:textId="77777777" w:rsidR="001917C2" w:rsidRPr="00CA05ED" w:rsidRDefault="001917C2" w:rsidP="001917C2">
      <w:pPr>
        <w:tabs>
          <w:tab w:val="center" w:pos="1824"/>
        </w:tabs>
        <w:ind w:left="-15"/>
        <w:rPr>
          <w:rFonts w:asciiTheme="majorHAnsi" w:hAnsiTheme="majorHAnsi" w:cstheme="majorHAnsi"/>
        </w:rPr>
      </w:pPr>
      <w:r w:rsidRPr="00CA05ED">
        <w:rPr>
          <w:rFonts w:asciiTheme="majorHAnsi" w:hAnsiTheme="majorHAnsi" w:cstheme="majorHAnsi"/>
        </w:rPr>
        <w:t xml:space="preserve"> </w:t>
      </w:r>
      <w:r w:rsidRPr="00CA05ED">
        <w:rPr>
          <w:rFonts w:asciiTheme="majorHAnsi" w:hAnsiTheme="majorHAnsi" w:cstheme="majorHAnsi"/>
        </w:rPr>
        <w:tab/>
        <w:t xml:space="preserve">Explain your response. </w:t>
      </w:r>
    </w:p>
    <w:p w14:paraId="76D0A94E"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3DFBFA91"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06C84F71"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4D9C4F75" w14:textId="77777777" w:rsidR="001917C2" w:rsidRPr="00607058" w:rsidRDefault="001917C2" w:rsidP="001917C2">
      <w:pPr>
        <w:spacing w:after="11"/>
        <w:ind w:left="-5" w:right="43"/>
        <w:rPr>
          <w:rFonts w:asciiTheme="majorHAnsi" w:hAnsiTheme="majorHAnsi" w:cstheme="majorHAnsi"/>
          <w:color w:val="0070C0"/>
        </w:rPr>
      </w:pPr>
      <w:r w:rsidRPr="00607058">
        <w:rPr>
          <w:rFonts w:asciiTheme="majorHAnsi" w:hAnsiTheme="majorHAnsi" w:cstheme="majorHAnsi"/>
          <w:i/>
          <w:color w:val="0070C0"/>
        </w:rPr>
        <w:t xml:space="preserve">Testing Your Knowledge: Self-Quiz Answers </w:t>
      </w:r>
    </w:p>
    <w:p w14:paraId="00A11832" w14:textId="77777777" w:rsidR="001917C2" w:rsidRPr="00CA05ED" w:rsidRDefault="001917C2" w:rsidP="001917C2">
      <w:pPr>
        <w:ind w:left="-5" w:right="46"/>
        <w:rPr>
          <w:rFonts w:asciiTheme="majorHAnsi" w:hAnsiTheme="majorHAnsi" w:cstheme="majorHAnsi"/>
        </w:rPr>
      </w:pPr>
      <w:r w:rsidRPr="00CA05ED">
        <w:rPr>
          <w:rFonts w:asciiTheme="majorHAnsi" w:hAnsiTheme="majorHAnsi" w:cstheme="majorHAnsi"/>
        </w:rPr>
        <w:t xml:space="preserve">Now you should be ready to test your knowledge. Place your answers here: </w:t>
      </w:r>
    </w:p>
    <w:p w14:paraId="3F29DDBA"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i/>
        </w:rPr>
        <w:t xml:space="preserve"> </w:t>
      </w:r>
    </w:p>
    <w:p w14:paraId="442BFED0" w14:textId="77777777" w:rsidR="001917C2" w:rsidRPr="00CA05ED" w:rsidRDefault="001917C2" w:rsidP="001917C2">
      <w:pPr>
        <w:ind w:left="-5" w:right="46"/>
        <w:rPr>
          <w:rFonts w:asciiTheme="majorHAnsi" w:hAnsiTheme="majorHAnsi" w:cstheme="majorHAnsi"/>
        </w:rPr>
      </w:pPr>
      <w:r w:rsidRPr="00CA05ED">
        <w:rPr>
          <w:rFonts w:asciiTheme="majorHAnsi" w:hAnsiTheme="majorHAnsi" w:cstheme="majorHAnsi"/>
        </w:rPr>
        <w:t xml:space="preserve">1._______ </w:t>
      </w:r>
      <w:proofErr w:type="gramStart"/>
      <w:r w:rsidRPr="00CA05ED">
        <w:rPr>
          <w:rFonts w:asciiTheme="majorHAnsi" w:hAnsiTheme="majorHAnsi" w:cstheme="majorHAnsi"/>
        </w:rPr>
        <w:t>2._</w:t>
      </w:r>
      <w:proofErr w:type="gramEnd"/>
      <w:r w:rsidRPr="00CA05ED">
        <w:rPr>
          <w:rFonts w:asciiTheme="majorHAnsi" w:hAnsiTheme="majorHAnsi" w:cstheme="majorHAnsi"/>
        </w:rPr>
        <w:t xml:space="preserve">______ 3._______ 4._______ 5._______ </w:t>
      </w:r>
    </w:p>
    <w:p w14:paraId="66DB597C"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0804E7C8" w14:textId="77777777" w:rsidR="001917C2" w:rsidRPr="00CA05ED" w:rsidRDefault="001917C2" w:rsidP="001917C2">
      <w:pPr>
        <w:spacing w:line="259" w:lineRule="auto"/>
        <w:rPr>
          <w:rFonts w:asciiTheme="majorHAnsi" w:hAnsiTheme="majorHAnsi" w:cstheme="majorHAnsi"/>
        </w:rPr>
      </w:pPr>
      <w:r w:rsidRPr="00CA05ED">
        <w:rPr>
          <w:rFonts w:asciiTheme="majorHAnsi" w:hAnsiTheme="majorHAnsi" w:cstheme="majorHAnsi"/>
        </w:rPr>
        <w:t xml:space="preserve"> </w:t>
      </w:r>
    </w:p>
    <w:p w14:paraId="3F3C8F31" w14:textId="77777777" w:rsidR="001917C2" w:rsidRPr="00CA05ED" w:rsidRDefault="001917C2" w:rsidP="001917C2">
      <w:pPr>
        <w:ind w:left="-5" w:right="46"/>
        <w:rPr>
          <w:rFonts w:asciiTheme="majorHAnsi" w:hAnsiTheme="majorHAnsi" w:cstheme="majorHAnsi"/>
        </w:rPr>
      </w:pPr>
      <w:r w:rsidRPr="00CA05ED">
        <w:rPr>
          <w:rFonts w:asciiTheme="majorHAnsi" w:hAnsiTheme="majorHAnsi" w:cstheme="majorHAnsi"/>
        </w:rPr>
        <w:t xml:space="preserve">Reproduce the diagram for question 6, and draw arrows as instructed. </w:t>
      </w:r>
    </w:p>
    <w:p w14:paraId="482AB8A4" w14:textId="13711D4D" w:rsidR="000F3535" w:rsidRDefault="000F3535" w:rsidP="001917C2">
      <w:pPr>
        <w:pStyle w:val="Heading1"/>
        <w:ind w:left="0"/>
        <w:rPr>
          <w:rFonts w:asciiTheme="majorHAnsi" w:hAnsiTheme="majorHAnsi" w:cstheme="majorHAnsi"/>
          <w:color w:val="4472C4" w:themeColor="accent5"/>
        </w:rPr>
      </w:pPr>
    </w:p>
    <w:p w14:paraId="757DCF10" w14:textId="767D8C93" w:rsidR="0016466A" w:rsidRDefault="0016466A" w:rsidP="0016466A">
      <w:pPr>
        <w:rPr>
          <w:lang w:val="en-CA" w:eastAsia="en-CA"/>
        </w:rPr>
      </w:pPr>
    </w:p>
    <w:p w14:paraId="4986D5AB" w14:textId="77777777" w:rsidR="0016466A" w:rsidRPr="0016466A" w:rsidRDefault="0016466A" w:rsidP="0016466A">
      <w:pPr>
        <w:rPr>
          <w:lang w:val="en-CA" w:eastAsia="en-CA"/>
        </w:rPr>
      </w:pPr>
    </w:p>
    <w:sectPr w:rsidR="0016466A" w:rsidRPr="0016466A" w:rsidSect="001917C2">
      <w:footerReference w:type="default" r:id="rId22"/>
      <w:pgSz w:w="12240" w:h="15840"/>
      <w:pgMar w:top="720" w:right="720" w:bottom="720" w:left="720" w:header="727" w:footer="6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FAA45" w14:textId="77777777" w:rsidR="003537D0" w:rsidRDefault="003537D0" w:rsidP="00AA3026">
      <w:r>
        <w:separator/>
      </w:r>
    </w:p>
  </w:endnote>
  <w:endnote w:type="continuationSeparator" w:id="0">
    <w:p w14:paraId="7D9FC8A0" w14:textId="77777777" w:rsidR="003537D0" w:rsidRDefault="003537D0"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F6602" w14:textId="77777777" w:rsidR="0016466A" w:rsidRDefault="0016466A" w:rsidP="00E53B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3914E0" w14:textId="77777777" w:rsidR="0016466A" w:rsidRDefault="0016466A" w:rsidP="00E53B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E7F8" w14:textId="77777777" w:rsidR="0016466A" w:rsidRDefault="0016466A" w:rsidP="00E53B74">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3B044180"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871859">
          <w:rPr>
            <w:rFonts w:ascii="Candara" w:hAnsi="Candara"/>
            <w:noProof/>
            <w:sz w:val="18"/>
            <w:szCs w:val="18"/>
          </w:rPr>
          <w:t>1</w:t>
        </w:r>
        <w:r w:rsidRPr="00AA3026">
          <w:rPr>
            <w:rFonts w:ascii="Candara" w:hAnsi="Candara"/>
            <w:noProof/>
            <w:sz w:val="18"/>
            <w:szCs w:val="18"/>
          </w:rPr>
          <w:fldChar w:fldCharType="end"/>
        </w:r>
      </w:p>
    </w:sdtContent>
  </w:sdt>
  <w:p w14:paraId="2D51AE68"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DC812" w14:textId="77777777" w:rsidR="003537D0" w:rsidRDefault="003537D0" w:rsidP="00AA3026">
      <w:r>
        <w:separator/>
      </w:r>
    </w:p>
  </w:footnote>
  <w:footnote w:type="continuationSeparator" w:id="0">
    <w:p w14:paraId="503E4C91" w14:textId="77777777" w:rsidR="003537D0" w:rsidRDefault="003537D0"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7E14B" w14:textId="77777777" w:rsidR="0016466A" w:rsidRDefault="0016466A" w:rsidP="00D6770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B310" w14:textId="77777777" w:rsidR="0016466A" w:rsidRDefault="00164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239" style="width:0;height:1.5pt" o:hralign="center" o:bullet="t" o:hrstd="t" o:hr="t" fillcolor="#aca899" stroked="f"/>
    </w:pict>
  </w:numPicBullet>
  <w:abstractNum w:abstractNumId="0"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E7948"/>
    <w:multiLevelType w:val="hybridMultilevel"/>
    <w:tmpl w:val="30C2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62B08"/>
    <w:multiLevelType w:val="hybridMultilevel"/>
    <w:tmpl w:val="121E90AA"/>
    <w:lvl w:ilvl="0" w:tplc="405672EA">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9A598E">
      <w:start w:val="1"/>
      <w:numFmt w:val="lowerLetter"/>
      <w:lvlText w:val="%2."/>
      <w:lvlJc w:val="left"/>
      <w:pPr>
        <w:ind w:left="13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F6E207CA">
      <w:start w:val="1"/>
      <w:numFmt w:val="lowerRoman"/>
      <w:lvlText w:val="%3"/>
      <w:lvlJc w:val="left"/>
      <w:pPr>
        <w:ind w:left="19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3D122EA6">
      <w:start w:val="1"/>
      <w:numFmt w:val="decimal"/>
      <w:lvlText w:val="%4"/>
      <w:lvlJc w:val="left"/>
      <w:pPr>
        <w:ind w:left="26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13D40948">
      <w:start w:val="1"/>
      <w:numFmt w:val="lowerLetter"/>
      <w:lvlText w:val="%5"/>
      <w:lvlJc w:val="left"/>
      <w:pPr>
        <w:ind w:left="3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8CCC1486">
      <w:start w:val="1"/>
      <w:numFmt w:val="lowerRoman"/>
      <w:lvlText w:val="%6"/>
      <w:lvlJc w:val="left"/>
      <w:pPr>
        <w:ind w:left="4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A122D20">
      <w:start w:val="1"/>
      <w:numFmt w:val="decimal"/>
      <w:lvlText w:val="%7"/>
      <w:lvlJc w:val="left"/>
      <w:pPr>
        <w:ind w:left="4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7CCAE0B2">
      <w:start w:val="1"/>
      <w:numFmt w:val="lowerLetter"/>
      <w:lvlText w:val="%8"/>
      <w:lvlJc w:val="left"/>
      <w:pPr>
        <w:ind w:left="5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A443FA6">
      <w:start w:val="1"/>
      <w:numFmt w:val="lowerRoman"/>
      <w:lvlText w:val="%9"/>
      <w:lvlJc w:val="left"/>
      <w:pPr>
        <w:ind w:left="6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10EA1390"/>
    <w:multiLevelType w:val="hybridMultilevel"/>
    <w:tmpl w:val="5D1A1B14"/>
    <w:lvl w:ilvl="0" w:tplc="0FBCE1A8">
      <w:start w:val="8"/>
      <w:numFmt w:val="decimal"/>
      <w:lvlText w:val="%1."/>
      <w:lvlJc w:val="left"/>
      <w:pPr>
        <w:ind w:left="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522002">
      <w:start w:val="1"/>
      <w:numFmt w:val="lowerLetter"/>
      <w:lvlText w:val="%2."/>
      <w:lvlJc w:val="left"/>
      <w:pPr>
        <w:ind w:left="1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884A32">
      <w:start w:val="1"/>
      <w:numFmt w:val="lowerRoman"/>
      <w:lvlText w:val="%3"/>
      <w:lvlJc w:val="left"/>
      <w:pPr>
        <w:ind w:left="1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801794">
      <w:start w:val="1"/>
      <w:numFmt w:val="decimal"/>
      <w:lvlText w:val="%4"/>
      <w:lvlJc w:val="left"/>
      <w:pPr>
        <w:ind w:left="2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64E1DA">
      <w:start w:val="1"/>
      <w:numFmt w:val="lowerLetter"/>
      <w:lvlText w:val="%5"/>
      <w:lvlJc w:val="left"/>
      <w:pPr>
        <w:ind w:left="3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1C360C">
      <w:start w:val="1"/>
      <w:numFmt w:val="lowerRoman"/>
      <w:lvlText w:val="%6"/>
      <w:lvlJc w:val="left"/>
      <w:pPr>
        <w:ind w:left="4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ACA7A2">
      <w:start w:val="1"/>
      <w:numFmt w:val="decimal"/>
      <w:lvlText w:val="%7"/>
      <w:lvlJc w:val="left"/>
      <w:pPr>
        <w:ind w:left="4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D8893C">
      <w:start w:val="1"/>
      <w:numFmt w:val="lowerLetter"/>
      <w:lvlText w:val="%8"/>
      <w:lvlJc w:val="left"/>
      <w:pPr>
        <w:ind w:left="5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D6EA0E">
      <w:start w:val="1"/>
      <w:numFmt w:val="lowerRoman"/>
      <w:lvlText w:val="%9"/>
      <w:lvlJc w:val="left"/>
      <w:pPr>
        <w:ind w:left="6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C3088A"/>
    <w:multiLevelType w:val="hybridMultilevel"/>
    <w:tmpl w:val="74FA3FCC"/>
    <w:lvl w:ilvl="0" w:tplc="052E2660">
      <w:start w:val="16"/>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D21B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020E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D6BF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580A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2E2C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88DD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D4FC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7625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F81363"/>
    <w:multiLevelType w:val="hybridMultilevel"/>
    <w:tmpl w:val="F8B0FB62"/>
    <w:lvl w:ilvl="0" w:tplc="60C49F60">
      <w:start w:val="17"/>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32F33A">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C63A56">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260638">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44CFF4">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564586">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F4D858">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4AA1F0">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3CD53A">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19734F"/>
    <w:multiLevelType w:val="hybridMultilevel"/>
    <w:tmpl w:val="A61020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334F21"/>
    <w:multiLevelType w:val="hybridMultilevel"/>
    <w:tmpl w:val="C3C033F0"/>
    <w:lvl w:ilvl="0" w:tplc="11A653F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AF73084"/>
    <w:multiLevelType w:val="hybridMultilevel"/>
    <w:tmpl w:val="89560E88"/>
    <w:lvl w:ilvl="0" w:tplc="EEC0D060">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A45BD6"/>
    <w:multiLevelType w:val="hybridMultilevel"/>
    <w:tmpl w:val="C3C63BC0"/>
    <w:lvl w:ilvl="0" w:tplc="9C04D404">
      <w:start w:val="51"/>
      <w:numFmt w:val="decimal"/>
      <w:lvlText w:val="%1."/>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2C6B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6882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683E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244B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FEF7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DA2B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B2F8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5CF3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03815C4"/>
    <w:multiLevelType w:val="hybridMultilevel"/>
    <w:tmpl w:val="56C8B478"/>
    <w:lvl w:ilvl="0" w:tplc="E55209EE">
      <w:start w:val="28"/>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5A32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EA0D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4622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66A5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D85B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D649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5AC5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B448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07E12C3"/>
    <w:multiLevelType w:val="hybridMultilevel"/>
    <w:tmpl w:val="0A00E0AC"/>
    <w:lvl w:ilvl="0" w:tplc="A9ACC824">
      <w:start w:val="36"/>
      <w:numFmt w:val="decimal"/>
      <w:lvlText w:val="%1."/>
      <w:lvlJc w:val="left"/>
      <w:pPr>
        <w:ind w:left="1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02B3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B0AD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00F7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3087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BAFC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2C01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CA9A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8AD8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1CA5574"/>
    <w:multiLevelType w:val="hybridMultilevel"/>
    <w:tmpl w:val="2C14803E"/>
    <w:lvl w:ilvl="0" w:tplc="33243B52">
      <w:start w:val="48"/>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E62A82">
      <w:start w:val="1"/>
      <w:numFmt w:val="lowerLetter"/>
      <w:lvlText w:val="%2"/>
      <w:lvlJc w:val="left"/>
      <w:pPr>
        <w:ind w:left="1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5E1F58">
      <w:start w:val="1"/>
      <w:numFmt w:val="lowerRoman"/>
      <w:lvlText w:val="%3"/>
      <w:lvlJc w:val="left"/>
      <w:pPr>
        <w:ind w:left="1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AEF1DA">
      <w:start w:val="1"/>
      <w:numFmt w:val="decimal"/>
      <w:lvlText w:val="%4"/>
      <w:lvlJc w:val="left"/>
      <w:pPr>
        <w:ind w:left="2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1EFAAA">
      <w:start w:val="1"/>
      <w:numFmt w:val="lowerLetter"/>
      <w:lvlText w:val="%5"/>
      <w:lvlJc w:val="left"/>
      <w:pPr>
        <w:ind w:left="3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BE5E54">
      <w:start w:val="1"/>
      <w:numFmt w:val="lowerRoman"/>
      <w:lvlText w:val="%6"/>
      <w:lvlJc w:val="left"/>
      <w:pPr>
        <w:ind w:left="4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EE8494">
      <w:start w:val="1"/>
      <w:numFmt w:val="decimal"/>
      <w:lvlText w:val="%7"/>
      <w:lvlJc w:val="left"/>
      <w:pPr>
        <w:ind w:left="4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88419E">
      <w:start w:val="1"/>
      <w:numFmt w:val="lowerLetter"/>
      <w:lvlText w:val="%8"/>
      <w:lvlJc w:val="left"/>
      <w:pPr>
        <w:ind w:left="5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C01068">
      <w:start w:val="1"/>
      <w:numFmt w:val="lowerRoman"/>
      <w:lvlText w:val="%9"/>
      <w:lvlJc w:val="left"/>
      <w:pPr>
        <w:ind w:left="6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2AC3313"/>
    <w:multiLevelType w:val="hybridMultilevel"/>
    <w:tmpl w:val="1BBE99E6"/>
    <w:lvl w:ilvl="0" w:tplc="A1FCE458">
      <w:start w:val="1"/>
      <w:numFmt w:val="decimal"/>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00C5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1071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BA45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7457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3EC8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94C6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9688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FCFF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B184924"/>
    <w:multiLevelType w:val="hybridMultilevel"/>
    <w:tmpl w:val="85E64C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A0154A"/>
    <w:multiLevelType w:val="hybridMultilevel"/>
    <w:tmpl w:val="CADAB876"/>
    <w:lvl w:ilvl="0" w:tplc="08F26DAC">
      <w:start w:val="21"/>
      <w:numFmt w:val="decimal"/>
      <w:lvlText w:val="%1."/>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123B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8650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C093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6C2B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0A5F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1697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50F6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6CD9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372332E"/>
    <w:multiLevelType w:val="hybridMultilevel"/>
    <w:tmpl w:val="2FC02072"/>
    <w:lvl w:ilvl="0" w:tplc="FF30A256">
      <w:start w:val="5"/>
      <w:numFmt w:val="decimal"/>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B606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5AC9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106A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05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5EBB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CE6F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804B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585A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3B4180D"/>
    <w:multiLevelType w:val="hybridMultilevel"/>
    <w:tmpl w:val="A12EEEDA"/>
    <w:lvl w:ilvl="0" w:tplc="C0AE807A">
      <w:start w:val="10"/>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8C1B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5627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98BC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90BE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38EE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E4CF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2612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F292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4C85EE0"/>
    <w:multiLevelType w:val="hybridMultilevel"/>
    <w:tmpl w:val="03F401D2"/>
    <w:lvl w:ilvl="0" w:tplc="1F5C4D70">
      <w:start w:val="30"/>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FEAF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FC44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D297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72FC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6F7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BA66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701F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182A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2845840"/>
    <w:multiLevelType w:val="hybridMultilevel"/>
    <w:tmpl w:val="C4A8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51AFC"/>
    <w:multiLevelType w:val="hybridMultilevel"/>
    <w:tmpl w:val="F1FA9808"/>
    <w:lvl w:ilvl="0" w:tplc="FD62340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A6A860">
      <w:start w:val="1"/>
      <w:numFmt w:val="lowerLetter"/>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E404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ACAF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440A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B2E7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EE5A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8AEB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CE57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C3479E0"/>
    <w:multiLevelType w:val="hybridMultilevel"/>
    <w:tmpl w:val="A028C116"/>
    <w:lvl w:ilvl="0" w:tplc="EABCBC2C">
      <w:start w:val="2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B48D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E407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DED0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C694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72CC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3E26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2CBB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D057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40D1230"/>
    <w:multiLevelType w:val="hybridMultilevel"/>
    <w:tmpl w:val="C30A003C"/>
    <w:lvl w:ilvl="0" w:tplc="4B349448">
      <w:start w:val="38"/>
      <w:numFmt w:val="decimal"/>
      <w:lvlText w:val="%1."/>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BA20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D8E4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0EE2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F86E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C653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8A21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6274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6C91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5442616"/>
    <w:multiLevelType w:val="hybridMultilevel"/>
    <w:tmpl w:val="C0529960"/>
    <w:lvl w:ilvl="0" w:tplc="75F84FE4">
      <w:start w:val="1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B290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B8D5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94D3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9E6B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EC2F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1CF0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CCCA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20FD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E6F6887"/>
    <w:multiLevelType w:val="hybridMultilevel"/>
    <w:tmpl w:val="AC0E163E"/>
    <w:lvl w:ilvl="0" w:tplc="9D1E0430">
      <w:start w:val="2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BC7E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3C76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4216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2AD3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6E60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0CA8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3CFC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F461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4885687"/>
    <w:multiLevelType w:val="hybridMultilevel"/>
    <w:tmpl w:val="0D6A0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BE4984"/>
    <w:multiLevelType w:val="hybridMultilevel"/>
    <w:tmpl w:val="A8149E4C"/>
    <w:lvl w:ilvl="0" w:tplc="3414714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0"/>
  </w:num>
  <w:num w:numId="3">
    <w:abstractNumId w:val="20"/>
  </w:num>
  <w:num w:numId="4">
    <w:abstractNumId w:val="8"/>
  </w:num>
  <w:num w:numId="5">
    <w:abstractNumId w:val="2"/>
  </w:num>
  <w:num w:numId="6">
    <w:abstractNumId w:val="3"/>
  </w:num>
  <w:num w:numId="7">
    <w:abstractNumId w:val="22"/>
  </w:num>
  <w:num w:numId="8">
    <w:abstractNumId w:val="23"/>
  </w:num>
  <w:num w:numId="9">
    <w:abstractNumId w:val="10"/>
  </w:num>
  <w:num w:numId="10">
    <w:abstractNumId w:val="14"/>
  </w:num>
  <w:num w:numId="11">
    <w:abstractNumId w:val="17"/>
  </w:num>
  <w:num w:numId="12">
    <w:abstractNumId w:val="18"/>
  </w:num>
  <w:num w:numId="13">
    <w:abstractNumId w:val="5"/>
  </w:num>
  <w:num w:numId="14">
    <w:abstractNumId w:val="19"/>
  </w:num>
  <w:num w:numId="15">
    <w:abstractNumId w:val="12"/>
  </w:num>
  <w:num w:numId="16">
    <w:abstractNumId w:val="13"/>
  </w:num>
  <w:num w:numId="17">
    <w:abstractNumId w:val="7"/>
  </w:num>
  <w:num w:numId="18">
    <w:abstractNumId w:val="26"/>
  </w:num>
  <w:num w:numId="19">
    <w:abstractNumId w:val="21"/>
  </w:num>
  <w:num w:numId="20">
    <w:abstractNumId w:val="24"/>
  </w:num>
  <w:num w:numId="21">
    <w:abstractNumId w:val="4"/>
  </w:num>
  <w:num w:numId="22">
    <w:abstractNumId w:val="16"/>
  </w:num>
  <w:num w:numId="23">
    <w:abstractNumId w:val="25"/>
  </w:num>
  <w:num w:numId="24">
    <w:abstractNumId w:val="11"/>
  </w:num>
  <w:num w:numId="25">
    <w:abstractNumId w:val="1"/>
  </w:num>
  <w:num w:numId="26">
    <w:abstractNumId w:val="6"/>
  </w:num>
  <w:num w:numId="27">
    <w:abstractNumId w:val="27"/>
  </w:num>
  <w:num w:numId="2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5831"/>
    <w:rsid w:val="00007BF1"/>
    <w:rsid w:val="00011DB9"/>
    <w:rsid w:val="00015BE9"/>
    <w:rsid w:val="00016643"/>
    <w:rsid w:val="000256B6"/>
    <w:rsid w:val="00046E23"/>
    <w:rsid w:val="00090167"/>
    <w:rsid w:val="00093E42"/>
    <w:rsid w:val="000B541C"/>
    <w:rsid w:val="000F0F75"/>
    <w:rsid w:val="000F3535"/>
    <w:rsid w:val="000F4657"/>
    <w:rsid w:val="000F4E3B"/>
    <w:rsid w:val="00103336"/>
    <w:rsid w:val="001148E4"/>
    <w:rsid w:val="00120040"/>
    <w:rsid w:val="00123A25"/>
    <w:rsid w:val="0016466A"/>
    <w:rsid w:val="00182FF0"/>
    <w:rsid w:val="001917C2"/>
    <w:rsid w:val="0019320E"/>
    <w:rsid w:val="001B1635"/>
    <w:rsid w:val="001D2484"/>
    <w:rsid w:val="001D2F84"/>
    <w:rsid w:val="001F1006"/>
    <w:rsid w:val="00207C22"/>
    <w:rsid w:val="00241584"/>
    <w:rsid w:val="00252457"/>
    <w:rsid w:val="00257F42"/>
    <w:rsid w:val="00264563"/>
    <w:rsid w:val="0027602D"/>
    <w:rsid w:val="00282164"/>
    <w:rsid w:val="002A152B"/>
    <w:rsid w:val="002A67FC"/>
    <w:rsid w:val="002B5211"/>
    <w:rsid w:val="002C1303"/>
    <w:rsid w:val="002C20D3"/>
    <w:rsid w:val="002C3E7F"/>
    <w:rsid w:val="002C6315"/>
    <w:rsid w:val="002D3EAB"/>
    <w:rsid w:val="002E7BDE"/>
    <w:rsid w:val="002F0BB2"/>
    <w:rsid w:val="002F66A0"/>
    <w:rsid w:val="003033E5"/>
    <w:rsid w:val="00317D76"/>
    <w:rsid w:val="003264A1"/>
    <w:rsid w:val="003308EB"/>
    <w:rsid w:val="00332BD7"/>
    <w:rsid w:val="0033478C"/>
    <w:rsid w:val="00344AD1"/>
    <w:rsid w:val="003537D0"/>
    <w:rsid w:val="00360ADA"/>
    <w:rsid w:val="00361FD2"/>
    <w:rsid w:val="003645F3"/>
    <w:rsid w:val="003647B7"/>
    <w:rsid w:val="00374A39"/>
    <w:rsid w:val="003A1E54"/>
    <w:rsid w:val="003A5090"/>
    <w:rsid w:val="003A6498"/>
    <w:rsid w:val="003B7F37"/>
    <w:rsid w:val="003D2DF6"/>
    <w:rsid w:val="003D52DB"/>
    <w:rsid w:val="003E1560"/>
    <w:rsid w:val="003F39C3"/>
    <w:rsid w:val="004233BA"/>
    <w:rsid w:val="00450315"/>
    <w:rsid w:val="00452F88"/>
    <w:rsid w:val="00453B3D"/>
    <w:rsid w:val="00462CC7"/>
    <w:rsid w:val="00465887"/>
    <w:rsid w:val="00485759"/>
    <w:rsid w:val="004974FA"/>
    <w:rsid w:val="004B222B"/>
    <w:rsid w:val="004D20BC"/>
    <w:rsid w:val="004F136B"/>
    <w:rsid w:val="00512CE0"/>
    <w:rsid w:val="00516CA2"/>
    <w:rsid w:val="00542A1B"/>
    <w:rsid w:val="00550FDD"/>
    <w:rsid w:val="00552207"/>
    <w:rsid w:val="00562E93"/>
    <w:rsid w:val="00574218"/>
    <w:rsid w:val="00575207"/>
    <w:rsid w:val="0058661D"/>
    <w:rsid w:val="005915DA"/>
    <w:rsid w:val="00592BDC"/>
    <w:rsid w:val="00593019"/>
    <w:rsid w:val="005A209D"/>
    <w:rsid w:val="005C557B"/>
    <w:rsid w:val="005D33A5"/>
    <w:rsid w:val="005E288D"/>
    <w:rsid w:val="00603D2E"/>
    <w:rsid w:val="00607058"/>
    <w:rsid w:val="006105A5"/>
    <w:rsid w:val="00610ACE"/>
    <w:rsid w:val="00636E31"/>
    <w:rsid w:val="00643E5F"/>
    <w:rsid w:val="0064605B"/>
    <w:rsid w:val="00653513"/>
    <w:rsid w:val="006A4FBD"/>
    <w:rsid w:val="006E07D3"/>
    <w:rsid w:val="00705A89"/>
    <w:rsid w:val="00717A54"/>
    <w:rsid w:val="0075424D"/>
    <w:rsid w:val="00772F44"/>
    <w:rsid w:val="007742B6"/>
    <w:rsid w:val="00794FD8"/>
    <w:rsid w:val="00795B68"/>
    <w:rsid w:val="007A163F"/>
    <w:rsid w:val="007A6C60"/>
    <w:rsid w:val="007B3B7B"/>
    <w:rsid w:val="007C03E7"/>
    <w:rsid w:val="007D5A81"/>
    <w:rsid w:val="008062E4"/>
    <w:rsid w:val="00811E19"/>
    <w:rsid w:val="00814950"/>
    <w:rsid w:val="00871859"/>
    <w:rsid w:val="00874E0A"/>
    <w:rsid w:val="008876B0"/>
    <w:rsid w:val="008A0E78"/>
    <w:rsid w:val="008B25DF"/>
    <w:rsid w:val="008C0289"/>
    <w:rsid w:val="008D733E"/>
    <w:rsid w:val="00901877"/>
    <w:rsid w:val="009126D6"/>
    <w:rsid w:val="009302C2"/>
    <w:rsid w:val="00940690"/>
    <w:rsid w:val="00953AA0"/>
    <w:rsid w:val="009670FA"/>
    <w:rsid w:val="009810D5"/>
    <w:rsid w:val="009859A4"/>
    <w:rsid w:val="00991BE4"/>
    <w:rsid w:val="00993388"/>
    <w:rsid w:val="0099778A"/>
    <w:rsid w:val="009B561C"/>
    <w:rsid w:val="009D20B0"/>
    <w:rsid w:val="009E3E3F"/>
    <w:rsid w:val="009E65E7"/>
    <w:rsid w:val="00A017AE"/>
    <w:rsid w:val="00A26A7E"/>
    <w:rsid w:val="00A326A4"/>
    <w:rsid w:val="00A61960"/>
    <w:rsid w:val="00A706F1"/>
    <w:rsid w:val="00A7128F"/>
    <w:rsid w:val="00A72266"/>
    <w:rsid w:val="00A940F6"/>
    <w:rsid w:val="00AA21C3"/>
    <w:rsid w:val="00AA3026"/>
    <w:rsid w:val="00AC117D"/>
    <w:rsid w:val="00AD0518"/>
    <w:rsid w:val="00B360DD"/>
    <w:rsid w:val="00B55C69"/>
    <w:rsid w:val="00B570C7"/>
    <w:rsid w:val="00B90DEA"/>
    <w:rsid w:val="00BD38B9"/>
    <w:rsid w:val="00BE797B"/>
    <w:rsid w:val="00C031FB"/>
    <w:rsid w:val="00C24F36"/>
    <w:rsid w:val="00C331F7"/>
    <w:rsid w:val="00C33522"/>
    <w:rsid w:val="00C3378C"/>
    <w:rsid w:val="00C53973"/>
    <w:rsid w:val="00C628A6"/>
    <w:rsid w:val="00C8402A"/>
    <w:rsid w:val="00C87725"/>
    <w:rsid w:val="00C8774F"/>
    <w:rsid w:val="00C93366"/>
    <w:rsid w:val="00C9405A"/>
    <w:rsid w:val="00CA1DA0"/>
    <w:rsid w:val="00CB0360"/>
    <w:rsid w:val="00CE0053"/>
    <w:rsid w:val="00CE53B5"/>
    <w:rsid w:val="00D05B33"/>
    <w:rsid w:val="00D15915"/>
    <w:rsid w:val="00D25C1F"/>
    <w:rsid w:val="00D50354"/>
    <w:rsid w:val="00D53973"/>
    <w:rsid w:val="00D57295"/>
    <w:rsid w:val="00D87AC9"/>
    <w:rsid w:val="00D92EE0"/>
    <w:rsid w:val="00DC0E57"/>
    <w:rsid w:val="00DD5E9C"/>
    <w:rsid w:val="00DE0053"/>
    <w:rsid w:val="00DE5C99"/>
    <w:rsid w:val="00DF3E98"/>
    <w:rsid w:val="00E024DD"/>
    <w:rsid w:val="00E043CE"/>
    <w:rsid w:val="00E125CE"/>
    <w:rsid w:val="00E204D0"/>
    <w:rsid w:val="00E27736"/>
    <w:rsid w:val="00E5183A"/>
    <w:rsid w:val="00E808E5"/>
    <w:rsid w:val="00EB2866"/>
    <w:rsid w:val="00EC1B1C"/>
    <w:rsid w:val="00ED0E6F"/>
    <w:rsid w:val="00ED4930"/>
    <w:rsid w:val="00ED556F"/>
    <w:rsid w:val="00EF2BEE"/>
    <w:rsid w:val="00EF7B39"/>
    <w:rsid w:val="00F05836"/>
    <w:rsid w:val="00F13361"/>
    <w:rsid w:val="00F15B9D"/>
    <w:rsid w:val="00F45031"/>
    <w:rsid w:val="00F50C06"/>
    <w:rsid w:val="00F74D29"/>
    <w:rsid w:val="00F8604C"/>
    <w:rsid w:val="00F87A1D"/>
    <w:rsid w:val="00FD224B"/>
    <w:rsid w:val="00FD788A"/>
    <w:rsid w:val="00FE4EC8"/>
    <w:rsid w:val="00FF4889"/>
    <w:rsid w:val="00FF512A"/>
    <w:rsid w:val="00FF74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1760"/>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D4930"/>
    <w:pPr>
      <w:keepNext/>
      <w:keepLines/>
      <w:pBdr>
        <w:top w:val="single" w:sz="4" w:space="0" w:color="000000"/>
        <w:left w:val="single" w:sz="4" w:space="0" w:color="000000"/>
        <w:bottom w:val="single" w:sz="4" w:space="0" w:color="000000"/>
        <w:right w:val="single" w:sz="4" w:space="0" w:color="000000"/>
      </w:pBdr>
      <w:spacing w:after="0" w:line="256" w:lineRule="auto"/>
      <w:ind w:left="576"/>
      <w:outlineLvl w:val="0"/>
    </w:pPr>
    <w:rPr>
      <w:rFonts w:ascii="Times New Roman" w:eastAsia="Times New Roman" w:hAnsi="Times New Roman" w:cs="Times New Roman"/>
      <w:b/>
      <w:color w:val="000000"/>
      <w:sz w:val="28"/>
      <w:lang w:eastAsia="en-CA"/>
    </w:rPr>
  </w:style>
  <w:style w:type="paragraph" w:styleId="Heading2">
    <w:name w:val="heading 2"/>
    <w:next w:val="Normal"/>
    <w:link w:val="Heading2Char"/>
    <w:uiPriority w:val="9"/>
    <w:unhideWhenUsed/>
    <w:qFormat/>
    <w:rsid w:val="00ED4930"/>
    <w:pPr>
      <w:keepNext/>
      <w:keepLines/>
      <w:spacing w:after="0" w:line="256" w:lineRule="auto"/>
      <w:ind w:left="586" w:hanging="10"/>
      <w:outlineLvl w:val="1"/>
    </w:pPr>
    <w:rPr>
      <w:rFonts w:ascii="Times New Roman" w:eastAsia="Times New Roman" w:hAnsi="Times New Roman" w:cs="Times New Roman"/>
      <w:b/>
      <w:i/>
      <w:color w:val="000000"/>
      <w:sz w:val="24"/>
      <w:lang w:eastAsia="en-CA"/>
    </w:rPr>
  </w:style>
  <w:style w:type="paragraph" w:styleId="Heading3">
    <w:name w:val="heading 3"/>
    <w:basedOn w:val="Normal"/>
    <w:next w:val="Normal"/>
    <w:link w:val="Heading3Char"/>
    <w:uiPriority w:val="9"/>
    <w:unhideWhenUsed/>
    <w:qFormat/>
    <w:rsid w:val="00B360DD"/>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0187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D50354"/>
    <w:rPr>
      <w:color w:val="605E5C"/>
      <w:shd w:val="clear" w:color="auto" w:fill="E1DFDD"/>
    </w:rPr>
  </w:style>
  <w:style w:type="character" w:customStyle="1" w:styleId="Heading1Char">
    <w:name w:val="Heading 1 Char"/>
    <w:basedOn w:val="DefaultParagraphFont"/>
    <w:link w:val="Heading1"/>
    <w:uiPriority w:val="9"/>
    <w:rsid w:val="00ED4930"/>
    <w:rPr>
      <w:rFonts w:ascii="Times New Roman" w:eastAsia="Times New Roman" w:hAnsi="Times New Roman" w:cs="Times New Roman"/>
      <w:b/>
      <w:color w:val="000000"/>
      <w:sz w:val="28"/>
      <w:lang w:eastAsia="en-CA"/>
    </w:rPr>
  </w:style>
  <w:style w:type="character" w:customStyle="1" w:styleId="Heading2Char">
    <w:name w:val="Heading 2 Char"/>
    <w:basedOn w:val="DefaultParagraphFont"/>
    <w:link w:val="Heading2"/>
    <w:uiPriority w:val="9"/>
    <w:rsid w:val="00ED4930"/>
    <w:rPr>
      <w:rFonts w:ascii="Times New Roman" w:eastAsia="Times New Roman" w:hAnsi="Times New Roman" w:cs="Times New Roman"/>
      <w:b/>
      <w:i/>
      <w:color w:val="000000"/>
      <w:sz w:val="24"/>
      <w:lang w:eastAsia="en-CA"/>
    </w:rPr>
  </w:style>
  <w:style w:type="table" w:customStyle="1" w:styleId="TableGrid0">
    <w:name w:val="TableGrid"/>
    <w:rsid w:val="00ED4930"/>
    <w:pPr>
      <w:spacing w:after="0" w:line="240" w:lineRule="auto"/>
    </w:pPr>
    <w:rPr>
      <w:rFonts w:eastAsiaTheme="minorEastAsia"/>
      <w:lang w:eastAsia="en-C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10ACE"/>
    <w:rPr>
      <w:color w:val="954F72" w:themeColor="followedHyperlink"/>
      <w:u w:val="single"/>
    </w:rPr>
  </w:style>
  <w:style w:type="character" w:customStyle="1" w:styleId="Heading3Char">
    <w:name w:val="Heading 3 Char"/>
    <w:basedOn w:val="DefaultParagraphFont"/>
    <w:link w:val="Heading3"/>
    <w:uiPriority w:val="9"/>
    <w:rsid w:val="00B360DD"/>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901877"/>
    <w:rPr>
      <w:rFonts w:asciiTheme="majorHAnsi" w:eastAsiaTheme="majorEastAsia" w:hAnsiTheme="majorHAnsi" w:cstheme="majorBidi"/>
      <w:color w:val="1F4D78" w:themeColor="accent1" w:themeShade="7F"/>
      <w:sz w:val="24"/>
      <w:szCs w:val="24"/>
      <w:lang w:val="en-US"/>
    </w:rPr>
  </w:style>
  <w:style w:type="character" w:customStyle="1" w:styleId="o-ingredientsa-headlinetext">
    <w:name w:val="o-ingredients__a-headlinetext"/>
    <w:basedOn w:val="DefaultParagraphFont"/>
    <w:rsid w:val="00901877"/>
  </w:style>
  <w:style w:type="paragraph" w:customStyle="1" w:styleId="o-ingredientsa-ingredient">
    <w:name w:val="o-ingredients__a-ingredient"/>
    <w:basedOn w:val="Normal"/>
    <w:rsid w:val="00901877"/>
    <w:pPr>
      <w:spacing w:before="100" w:beforeAutospacing="1" w:after="100" w:afterAutospacing="1"/>
    </w:pPr>
  </w:style>
  <w:style w:type="character" w:customStyle="1" w:styleId="o-ingredientsa-ingredient--checkboxlabel">
    <w:name w:val="o-ingredients__a-ingredient--checkboxlabel"/>
    <w:basedOn w:val="DefaultParagraphFont"/>
    <w:rsid w:val="00901877"/>
  </w:style>
  <w:style w:type="character" w:styleId="PageNumber">
    <w:name w:val="page number"/>
    <w:basedOn w:val="DefaultParagraphFont"/>
    <w:rsid w:val="00164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386">
      <w:bodyDiv w:val="1"/>
      <w:marLeft w:val="0"/>
      <w:marRight w:val="0"/>
      <w:marTop w:val="0"/>
      <w:marBottom w:val="0"/>
      <w:divBdr>
        <w:top w:val="none" w:sz="0" w:space="0" w:color="auto"/>
        <w:left w:val="none" w:sz="0" w:space="0" w:color="auto"/>
        <w:bottom w:val="none" w:sz="0" w:space="0" w:color="auto"/>
        <w:right w:val="none" w:sz="0" w:space="0" w:color="auto"/>
      </w:divBdr>
      <w:divsChild>
        <w:div w:id="402219345">
          <w:marLeft w:val="0"/>
          <w:marRight w:val="0"/>
          <w:marTop w:val="0"/>
          <w:marBottom w:val="0"/>
          <w:divBdr>
            <w:top w:val="none" w:sz="0" w:space="0" w:color="auto"/>
            <w:left w:val="none" w:sz="0" w:space="0" w:color="auto"/>
            <w:bottom w:val="none" w:sz="0" w:space="0" w:color="auto"/>
            <w:right w:val="none" w:sz="0" w:space="0" w:color="auto"/>
          </w:divBdr>
        </w:div>
        <w:div w:id="350108241">
          <w:marLeft w:val="0"/>
          <w:marRight w:val="0"/>
          <w:marTop w:val="0"/>
          <w:marBottom w:val="0"/>
          <w:divBdr>
            <w:top w:val="none" w:sz="0" w:space="0" w:color="auto"/>
            <w:left w:val="none" w:sz="0" w:space="0" w:color="auto"/>
            <w:bottom w:val="none" w:sz="0" w:space="0" w:color="auto"/>
            <w:right w:val="none" w:sz="0" w:space="0" w:color="auto"/>
          </w:divBdr>
        </w:div>
        <w:div w:id="1591960889">
          <w:marLeft w:val="0"/>
          <w:marRight w:val="0"/>
          <w:marTop w:val="0"/>
          <w:marBottom w:val="0"/>
          <w:divBdr>
            <w:top w:val="none" w:sz="0" w:space="0" w:color="auto"/>
            <w:left w:val="none" w:sz="0" w:space="0" w:color="auto"/>
            <w:bottom w:val="none" w:sz="0" w:space="0" w:color="auto"/>
            <w:right w:val="none" w:sz="0" w:space="0" w:color="auto"/>
          </w:divBdr>
        </w:div>
        <w:div w:id="1770614210">
          <w:marLeft w:val="0"/>
          <w:marRight w:val="0"/>
          <w:marTop w:val="0"/>
          <w:marBottom w:val="0"/>
          <w:divBdr>
            <w:top w:val="none" w:sz="0" w:space="0" w:color="auto"/>
            <w:left w:val="none" w:sz="0" w:space="0" w:color="auto"/>
            <w:bottom w:val="none" w:sz="0" w:space="0" w:color="auto"/>
            <w:right w:val="none" w:sz="0" w:space="0" w:color="auto"/>
          </w:divBdr>
        </w:div>
        <w:div w:id="1374038572">
          <w:marLeft w:val="0"/>
          <w:marRight w:val="0"/>
          <w:marTop w:val="0"/>
          <w:marBottom w:val="0"/>
          <w:divBdr>
            <w:top w:val="none" w:sz="0" w:space="0" w:color="auto"/>
            <w:left w:val="none" w:sz="0" w:space="0" w:color="auto"/>
            <w:bottom w:val="none" w:sz="0" w:space="0" w:color="auto"/>
            <w:right w:val="none" w:sz="0" w:space="0" w:color="auto"/>
          </w:divBdr>
        </w:div>
      </w:divsChild>
    </w:div>
    <w:div w:id="168955917">
      <w:bodyDiv w:val="1"/>
      <w:marLeft w:val="0"/>
      <w:marRight w:val="0"/>
      <w:marTop w:val="0"/>
      <w:marBottom w:val="0"/>
      <w:divBdr>
        <w:top w:val="none" w:sz="0" w:space="0" w:color="auto"/>
        <w:left w:val="none" w:sz="0" w:space="0" w:color="auto"/>
        <w:bottom w:val="none" w:sz="0" w:space="0" w:color="auto"/>
        <w:right w:val="none" w:sz="0" w:space="0" w:color="auto"/>
      </w:divBdr>
    </w:div>
    <w:div w:id="327369279">
      <w:bodyDiv w:val="1"/>
      <w:marLeft w:val="0"/>
      <w:marRight w:val="0"/>
      <w:marTop w:val="0"/>
      <w:marBottom w:val="0"/>
      <w:divBdr>
        <w:top w:val="none" w:sz="0" w:space="0" w:color="auto"/>
        <w:left w:val="none" w:sz="0" w:space="0" w:color="auto"/>
        <w:bottom w:val="none" w:sz="0" w:space="0" w:color="auto"/>
        <w:right w:val="none" w:sz="0" w:space="0" w:color="auto"/>
      </w:divBdr>
    </w:div>
    <w:div w:id="790321852">
      <w:bodyDiv w:val="1"/>
      <w:marLeft w:val="0"/>
      <w:marRight w:val="0"/>
      <w:marTop w:val="0"/>
      <w:marBottom w:val="0"/>
      <w:divBdr>
        <w:top w:val="none" w:sz="0" w:space="0" w:color="auto"/>
        <w:left w:val="none" w:sz="0" w:space="0" w:color="auto"/>
        <w:bottom w:val="none" w:sz="0" w:space="0" w:color="auto"/>
        <w:right w:val="none" w:sz="0" w:space="0" w:color="auto"/>
      </w:divBdr>
    </w:div>
    <w:div w:id="803815272">
      <w:bodyDiv w:val="1"/>
      <w:marLeft w:val="0"/>
      <w:marRight w:val="0"/>
      <w:marTop w:val="0"/>
      <w:marBottom w:val="0"/>
      <w:divBdr>
        <w:top w:val="none" w:sz="0" w:space="0" w:color="auto"/>
        <w:left w:val="none" w:sz="0" w:space="0" w:color="auto"/>
        <w:bottom w:val="none" w:sz="0" w:space="0" w:color="auto"/>
        <w:right w:val="none" w:sz="0" w:space="0" w:color="auto"/>
      </w:divBdr>
      <w:divsChild>
        <w:div w:id="1046301129">
          <w:marLeft w:val="0"/>
          <w:marRight w:val="0"/>
          <w:marTop w:val="0"/>
          <w:marBottom w:val="160"/>
          <w:divBdr>
            <w:top w:val="none" w:sz="0" w:space="0" w:color="auto"/>
            <w:left w:val="none" w:sz="0" w:space="0" w:color="auto"/>
            <w:bottom w:val="none" w:sz="0" w:space="0" w:color="auto"/>
            <w:right w:val="none" w:sz="0" w:space="0" w:color="auto"/>
          </w:divBdr>
        </w:div>
      </w:divsChild>
    </w:div>
    <w:div w:id="818500984">
      <w:bodyDiv w:val="1"/>
      <w:marLeft w:val="0"/>
      <w:marRight w:val="0"/>
      <w:marTop w:val="0"/>
      <w:marBottom w:val="0"/>
      <w:divBdr>
        <w:top w:val="none" w:sz="0" w:space="0" w:color="auto"/>
        <w:left w:val="none" w:sz="0" w:space="0" w:color="auto"/>
        <w:bottom w:val="none" w:sz="0" w:space="0" w:color="auto"/>
        <w:right w:val="none" w:sz="0" w:space="0" w:color="auto"/>
      </w:divBdr>
    </w:div>
    <w:div w:id="1254388456">
      <w:bodyDiv w:val="1"/>
      <w:marLeft w:val="0"/>
      <w:marRight w:val="0"/>
      <w:marTop w:val="0"/>
      <w:marBottom w:val="0"/>
      <w:divBdr>
        <w:top w:val="none" w:sz="0" w:space="0" w:color="auto"/>
        <w:left w:val="none" w:sz="0" w:space="0" w:color="auto"/>
        <w:bottom w:val="none" w:sz="0" w:space="0" w:color="auto"/>
        <w:right w:val="none" w:sz="0" w:space="0" w:color="auto"/>
      </w:divBdr>
      <w:divsChild>
        <w:div w:id="1642539725">
          <w:marLeft w:val="0"/>
          <w:marRight w:val="0"/>
          <w:marTop w:val="0"/>
          <w:marBottom w:val="0"/>
          <w:divBdr>
            <w:top w:val="none" w:sz="0" w:space="0" w:color="auto"/>
            <w:left w:val="none" w:sz="0" w:space="0" w:color="auto"/>
            <w:bottom w:val="none" w:sz="0" w:space="0" w:color="auto"/>
            <w:right w:val="none" w:sz="0" w:space="0" w:color="auto"/>
          </w:divBdr>
        </w:div>
        <w:div w:id="272202526">
          <w:marLeft w:val="0"/>
          <w:marRight w:val="0"/>
          <w:marTop w:val="0"/>
          <w:marBottom w:val="0"/>
          <w:divBdr>
            <w:top w:val="none" w:sz="0" w:space="0" w:color="auto"/>
            <w:left w:val="none" w:sz="0" w:space="0" w:color="auto"/>
            <w:bottom w:val="none" w:sz="0" w:space="0" w:color="auto"/>
            <w:right w:val="none" w:sz="0" w:space="0" w:color="auto"/>
          </w:divBdr>
        </w:div>
      </w:divsChild>
    </w:div>
    <w:div w:id="135661990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03577665">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7.jpg"/><Relationship Id="rId3" Type="http://schemas.openxmlformats.org/officeDocument/2006/relationships/styles" Target="styles.xml"/><Relationship Id="rId21" Type="http://schemas.openxmlformats.org/officeDocument/2006/relationships/image" Target="media/image10.jp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A9319-7D0F-4025-8B45-3683BFA0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2132</Words>
  <Characters>12154</Characters>
  <Application>Microsoft Office Word</Application>
  <DocSecurity>0</DocSecurity>
  <Lines>101</Lines>
  <Paragraphs>28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Chapter 7: Membrane Structure and Function </vt:lpstr>
      <vt:lpstr>    Concept 7.1 Cellular membranes are fluid mosaics of lipids and proteins </vt:lpstr>
      <vt:lpstr>    integrins </vt:lpstr>
      <vt:lpstr>        Concept 7.2 Membrane structure results in selective permeability </vt:lpstr>
      <vt:lpstr>        Concept 7.3 Passive transport is diffusion of a substance across a membrane with</vt:lpstr>
      <vt:lpstr>        Concept 7.4 Active transport uses energy to move solutes against their gradients</vt:lpstr>
      <vt:lpstr>    Summary </vt:lpstr>
      <vt:lpstr>    receptor-mediated endocytosis </vt:lpstr>
      <vt:lpstr/>
    </vt:vector>
  </TitlesOfParts>
  <Company/>
  <LinksUpToDate>false</LinksUpToDate>
  <CharactersWithSpaces>14258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5</cp:revision>
  <dcterms:created xsi:type="dcterms:W3CDTF">2021-09-28T17:25:00Z</dcterms:created>
  <dcterms:modified xsi:type="dcterms:W3CDTF">2021-09-29T08:34:00Z</dcterms:modified>
</cp:coreProperties>
</file>