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24E6ED48"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F126E6">
        <w:rPr>
          <w:rFonts w:ascii="Candara" w:hAnsi="Candara"/>
          <w:b/>
          <w:color w:val="C00000"/>
        </w:rPr>
        <w:t>4</w:t>
      </w:r>
      <w:r w:rsidR="00B42C4B">
        <w:rPr>
          <w:rFonts w:ascii="Candara" w:hAnsi="Candara"/>
          <w:b/>
          <w:color w:val="C00000"/>
        </w:rPr>
        <w:t>, 2022</w:t>
      </w:r>
    </w:p>
    <w:p w14:paraId="00B1ACCF" w14:textId="77777777" w:rsidR="00241584" w:rsidRPr="009D20B0" w:rsidRDefault="00A510B5"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76292AFE"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D03A582"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Ch 1</w:t>
      </w:r>
      <w:r w:rsidR="00C93C4B">
        <w:rPr>
          <w:rFonts w:ascii="Candara" w:hAnsi="Candara"/>
          <w:bCs/>
        </w:rPr>
        <w:t>8</w:t>
      </w:r>
      <w:r w:rsidR="000233F6">
        <w:rPr>
          <w:rFonts w:ascii="Candara" w:hAnsi="Candara"/>
          <w:bCs/>
        </w:rPr>
        <w:t xml:space="preserve"> </w:t>
      </w:r>
      <w:r w:rsidR="00C93C4B">
        <w:rPr>
          <w:rFonts w:ascii="Candara" w:hAnsi="Candara"/>
          <w:bCs/>
        </w:rPr>
        <w:t>Vocabulary</w:t>
      </w:r>
    </w:p>
    <w:p w14:paraId="7754898A" w14:textId="1A6FC7DD"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r>
        <w:rPr>
          <w:rFonts w:ascii="Candara" w:hAnsi="Candara"/>
          <w:bCs/>
        </w:rPr>
        <w:t>Ch 18 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18447973" w:rsidR="00B71CFA" w:rsidRPr="005966D7" w:rsidRDefault="00550AE5" w:rsidP="00550AE5">
      <w:pPr>
        <w:ind w:left="1440"/>
        <w:rPr>
          <w:rFonts w:ascii="Candara" w:hAnsi="Candara"/>
          <w:color w:val="002060"/>
        </w:rPr>
      </w:pPr>
      <w:r w:rsidRPr="00C91609">
        <w:rPr>
          <w:rFonts w:ascii="Candara" w:hAnsi="Candara"/>
        </w:rPr>
        <w:sym w:font="Wingdings" w:char="F0E0"/>
      </w:r>
      <w:r w:rsidR="00646904">
        <w:rPr>
          <w:rFonts w:ascii="Candara" w:hAnsi="Candara"/>
          <w:color w:val="002060"/>
        </w:rPr>
        <w:t>CONT’D</w:t>
      </w:r>
      <w:r w:rsidRPr="005966D7">
        <w:rPr>
          <w:rFonts w:ascii="Candara" w:hAnsi="Candara"/>
          <w:color w:val="002060"/>
        </w:rPr>
        <w:t>: Ch 18 PPT Review</w:t>
      </w:r>
    </w:p>
    <w:p w14:paraId="09D9A69D" w14:textId="3AD81AF7" w:rsidR="00550AE5" w:rsidRPr="00646904" w:rsidRDefault="00550AE5" w:rsidP="00550AE5">
      <w:pPr>
        <w:pStyle w:val="ListParagraph"/>
        <w:numPr>
          <w:ilvl w:val="0"/>
          <w:numId w:val="34"/>
        </w:numPr>
        <w:rPr>
          <w:rFonts w:ascii="Candara" w:hAnsi="Candara"/>
          <w:b/>
          <w:bCs/>
          <w:color w:val="7030A0"/>
        </w:rPr>
      </w:pPr>
      <w:r w:rsidRPr="00646904">
        <w:rPr>
          <w:rFonts w:ascii="Candara" w:hAnsi="Candara"/>
          <w:b/>
          <w:bCs/>
          <w:color w:val="7030A0"/>
        </w:rPr>
        <w:t>Section 18.3 – Noncoding RNAs play multiple roles in controlling gene expression</w:t>
      </w:r>
    </w:p>
    <w:p w14:paraId="0F8F430F" w14:textId="3C1668CA" w:rsidR="00550AE5" w:rsidRPr="00F126E6" w:rsidRDefault="00550AE5" w:rsidP="00550AE5">
      <w:pPr>
        <w:pStyle w:val="ListParagraph"/>
        <w:numPr>
          <w:ilvl w:val="0"/>
          <w:numId w:val="34"/>
        </w:numPr>
        <w:rPr>
          <w:rFonts w:ascii="Candara" w:hAnsi="Candara"/>
          <w:b/>
          <w:bCs/>
          <w:color w:val="7030A0"/>
        </w:rPr>
      </w:pPr>
      <w:r w:rsidRPr="00F126E6">
        <w:rPr>
          <w:rFonts w:ascii="Candara" w:hAnsi="Candara"/>
          <w:b/>
          <w:bCs/>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6836876"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4D5339C2" w:rsidR="00476DAB" w:rsidRDefault="00476DAB" w:rsidP="00313152">
      <w:pPr>
        <w:spacing w:line="259" w:lineRule="auto"/>
        <w:rPr>
          <w:rFonts w:ascii="Candara" w:hAnsi="Candara"/>
          <w:highlight w:val="yellow"/>
          <w:u w:val="single"/>
        </w:rPr>
      </w:pPr>
    </w:p>
    <w:p w14:paraId="61412CAA" w14:textId="3F5854A7"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Pr>
          <w:rFonts w:asciiTheme="minorHAnsi" w:hAnsiTheme="minorHAnsi" w:cstheme="minorHAnsi"/>
          <w:color w:val="0033CC"/>
          <w:sz w:val="20"/>
        </w:rPr>
        <w:t>19 - Viruses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7FC93BB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Bacteriophage (phage)</w:t>
            </w:r>
          </w:p>
        </w:tc>
        <w:tc>
          <w:tcPr>
            <w:tcW w:w="1798" w:type="dxa"/>
            <w:tcBorders>
              <w:top w:val="single" w:sz="4" w:space="0" w:color="auto"/>
              <w:left w:val="single" w:sz="4" w:space="0" w:color="auto"/>
              <w:bottom w:val="single" w:sz="4" w:space="0" w:color="auto"/>
              <w:right w:val="single" w:sz="4" w:space="0" w:color="auto"/>
            </w:tcBorders>
          </w:tcPr>
          <w:p w14:paraId="78C6D2B2" w14:textId="261EFB76"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Capsid</w:t>
            </w:r>
          </w:p>
        </w:tc>
        <w:tc>
          <w:tcPr>
            <w:tcW w:w="1798" w:type="dxa"/>
            <w:tcBorders>
              <w:top w:val="single" w:sz="4" w:space="0" w:color="auto"/>
              <w:left w:val="single" w:sz="4" w:space="0" w:color="auto"/>
              <w:bottom w:val="single" w:sz="4" w:space="0" w:color="auto"/>
              <w:right w:val="single" w:sz="4" w:space="0" w:color="auto"/>
            </w:tcBorders>
          </w:tcPr>
          <w:p w14:paraId="7E8DEE52" w14:textId="0423814A"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Epidemic</w:t>
            </w:r>
          </w:p>
        </w:tc>
        <w:tc>
          <w:tcPr>
            <w:tcW w:w="1798" w:type="dxa"/>
            <w:tcBorders>
              <w:top w:val="single" w:sz="4" w:space="0" w:color="auto"/>
              <w:left w:val="single" w:sz="4" w:space="0" w:color="auto"/>
              <w:bottom w:val="single" w:sz="4" w:space="0" w:color="auto"/>
              <w:right w:val="single" w:sz="4" w:space="0" w:color="auto"/>
            </w:tcBorders>
          </w:tcPr>
          <w:p w14:paraId="25FCC324" w14:textId="7BDEE04B"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HIV (human immunodeficiency virus)</w:t>
            </w:r>
          </w:p>
        </w:tc>
        <w:tc>
          <w:tcPr>
            <w:tcW w:w="1799" w:type="dxa"/>
            <w:tcBorders>
              <w:top w:val="single" w:sz="4" w:space="0" w:color="auto"/>
              <w:left w:val="single" w:sz="4" w:space="0" w:color="auto"/>
              <w:bottom w:val="single" w:sz="4" w:space="0" w:color="auto"/>
              <w:right w:val="single" w:sz="4" w:space="0" w:color="auto"/>
            </w:tcBorders>
          </w:tcPr>
          <w:p w14:paraId="6CD6FF96" w14:textId="054C27C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Host range</w:t>
            </w:r>
          </w:p>
        </w:tc>
        <w:tc>
          <w:tcPr>
            <w:tcW w:w="1799" w:type="dxa"/>
            <w:tcBorders>
              <w:top w:val="single" w:sz="4" w:space="0" w:color="auto"/>
              <w:left w:val="single" w:sz="4" w:space="0" w:color="auto"/>
              <w:bottom w:val="single" w:sz="4" w:space="0" w:color="auto"/>
              <w:right w:val="single" w:sz="4" w:space="0" w:color="auto"/>
            </w:tcBorders>
          </w:tcPr>
          <w:p w14:paraId="0F181096" w14:textId="00A594A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Lysogenic cycle</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5AD17B7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Lytic cycle</w:t>
            </w:r>
          </w:p>
        </w:tc>
        <w:tc>
          <w:tcPr>
            <w:tcW w:w="1798" w:type="dxa"/>
            <w:tcBorders>
              <w:top w:val="single" w:sz="4" w:space="0" w:color="auto"/>
              <w:left w:val="single" w:sz="4" w:space="0" w:color="auto"/>
              <w:bottom w:val="single" w:sz="4" w:space="0" w:color="auto"/>
              <w:right w:val="single" w:sz="4" w:space="0" w:color="auto"/>
            </w:tcBorders>
          </w:tcPr>
          <w:p w14:paraId="09640C99" w14:textId="366B32C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Pandemic</w:t>
            </w:r>
          </w:p>
        </w:tc>
        <w:tc>
          <w:tcPr>
            <w:tcW w:w="1798" w:type="dxa"/>
            <w:tcBorders>
              <w:top w:val="single" w:sz="4" w:space="0" w:color="auto"/>
              <w:left w:val="single" w:sz="4" w:space="0" w:color="auto"/>
              <w:bottom w:val="single" w:sz="4" w:space="0" w:color="auto"/>
              <w:right w:val="single" w:sz="4" w:space="0" w:color="auto"/>
            </w:tcBorders>
          </w:tcPr>
          <w:p w14:paraId="5E43F171" w14:textId="1FDA22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Prions</w:t>
            </w:r>
          </w:p>
        </w:tc>
        <w:tc>
          <w:tcPr>
            <w:tcW w:w="1798" w:type="dxa"/>
            <w:tcBorders>
              <w:top w:val="single" w:sz="4" w:space="0" w:color="auto"/>
              <w:left w:val="single" w:sz="4" w:space="0" w:color="auto"/>
              <w:bottom w:val="single" w:sz="4" w:space="0" w:color="auto"/>
              <w:right w:val="single" w:sz="4" w:space="0" w:color="auto"/>
            </w:tcBorders>
          </w:tcPr>
          <w:p w14:paraId="6F926E2A" w14:textId="19955B15"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Prophage</w:t>
            </w:r>
          </w:p>
        </w:tc>
        <w:tc>
          <w:tcPr>
            <w:tcW w:w="1799" w:type="dxa"/>
            <w:tcBorders>
              <w:top w:val="single" w:sz="4" w:space="0" w:color="auto"/>
              <w:left w:val="single" w:sz="4" w:space="0" w:color="auto"/>
              <w:bottom w:val="single" w:sz="4" w:space="0" w:color="auto"/>
              <w:right w:val="single" w:sz="4" w:space="0" w:color="auto"/>
            </w:tcBorders>
          </w:tcPr>
          <w:p w14:paraId="5F993399" w14:textId="4899212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Provirus</w:t>
            </w:r>
          </w:p>
        </w:tc>
        <w:tc>
          <w:tcPr>
            <w:tcW w:w="1799" w:type="dxa"/>
            <w:tcBorders>
              <w:top w:val="single" w:sz="4" w:space="0" w:color="auto"/>
              <w:left w:val="single" w:sz="4" w:space="0" w:color="auto"/>
              <w:bottom w:val="single" w:sz="4" w:space="0" w:color="auto"/>
              <w:right w:val="single" w:sz="4" w:space="0" w:color="auto"/>
            </w:tcBorders>
          </w:tcPr>
          <w:p w14:paraId="135D559E" w14:textId="42AEDBF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53CE27E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Retroviruses</w:t>
            </w:r>
          </w:p>
        </w:tc>
        <w:tc>
          <w:tcPr>
            <w:tcW w:w="1798" w:type="dxa"/>
            <w:tcBorders>
              <w:top w:val="single" w:sz="4" w:space="0" w:color="auto"/>
              <w:left w:val="single" w:sz="4" w:space="0" w:color="auto"/>
              <w:bottom w:val="single" w:sz="4" w:space="0" w:color="auto"/>
              <w:right w:val="single" w:sz="4" w:space="0" w:color="auto"/>
            </w:tcBorders>
          </w:tcPr>
          <w:p w14:paraId="0BE63741" w14:textId="7546A1E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Reverse transcriptase</w:t>
            </w:r>
          </w:p>
        </w:tc>
        <w:tc>
          <w:tcPr>
            <w:tcW w:w="1798" w:type="dxa"/>
            <w:tcBorders>
              <w:top w:val="single" w:sz="4" w:space="0" w:color="auto"/>
              <w:left w:val="single" w:sz="4" w:space="0" w:color="auto"/>
              <w:bottom w:val="single" w:sz="4" w:space="0" w:color="auto"/>
              <w:right w:val="single" w:sz="4" w:space="0" w:color="auto"/>
            </w:tcBorders>
          </w:tcPr>
          <w:p w14:paraId="19E26C2B" w14:textId="426BE1F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Temperate phage</w:t>
            </w:r>
          </w:p>
        </w:tc>
        <w:tc>
          <w:tcPr>
            <w:tcW w:w="1798" w:type="dxa"/>
            <w:tcBorders>
              <w:top w:val="single" w:sz="4" w:space="0" w:color="auto"/>
              <w:left w:val="single" w:sz="4" w:space="0" w:color="auto"/>
              <w:bottom w:val="single" w:sz="4" w:space="0" w:color="auto"/>
              <w:right w:val="single" w:sz="4" w:space="0" w:color="auto"/>
            </w:tcBorders>
          </w:tcPr>
          <w:p w14:paraId="1E5C5FE6" w14:textId="7962D55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Vaccine</w:t>
            </w:r>
          </w:p>
        </w:tc>
        <w:tc>
          <w:tcPr>
            <w:tcW w:w="1799" w:type="dxa"/>
            <w:tcBorders>
              <w:top w:val="single" w:sz="4" w:space="0" w:color="auto"/>
              <w:left w:val="single" w:sz="4" w:space="0" w:color="auto"/>
              <w:bottom w:val="single" w:sz="4" w:space="0" w:color="auto"/>
              <w:right w:val="single" w:sz="4" w:space="0" w:color="auto"/>
            </w:tcBorders>
          </w:tcPr>
          <w:p w14:paraId="58D7CFD2" w14:textId="6467C9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Viral envelope</w:t>
            </w:r>
          </w:p>
        </w:tc>
        <w:tc>
          <w:tcPr>
            <w:tcW w:w="1799" w:type="dxa"/>
            <w:tcBorders>
              <w:top w:val="single" w:sz="4" w:space="0" w:color="auto"/>
              <w:left w:val="single" w:sz="4" w:space="0" w:color="auto"/>
              <w:bottom w:val="single" w:sz="4" w:space="0" w:color="auto"/>
              <w:right w:val="single" w:sz="4" w:space="0" w:color="auto"/>
            </w:tcBorders>
          </w:tcPr>
          <w:p w14:paraId="6A4CA040" w14:textId="4510F75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Viroid</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1546D6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Virulent phage</w:t>
            </w:r>
          </w:p>
        </w:tc>
        <w:tc>
          <w:tcPr>
            <w:tcW w:w="1798" w:type="dxa"/>
            <w:tcBorders>
              <w:top w:val="single" w:sz="4" w:space="0" w:color="auto"/>
              <w:left w:val="single" w:sz="4" w:space="0" w:color="auto"/>
              <w:bottom w:val="single" w:sz="4" w:space="0" w:color="auto"/>
              <w:right w:val="single" w:sz="4" w:space="0" w:color="auto"/>
            </w:tcBorders>
          </w:tcPr>
          <w:p w14:paraId="21CA06A6" w14:textId="05C9218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virus</w:t>
            </w:r>
          </w:p>
        </w:tc>
        <w:tc>
          <w:tcPr>
            <w:tcW w:w="1798" w:type="dxa"/>
            <w:tcBorders>
              <w:top w:val="single" w:sz="4" w:space="0" w:color="auto"/>
              <w:left w:val="single" w:sz="4" w:space="0" w:color="auto"/>
              <w:bottom w:val="single" w:sz="4" w:space="0" w:color="auto"/>
              <w:right w:val="single" w:sz="4" w:space="0" w:color="auto"/>
            </w:tcBorders>
          </w:tcPr>
          <w:p w14:paraId="5E6DD137" w14:textId="741F3F87" w:rsidR="00CB78FE" w:rsidRPr="00CB78FE" w:rsidRDefault="00CB78FE" w:rsidP="001B3178">
            <w:pPr>
              <w:rPr>
                <w:rFonts w:ascii="Calibri" w:hAnsi="Calibri" w:cs="Calibri"/>
                <w:color w:val="0033CC"/>
                <w:sz w:val="18"/>
                <w:szCs w:val="18"/>
                <w:lang w:val="en-CA"/>
              </w:rPr>
            </w:pPr>
          </w:p>
        </w:tc>
        <w:tc>
          <w:tcPr>
            <w:tcW w:w="1798" w:type="dxa"/>
            <w:tcBorders>
              <w:top w:val="single" w:sz="4" w:space="0" w:color="auto"/>
              <w:left w:val="single" w:sz="4" w:space="0" w:color="auto"/>
              <w:bottom w:val="single" w:sz="4" w:space="0" w:color="auto"/>
              <w:right w:val="single" w:sz="4" w:space="0" w:color="auto"/>
            </w:tcBorders>
          </w:tcPr>
          <w:p w14:paraId="36000CB0" w14:textId="1C473DE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AF39062" w14:textId="4058732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2CF6CE47" w14:textId="7442C3A4" w:rsidR="00CB78FE" w:rsidRPr="00CB78FE" w:rsidRDefault="00CB78FE" w:rsidP="001B3178">
            <w:pPr>
              <w:rPr>
                <w:rFonts w:ascii="Candara" w:hAnsi="Candara"/>
                <w:color w:val="0033CC"/>
                <w:sz w:val="20"/>
                <w:szCs w:val="20"/>
                <w:lang w:val="en-CA"/>
              </w:rPr>
            </w:pP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316CDCEC" w14:textId="3AE703F8" w:rsidR="001B7E59" w:rsidRPr="00CB78FE"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CB78FE">
        <w:rPr>
          <w:rFonts w:ascii="Candara" w:hAnsi="Candara"/>
          <w:bCs/>
          <w:strike/>
          <w:highlight w:val="yellow"/>
        </w:rPr>
        <w:t>February 24</w:t>
      </w:r>
      <w:r w:rsidR="00CB78FE">
        <w:rPr>
          <w:rFonts w:ascii="Candara" w:hAnsi="Candara"/>
          <w:bCs/>
          <w:color w:val="FF0000"/>
        </w:rPr>
        <w:t xml:space="preserve"> March 1</w:t>
      </w: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6393DF36" w:rsidR="00CB78FE" w:rsidRPr="00C8273A"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5DABB270" w14:textId="2D47E1C0"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A510B5">
        <w:rPr>
          <w:rFonts w:ascii="Candara" w:hAnsi="Candara"/>
        </w:rPr>
        <w:pict w14:anchorId="2399CD59">
          <v:rect id="_x0000_i1026"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range and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viroids,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E06C" w14:textId="77777777" w:rsidR="00A510B5" w:rsidRDefault="00A510B5" w:rsidP="00AA3026">
      <w:r>
        <w:separator/>
      </w:r>
    </w:p>
  </w:endnote>
  <w:endnote w:type="continuationSeparator" w:id="0">
    <w:p w14:paraId="75BC5A52" w14:textId="77777777" w:rsidR="00A510B5" w:rsidRDefault="00A510B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6197" w14:textId="77777777" w:rsidR="00A510B5" w:rsidRDefault="00A510B5" w:rsidP="00AA3026">
      <w:r>
        <w:separator/>
      </w:r>
    </w:p>
  </w:footnote>
  <w:footnote w:type="continuationSeparator" w:id="0">
    <w:p w14:paraId="6469CECD" w14:textId="77777777" w:rsidR="00A510B5" w:rsidRDefault="00A510B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5"/>
  </w:num>
  <w:num w:numId="3">
    <w:abstractNumId w:val="31"/>
  </w:num>
  <w:num w:numId="4">
    <w:abstractNumId w:val="1"/>
  </w:num>
  <w:num w:numId="5">
    <w:abstractNumId w:val="22"/>
  </w:num>
  <w:num w:numId="6">
    <w:abstractNumId w:val="39"/>
  </w:num>
  <w:num w:numId="7">
    <w:abstractNumId w:val="40"/>
  </w:num>
  <w:num w:numId="8">
    <w:abstractNumId w:val="16"/>
  </w:num>
  <w:num w:numId="9">
    <w:abstractNumId w:val="41"/>
  </w:num>
  <w:num w:numId="10">
    <w:abstractNumId w:val="4"/>
  </w:num>
  <w:num w:numId="11">
    <w:abstractNumId w:val="6"/>
  </w:num>
  <w:num w:numId="12">
    <w:abstractNumId w:val="28"/>
  </w:num>
  <w:num w:numId="13">
    <w:abstractNumId w:val="36"/>
  </w:num>
  <w:num w:numId="14">
    <w:abstractNumId w:val="38"/>
  </w:num>
  <w:num w:numId="15">
    <w:abstractNumId w:val="0"/>
  </w:num>
  <w:num w:numId="16">
    <w:abstractNumId w:val="33"/>
  </w:num>
  <w:num w:numId="17">
    <w:abstractNumId w:val="7"/>
  </w:num>
  <w:num w:numId="18">
    <w:abstractNumId w:val="18"/>
  </w:num>
  <w:num w:numId="19">
    <w:abstractNumId w:val="19"/>
  </w:num>
  <w:num w:numId="20">
    <w:abstractNumId w:val="23"/>
  </w:num>
  <w:num w:numId="21">
    <w:abstractNumId w:val="37"/>
  </w:num>
  <w:num w:numId="22">
    <w:abstractNumId w:val="11"/>
  </w:num>
  <w:num w:numId="23">
    <w:abstractNumId w:val="3"/>
  </w:num>
  <w:num w:numId="24">
    <w:abstractNumId w:val="26"/>
  </w:num>
  <w:num w:numId="25">
    <w:abstractNumId w:val="25"/>
  </w:num>
  <w:num w:numId="26">
    <w:abstractNumId w:val="17"/>
  </w:num>
  <w:num w:numId="27">
    <w:abstractNumId w:val="9"/>
  </w:num>
  <w:num w:numId="28">
    <w:abstractNumId w:val="35"/>
  </w:num>
  <w:num w:numId="29">
    <w:abstractNumId w:val="20"/>
  </w:num>
  <w:num w:numId="30">
    <w:abstractNumId w:val="29"/>
  </w:num>
  <w:num w:numId="31">
    <w:abstractNumId w:val="8"/>
  </w:num>
  <w:num w:numId="32">
    <w:abstractNumId w:val="24"/>
  </w:num>
  <w:num w:numId="33">
    <w:abstractNumId w:val="34"/>
  </w:num>
  <w:num w:numId="34">
    <w:abstractNumId w:val="15"/>
  </w:num>
  <w:num w:numId="35">
    <w:abstractNumId w:val="13"/>
  </w:num>
  <w:num w:numId="36">
    <w:abstractNumId w:val="30"/>
  </w:num>
  <w:num w:numId="37">
    <w:abstractNumId w:val="2"/>
  </w:num>
  <w:num w:numId="38">
    <w:abstractNumId w:val="10"/>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55E99"/>
    <w:rsid w:val="00162001"/>
    <w:rsid w:val="00163F7A"/>
    <w:rsid w:val="0016466A"/>
    <w:rsid w:val="0016494F"/>
    <w:rsid w:val="00171436"/>
    <w:rsid w:val="001731C6"/>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B5DBF"/>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2022-02-23T19:26:00Z</dcterms:created>
  <dcterms:modified xsi:type="dcterms:W3CDTF">2022-02-23T19:27:00Z</dcterms:modified>
</cp:coreProperties>
</file>