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1F690EF3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51FF3">
        <w:rPr>
          <w:rFonts w:ascii="Candara" w:hAnsi="Candara"/>
          <w:b/>
          <w:color w:val="C00000"/>
        </w:rPr>
        <w:t xml:space="preserve">February </w:t>
      </w:r>
      <w:r w:rsidR="00FB564D">
        <w:rPr>
          <w:rFonts w:ascii="Candara" w:hAnsi="Candara"/>
          <w:b/>
          <w:color w:val="C00000"/>
        </w:rPr>
        <w:t>7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4478D8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7368CA87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1D3D4D">
        <w:rPr>
          <w:rFonts w:ascii="Candara" w:hAnsi="Candara"/>
          <w:b/>
          <w:color w:val="003366"/>
        </w:rPr>
        <w:t>10</w:t>
      </w:r>
      <w:r w:rsidR="00FB564D">
        <w:rPr>
          <w:rFonts w:ascii="Candara" w:hAnsi="Candara"/>
          <w:b/>
          <w:color w:val="003366"/>
        </w:rPr>
        <w:t>2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101A333F" w14:textId="0BA01590" w:rsidR="000D1F90" w:rsidRPr="00B51FF3" w:rsidRDefault="004233BA" w:rsidP="00B51FF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0A622F6C" w14:textId="6D93735B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  <w:r w:rsidR="000233F6">
        <w:rPr>
          <w:rFonts w:ascii="Candara" w:hAnsi="Candara"/>
          <w:bCs/>
        </w:rPr>
        <w:t>Ch 17 Vocabulary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29849339" w14:textId="4EF61AA1" w:rsidR="000233F6" w:rsidRPr="00FB564D" w:rsidRDefault="002C20D3" w:rsidP="00FB564D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2F50242C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1D3D4D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</w:t>
      </w:r>
      <w:r w:rsidR="00D37569">
        <w:rPr>
          <w:rFonts w:ascii="Candara" w:hAnsi="Candara"/>
          <w:color w:val="002060"/>
        </w:rPr>
        <w:t>7</w:t>
      </w:r>
      <w:r w:rsidR="00C37F69">
        <w:rPr>
          <w:rFonts w:ascii="Candara" w:hAnsi="Candara"/>
          <w:color w:val="002060"/>
        </w:rPr>
        <w:t xml:space="preserve"> </w:t>
      </w:r>
      <w:r w:rsidR="00D37569">
        <w:rPr>
          <w:rFonts w:ascii="Candara" w:hAnsi="Candara"/>
          <w:color w:val="002060"/>
        </w:rPr>
        <w:t>PPT Review</w:t>
      </w:r>
    </w:p>
    <w:p w14:paraId="5B5BAF54" w14:textId="77777777" w:rsidR="00D37569" w:rsidRPr="00806654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7030A0"/>
        </w:rPr>
      </w:pPr>
      <w:r w:rsidRPr="00806654">
        <w:rPr>
          <w:rFonts w:ascii="Candara" w:hAnsi="Candara"/>
          <w:b/>
          <w:bCs/>
          <w:color w:val="7030A0"/>
        </w:rPr>
        <w:t>Section 17.4 – Translation is the RNA-directed synthesis of a polypeptide</w:t>
      </w:r>
    </w:p>
    <w:p w14:paraId="05E8DA41" w14:textId="3E6EE16D" w:rsidR="00D37569" w:rsidRP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 xml:space="preserve">Section 17.5 – Mutations of one or a few nucleotides can affect protein structure and function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59BECC43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1D3D4D">
        <w:rPr>
          <w:rFonts w:ascii="Candara" w:hAnsi="Candara"/>
          <w:color w:val="C00000"/>
        </w:rPr>
        <w:t>7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306CD2C4" w14:textId="54867697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4478D8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3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DNA is double-stranded,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Now it is time to put all of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are  </w:t>
      </w:r>
      <w:r w:rsidRPr="00140BDD">
        <w:rPr>
          <w:rFonts w:asciiTheme="minorHAnsi" w:hAnsiTheme="minorHAnsi" w:cstheme="minorHAnsi"/>
          <w:i/>
        </w:rPr>
        <w:t>expressed</w:t>
      </w:r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a number of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You may need to read on in this section in order to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4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7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>one gene codes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7F48" w14:textId="77777777" w:rsidR="004478D8" w:rsidRDefault="004478D8" w:rsidP="00AA3026">
      <w:r>
        <w:separator/>
      </w:r>
    </w:p>
  </w:endnote>
  <w:endnote w:type="continuationSeparator" w:id="0">
    <w:p w14:paraId="2080C5AF" w14:textId="77777777" w:rsidR="004478D8" w:rsidRDefault="004478D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593FB" w14:textId="77777777" w:rsidR="004478D8" w:rsidRDefault="004478D8" w:rsidP="00AA3026">
      <w:r>
        <w:separator/>
      </w:r>
    </w:p>
  </w:footnote>
  <w:footnote w:type="continuationSeparator" w:id="0">
    <w:p w14:paraId="1491DF68" w14:textId="77777777" w:rsidR="004478D8" w:rsidRDefault="004478D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34249"/>
    <w:multiLevelType w:val="hybridMultilevel"/>
    <w:tmpl w:val="9D4A95BA"/>
    <w:lvl w:ilvl="0" w:tplc="944E20D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1"/>
  </w:num>
  <w:num w:numId="5">
    <w:abstractNumId w:val="16"/>
  </w:num>
  <w:num w:numId="6">
    <w:abstractNumId w:val="29"/>
  </w:num>
  <w:num w:numId="7">
    <w:abstractNumId w:val="30"/>
  </w:num>
  <w:num w:numId="8">
    <w:abstractNumId w:val="11"/>
  </w:num>
  <w:num w:numId="9">
    <w:abstractNumId w:val="31"/>
  </w:num>
  <w:num w:numId="10">
    <w:abstractNumId w:val="3"/>
  </w:num>
  <w:num w:numId="11">
    <w:abstractNumId w:val="5"/>
  </w:num>
  <w:num w:numId="12">
    <w:abstractNumId w:val="21"/>
  </w:num>
  <w:num w:numId="13">
    <w:abstractNumId w:val="26"/>
  </w:num>
  <w:num w:numId="14">
    <w:abstractNumId w:val="28"/>
  </w:num>
  <w:num w:numId="15">
    <w:abstractNumId w:val="0"/>
  </w:num>
  <w:num w:numId="16">
    <w:abstractNumId w:val="24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7"/>
  </w:num>
  <w:num w:numId="22">
    <w:abstractNumId w:val="9"/>
  </w:num>
  <w:num w:numId="23">
    <w:abstractNumId w:val="2"/>
  </w:num>
  <w:num w:numId="24">
    <w:abstractNumId w:val="20"/>
  </w:num>
  <w:num w:numId="25">
    <w:abstractNumId w:val="19"/>
  </w:num>
  <w:num w:numId="26">
    <w:abstractNumId w:val="12"/>
  </w:num>
  <w:num w:numId="27">
    <w:abstractNumId w:val="8"/>
  </w:num>
  <w:num w:numId="28">
    <w:abstractNumId w:val="25"/>
  </w:num>
  <w:num w:numId="29">
    <w:abstractNumId w:val="15"/>
  </w:num>
  <w:num w:numId="30">
    <w:abstractNumId w:val="22"/>
  </w:num>
  <w:num w:numId="31">
    <w:abstractNumId w:val="7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0BB4"/>
    <w:rsid w:val="00005831"/>
    <w:rsid w:val="00007BF1"/>
    <w:rsid w:val="00011DB9"/>
    <w:rsid w:val="000138D7"/>
    <w:rsid w:val="00015BE9"/>
    <w:rsid w:val="00016643"/>
    <w:rsid w:val="000233F6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D3D4D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478D8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4651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2B50"/>
    <w:rsid w:val="007F709E"/>
    <w:rsid w:val="00802664"/>
    <w:rsid w:val="00805CF7"/>
    <w:rsid w:val="008062E4"/>
    <w:rsid w:val="0080665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3835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1FF3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A6D29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3F8C"/>
    <w:rsid w:val="00D1415C"/>
    <w:rsid w:val="00D15915"/>
    <w:rsid w:val="00D172D8"/>
    <w:rsid w:val="00D22B29"/>
    <w:rsid w:val="00D25C1F"/>
    <w:rsid w:val="00D37569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4747C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B564D"/>
    <w:rsid w:val="00FD224B"/>
    <w:rsid w:val="00FD788A"/>
    <w:rsid w:val="00FE4EC8"/>
    <w:rsid w:val="00FE5668"/>
    <w:rsid w:val="00FF3BCA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jp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8" Type="http://schemas.openxmlformats.org/officeDocument/2006/relationships/image" Target="media/image12.jpg"/><Relationship Id="rId10" Type="http://schemas.openxmlformats.org/officeDocument/2006/relationships/footer" Target="footer3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1664</Words>
  <Characters>9485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Chapter 17: From Gene to Protein </vt:lpstr>
      <vt:lpstr>    Concept 17.1 Genes specify proteins via transcription and translation </vt:lpstr>
      <vt:lpstr>    Basic Principles of Transcription and Translation </vt:lpstr>
      <vt:lpstr>    Concept 17.2 Transcription is the DNA-directed synthesis of RNA: A closer look </vt:lpstr>
      <vt:lpstr>    Concept 17.3 Eukaryotic cells modify RNA after transcription </vt:lpstr>
      <vt:lpstr>    Concept 17.4 Translation is the RNA-directed synthesis of a polypeptide: A close</vt:lpstr>
      <vt:lpstr>    Concept 17.5 Point mutations can affect protein structure and function </vt:lpstr>
      <vt:lpstr>    Concept 17.6 Although gene expression differs among the domains of life, the con</vt:lpstr>
      <vt:lpstr/>
    </vt:vector>
  </TitlesOfParts>
  <Company/>
  <LinksUpToDate>false</LinksUpToDate>
  <CharactersWithSpaces>11127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2022-02-04T19:29:00Z</dcterms:created>
  <dcterms:modified xsi:type="dcterms:W3CDTF">2022-02-04T19:29:00Z</dcterms:modified>
</cp:coreProperties>
</file>