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0514941C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7B2EAB">
        <w:rPr>
          <w:b/>
          <w:color w:val="EC14D2"/>
          <w:sz w:val="24"/>
          <w:szCs w:val="24"/>
        </w:rPr>
        <w:t xml:space="preserve">December </w:t>
      </w:r>
      <w:r w:rsidR="002C392D">
        <w:rPr>
          <w:b/>
          <w:color w:val="EC14D2"/>
          <w:sz w:val="24"/>
          <w:szCs w:val="24"/>
        </w:rPr>
        <w:t>7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0BBEC1F9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15266D">
        <w:rPr>
          <w:rFonts w:ascii="Candara" w:hAnsi="Candara"/>
          <w:b/>
          <w:color w:val="003366"/>
        </w:rPr>
        <w:t>6</w:t>
      </w:r>
      <w:r w:rsidR="002C392D">
        <w:rPr>
          <w:rFonts w:ascii="Candara" w:hAnsi="Candara"/>
          <w:b/>
          <w:color w:val="003366"/>
        </w:rPr>
        <w:t>7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5D9D459E" w:rsidR="002274AE" w:rsidRPr="0018448E" w:rsidRDefault="00F11AB5" w:rsidP="0018448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143BD8" w:rsidRPr="00DB4855">
        <w:rPr>
          <w:bCs/>
          <w:color w:val="002060"/>
        </w:rPr>
        <w:t>Section 4.</w:t>
      </w:r>
      <w:r w:rsidR="00143BD8">
        <w:rPr>
          <w:bCs/>
          <w:color w:val="002060"/>
        </w:rPr>
        <w:t>8</w:t>
      </w:r>
      <w:r w:rsidR="00143BD8" w:rsidRPr="00DB4855">
        <w:rPr>
          <w:bCs/>
          <w:color w:val="002060"/>
        </w:rPr>
        <w:t>, p. 2</w:t>
      </w:r>
      <w:r w:rsidR="00143BD8">
        <w:rPr>
          <w:bCs/>
          <w:color w:val="002060"/>
        </w:rPr>
        <w:t>86</w:t>
      </w:r>
      <w:r w:rsidR="00143BD8" w:rsidRPr="00DB4855">
        <w:rPr>
          <w:bCs/>
          <w:color w:val="002060"/>
        </w:rPr>
        <w:t xml:space="preserve"> [#</w:t>
      </w:r>
      <w:r w:rsidR="00143BD8">
        <w:rPr>
          <w:bCs/>
          <w:color w:val="002060"/>
        </w:rPr>
        <w:t>14, 20, 24, 28, 30, 32, 36, 40, 44, 46, 48, 56]</w:t>
      </w:r>
    </w:p>
    <w:p w14:paraId="68B689A2" w14:textId="1AD7CDE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2B084A3" w14:textId="30242582" w:rsidR="00664289" w:rsidRDefault="00B72FD6" w:rsidP="00DB4855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7DAE2CDA" w14:textId="64DF6742" w:rsidR="00143BD8" w:rsidRPr="00143BD8" w:rsidRDefault="00143BD8" w:rsidP="00DB4855">
      <w:pPr>
        <w:spacing w:after="0" w:line="240" w:lineRule="auto"/>
        <w:ind w:left="72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</w:rPr>
        <w:tab/>
      </w:r>
    </w:p>
    <w:p w14:paraId="1DB224CD" w14:textId="420132E4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F3A7A">
        <w:rPr>
          <w:rFonts w:ascii="Candara" w:hAnsi="Candara"/>
          <w:color w:val="002060"/>
        </w:rPr>
        <w:t xml:space="preserve">Chapter </w:t>
      </w:r>
      <w:r w:rsidR="00143BD8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 xml:space="preserve"> Review</w:t>
      </w:r>
    </w:p>
    <w:p w14:paraId="40431CE2" w14:textId="41FBF4A9" w:rsidR="00C81375" w:rsidRPr="002C392D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2C392D">
        <w:rPr>
          <w:rFonts w:ascii="Candara" w:hAnsi="Candara"/>
          <w:b/>
          <w:bCs/>
          <w:color w:val="002060"/>
        </w:rPr>
        <w:t xml:space="preserve">Section </w:t>
      </w:r>
      <w:r w:rsidR="00143BD8" w:rsidRPr="002C392D">
        <w:rPr>
          <w:rFonts w:ascii="Candara" w:hAnsi="Candara"/>
          <w:b/>
          <w:bCs/>
          <w:color w:val="002060"/>
        </w:rPr>
        <w:t>5.1 – Operations with Polynomials</w:t>
      </w:r>
    </w:p>
    <w:p w14:paraId="79E5D367" w14:textId="364F8557" w:rsidR="00143BD8" w:rsidRPr="002C392D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2C392D">
        <w:rPr>
          <w:rFonts w:ascii="Candara" w:hAnsi="Candara"/>
          <w:b/>
          <w:bCs/>
          <w:color w:val="002060"/>
        </w:rPr>
        <w:t>Section 5.2 – Dividing Polynomials</w:t>
      </w:r>
    </w:p>
    <w:p w14:paraId="23BB23AA" w14:textId="11D98F1D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5.3 – Polynomial Functions</w:t>
      </w:r>
    </w:p>
    <w:p w14:paraId="2CA5A408" w14:textId="216285DF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5.4 – Analyzing Graphs of Polynomial Functions</w:t>
      </w:r>
    </w:p>
    <w:p w14:paraId="5BB686DD" w14:textId="2BABB4A6" w:rsidR="00143BD8" w:rsidRPr="00143BD8" w:rsidRDefault="00143BD8" w:rsidP="00143BD8">
      <w:pPr>
        <w:pStyle w:val="ListParagraph"/>
        <w:spacing w:after="0" w:line="240" w:lineRule="auto"/>
        <w:ind w:left="2520"/>
        <w:rPr>
          <w:rFonts w:ascii="Candara" w:hAnsi="Candara"/>
          <w:color w:val="FF00FF"/>
        </w:rPr>
      </w:pPr>
      <w:r>
        <w:rPr>
          <w:rFonts w:ascii="Candara" w:hAnsi="Candara"/>
          <w:color w:val="FF00FF"/>
        </w:rPr>
        <w:t>MID-CHAPTER 5 QUIZ</w:t>
      </w:r>
    </w:p>
    <w:p w14:paraId="48ADDC61" w14:textId="77777777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5.5 – Solving Polynomial Equations</w:t>
      </w:r>
    </w:p>
    <w:p w14:paraId="20568E39" w14:textId="77777777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5.6 – The Remainder and Factor Theorems</w:t>
      </w:r>
    </w:p>
    <w:p w14:paraId="754A9A86" w14:textId="509FE6B5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5.7 – Roots and Zeros</w:t>
      </w:r>
    </w:p>
    <w:p w14:paraId="62540C32" w14:textId="79BED622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 xml:space="preserve">Section 5.8 – Rational Zero Theorem 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30B38C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790A25">
        <w:rPr>
          <w:bCs/>
          <w:color w:val="002060"/>
        </w:rPr>
        <w:t>4 – Quadratic Function and Relations</w:t>
      </w:r>
    </w:p>
    <w:p w14:paraId="4886BEA8" w14:textId="0B60D0AB" w:rsidR="00875B84" w:rsidRPr="002C392D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2C392D">
        <w:rPr>
          <w:bCs/>
          <w:color w:val="002060"/>
        </w:rPr>
        <w:t xml:space="preserve">Section </w:t>
      </w:r>
      <w:r w:rsidR="002C392D">
        <w:rPr>
          <w:bCs/>
          <w:color w:val="002060"/>
        </w:rPr>
        <w:t>5.1</w:t>
      </w:r>
      <w:r w:rsidR="00875B84" w:rsidRPr="002C392D">
        <w:rPr>
          <w:bCs/>
          <w:color w:val="002060"/>
        </w:rPr>
        <w:t xml:space="preserve">, p. </w:t>
      </w:r>
      <w:r w:rsidR="002C392D">
        <w:rPr>
          <w:bCs/>
          <w:color w:val="002060"/>
        </w:rPr>
        <w:t>307</w:t>
      </w:r>
      <w:r w:rsidR="00875B84" w:rsidRPr="002C392D">
        <w:rPr>
          <w:bCs/>
          <w:color w:val="002060"/>
        </w:rPr>
        <w:t xml:space="preserve"> [#</w:t>
      </w:r>
      <w:r w:rsidR="002C392D">
        <w:rPr>
          <w:bCs/>
          <w:color w:val="002060"/>
        </w:rPr>
        <w:t>16, 20, 24, 26, 32, 34, 36, 38, 40, 44, 48, 52, 54</w:t>
      </w:r>
      <w:r w:rsidR="00DB4855" w:rsidRPr="002C392D">
        <w:rPr>
          <w:bCs/>
          <w:color w:val="002060"/>
        </w:rPr>
        <w:t>]</w:t>
      </w:r>
    </w:p>
    <w:p w14:paraId="0AC2831D" w14:textId="15428FB4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90A25">
        <w:rPr>
          <w:bCs/>
          <w:color w:val="002060"/>
        </w:rPr>
        <w:t>4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3221B0FC" w:rsidR="00424C96" w:rsidRPr="00790A25" w:rsidRDefault="00424C96" w:rsidP="00424C96">
      <w:pPr>
        <w:pStyle w:val="ListParagraph"/>
        <w:spacing w:after="0"/>
        <w:jc w:val="center"/>
        <w:rPr>
          <w:rFonts w:ascii="Candara" w:hAnsi="Candara"/>
          <w:color w:val="A33DC3"/>
        </w:rPr>
      </w:pPr>
      <w:r w:rsidRPr="00790A25">
        <w:rPr>
          <w:rFonts w:ascii="Candara" w:hAnsi="Candara"/>
          <w:color w:val="A33DC3"/>
        </w:rPr>
        <w:t xml:space="preserve">CH </w:t>
      </w:r>
      <w:r w:rsidR="00790A25" w:rsidRPr="00790A25">
        <w:rPr>
          <w:rFonts w:ascii="Candara" w:hAnsi="Candara"/>
          <w:color w:val="A33DC3"/>
        </w:rPr>
        <w:t>4</w:t>
      </w:r>
      <w:r w:rsidRPr="00790A25">
        <w:rPr>
          <w:rFonts w:ascii="Candara" w:hAnsi="Candara"/>
          <w:color w:val="A33DC3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790A25" w:rsidRPr="00790A2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B0057F0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term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DCFC02E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Linear term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4B96FA1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Constant term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71780CA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6D959C6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Maximum value</w:t>
            </w:r>
          </w:p>
        </w:tc>
      </w:tr>
      <w:tr w:rsidR="00790A25" w:rsidRPr="00790A2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37DA105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Minimum value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0660A4DC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3ADCEB2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Standard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16AB640A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Root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3F6610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Zero</w:t>
            </w:r>
          </w:p>
        </w:tc>
      </w:tr>
      <w:tr w:rsidR="00790A25" w:rsidRPr="00790A2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8770494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Imaginary unit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15906A5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Pure imaginary number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A5424D7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number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14047D38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conjugates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0740AC39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Completing the square</w:t>
            </w:r>
          </w:p>
        </w:tc>
      </w:tr>
      <w:tr w:rsidR="00790A25" w:rsidRPr="00790A2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686759F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formula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8337A26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Discriminant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1EF9FA4B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7DE56CA1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inequality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790A25" w:rsidRDefault="00424C96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352FCBE" w14:textId="72980C39" w:rsidR="00293E3E" w:rsidRPr="00293E3E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5 – Dec. </w:t>
      </w:r>
      <w:r w:rsidR="00374E30">
        <w:rPr>
          <w:rFonts w:cstheme="minorHAnsi"/>
        </w:rPr>
        <w:t>9</w:t>
      </w:r>
    </w:p>
    <w:p w14:paraId="51B07616" w14:textId="3F8F6791" w:rsidR="00966AC6" w:rsidRPr="00E50E43" w:rsidRDefault="00293E3E" w:rsidP="00966AC6">
      <w:pPr>
        <w:pStyle w:val="ListParagraph"/>
        <w:numPr>
          <w:ilvl w:val="0"/>
          <w:numId w:val="5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b/>
          <w:bCs/>
          <w:color w:val="C00000"/>
        </w:rPr>
        <w:t>MIDTERM EXAM:</w:t>
      </w:r>
      <w:r>
        <w:rPr>
          <w:rFonts w:ascii="Candara" w:hAnsi="Candara"/>
          <w:b/>
          <w:bCs/>
        </w:rPr>
        <w:t xml:space="preserve"> Ch 1 - 5 </w:t>
      </w:r>
      <w:r w:rsidR="00966AC6" w:rsidRPr="00966AC6">
        <w:rPr>
          <w:rFonts w:ascii="Candara" w:hAnsi="Candara"/>
          <w:b/>
          <w:bCs/>
        </w:rPr>
        <w:sym w:font="Wingdings" w:char="F0E0"/>
      </w:r>
      <w:r w:rsidR="00966AC6">
        <w:rPr>
          <w:rFonts w:ascii="Candara" w:hAnsi="Candara"/>
          <w:b/>
          <w:bCs/>
        </w:rPr>
        <w:t xml:space="preserve"> </w:t>
      </w:r>
      <w:r w:rsidR="00966AC6" w:rsidRPr="00E50E43">
        <w:rPr>
          <w:rFonts w:ascii="Candara" w:hAnsi="Candara"/>
          <w:b/>
          <w:bCs/>
          <w:color w:val="0000FF"/>
        </w:rPr>
        <w:t>December 1</w:t>
      </w:r>
      <w:r w:rsidR="00966AC6">
        <w:rPr>
          <w:rFonts w:ascii="Candara" w:hAnsi="Candara"/>
          <w:b/>
          <w:bCs/>
          <w:color w:val="0000FF"/>
        </w:rPr>
        <w:t>4</w:t>
      </w:r>
      <w:r w:rsidR="00966AC6" w:rsidRPr="00E50E43">
        <w:rPr>
          <w:rFonts w:ascii="Candara" w:hAnsi="Candara"/>
          <w:b/>
          <w:bCs/>
          <w:color w:val="0000FF"/>
        </w:rPr>
        <w:t xml:space="preserve">, </w:t>
      </w:r>
      <w:r w:rsidR="00966AC6">
        <w:rPr>
          <w:rFonts w:ascii="Candara" w:hAnsi="Candara"/>
          <w:b/>
          <w:bCs/>
          <w:color w:val="0000FF"/>
        </w:rPr>
        <w:t>10:45</w:t>
      </w:r>
      <w:r w:rsidR="00966AC6" w:rsidRPr="00E50E43">
        <w:rPr>
          <w:rFonts w:ascii="Candara" w:hAnsi="Candara"/>
          <w:b/>
          <w:bCs/>
          <w:color w:val="0000FF"/>
        </w:rPr>
        <w:t xml:space="preserve"> am </w:t>
      </w:r>
    </w:p>
    <w:p w14:paraId="3CAFEF4E" w14:textId="79AEFF2F" w:rsidR="00293E3E" w:rsidRDefault="00293E3E" w:rsidP="00966AC6">
      <w:pPr>
        <w:pStyle w:val="ListParagraph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756B9E97" w14:textId="77777777" w:rsidR="00293E3E" w:rsidRPr="00790A25" w:rsidRDefault="00293E3E" w:rsidP="00293E3E">
      <w:pPr>
        <w:pStyle w:val="ListParagraph"/>
        <w:rPr>
          <w:rFonts w:cstheme="minorHAnsi"/>
          <w:b/>
          <w:strike/>
        </w:rPr>
      </w:pPr>
    </w:p>
    <w:p w14:paraId="2D684402" w14:textId="77777777" w:rsidR="00790A25" w:rsidRPr="00790A25" w:rsidRDefault="00790A25" w:rsidP="00C81375">
      <w:pPr>
        <w:pStyle w:val="ListParagraph"/>
        <w:rPr>
          <w:rFonts w:cstheme="minorHAnsi"/>
          <w:b/>
          <w:strike/>
        </w:rPr>
      </w:pPr>
    </w:p>
    <w:sectPr w:rsidR="00790A25" w:rsidRPr="00790A2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6DF6"/>
    <w:rsid w:val="000B7D92"/>
    <w:rsid w:val="000E7AD9"/>
    <w:rsid w:val="000F2B2C"/>
    <w:rsid w:val="000F3A7A"/>
    <w:rsid w:val="001048F9"/>
    <w:rsid w:val="001207AC"/>
    <w:rsid w:val="00125AA5"/>
    <w:rsid w:val="001268BE"/>
    <w:rsid w:val="00135B96"/>
    <w:rsid w:val="00137FC3"/>
    <w:rsid w:val="00143BD8"/>
    <w:rsid w:val="0015266D"/>
    <w:rsid w:val="00155FAC"/>
    <w:rsid w:val="00162D0D"/>
    <w:rsid w:val="00174922"/>
    <w:rsid w:val="0018448E"/>
    <w:rsid w:val="00185435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11AE4"/>
    <w:rsid w:val="00346548"/>
    <w:rsid w:val="00356F8D"/>
    <w:rsid w:val="00374E30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A4E92"/>
    <w:rsid w:val="004A5B0E"/>
    <w:rsid w:val="004B24DE"/>
    <w:rsid w:val="004E0B6A"/>
    <w:rsid w:val="004F1090"/>
    <w:rsid w:val="00516661"/>
    <w:rsid w:val="00521778"/>
    <w:rsid w:val="00552CCD"/>
    <w:rsid w:val="0056108C"/>
    <w:rsid w:val="00567988"/>
    <w:rsid w:val="00570D8E"/>
    <w:rsid w:val="00571D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2EAB"/>
    <w:rsid w:val="007B562A"/>
    <w:rsid w:val="007D0017"/>
    <w:rsid w:val="00801795"/>
    <w:rsid w:val="00825DC6"/>
    <w:rsid w:val="00827117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261E3"/>
    <w:rsid w:val="00B443DD"/>
    <w:rsid w:val="00B5622C"/>
    <w:rsid w:val="00B72FD6"/>
    <w:rsid w:val="00B85211"/>
    <w:rsid w:val="00B91467"/>
    <w:rsid w:val="00B9643B"/>
    <w:rsid w:val="00BB0A08"/>
    <w:rsid w:val="00BE47CF"/>
    <w:rsid w:val="00BF6099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1566"/>
    <w:rsid w:val="00CA185C"/>
    <w:rsid w:val="00CA4678"/>
    <w:rsid w:val="00CB6875"/>
    <w:rsid w:val="00CD24EA"/>
    <w:rsid w:val="00D123A1"/>
    <w:rsid w:val="00D30F94"/>
    <w:rsid w:val="00D33FFA"/>
    <w:rsid w:val="00D703DD"/>
    <w:rsid w:val="00D75C53"/>
    <w:rsid w:val="00D75E48"/>
    <w:rsid w:val="00D7725E"/>
    <w:rsid w:val="00D81F50"/>
    <w:rsid w:val="00D8767F"/>
    <w:rsid w:val="00D95AF8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3FCC"/>
    <w:rsid w:val="00E773FE"/>
    <w:rsid w:val="00E86035"/>
    <w:rsid w:val="00EA3488"/>
    <w:rsid w:val="00EA7797"/>
    <w:rsid w:val="00EC1E33"/>
    <w:rsid w:val="00EC41F2"/>
    <w:rsid w:val="00F06A16"/>
    <w:rsid w:val="00F11AB5"/>
    <w:rsid w:val="00F30B6E"/>
    <w:rsid w:val="00F30D99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2022-12-06T19:58:00Z</dcterms:created>
  <dcterms:modified xsi:type="dcterms:W3CDTF">2022-12-06T20:03:00Z</dcterms:modified>
</cp:coreProperties>
</file>