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03C4D9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6A00CF">
        <w:rPr>
          <w:b/>
          <w:color w:val="EC14D2"/>
          <w:sz w:val="24"/>
          <w:szCs w:val="24"/>
        </w:rPr>
        <w:t>2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7DFA17A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6E0AD4">
        <w:rPr>
          <w:rFonts w:ascii="Candara" w:hAnsi="Candara"/>
          <w:b/>
          <w:color w:val="003366"/>
        </w:rPr>
        <w:t>1</w:t>
      </w:r>
      <w:r w:rsidR="006A00CF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4E8626F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6A00CF" w:rsidRPr="00A93A61">
        <w:rPr>
          <w:bCs/>
          <w:color w:val="002060"/>
        </w:rPr>
        <w:t xml:space="preserve">Section </w:t>
      </w:r>
      <w:r w:rsidR="006A00CF">
        <w:rPr>
          <w:bCs/>
          <w:color w:val="002060"/>
        </w:rPr>
        <w:t>7.1</w:t>
      </w:r>
      <w:r w:rsidR="006A00CF" w:rsidRPr="00A93A61">
        <w:rPr>
          <w:bCs/>
          <w:color w:val="002060"/>
        </w:rPr>
        <w:t>, p. 4</w:t>
      </w:r>
      <w:r w:rsidR="006A00CF">
        <w:rPr>
          <w:bCs/>
          <w:color w:val="002060"/>
        </w:rPr>
        <w:t>56</w:t>
      </w:r>
      <w:r w:rsidR="006A00CF" w:rsidRPr="00A93A61">
        <w:rPr>
          <w:bCs/>
          <w:color w:val="002060"/>
        </w:rPr>
        <w:t xml:space="preserve"> [#</w:t>
      </w:r>
      <w:r w:rsidR="006A00CF">
        <w:rPr>
          <w:bCs/>
          <w:color w:val="002060"/>
        </w:rPr>
        <w:t>14,16, 20, 24, 26, 28, 30, 32</w:t>
      </w:r>
    </w:p>
    <w:p w14:paraId="46086B91" w14:textId="2BA52797" w:rsidR="000D07C3" w:rsidRPr="006E0AD4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5F6BCBC" w14:textId="3FAFAF33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6A00CF">
        <w:rPr>
          <w:rFonts w:ascii="Candara" w:hAnsi="Candara"/>
          <w:color w:val="C00000"/>
        </w:rPr>
        <w:t>4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5C15C8CF" w14:textId="781C46B5" w:rsidR="00CF5833" w:rsidRPr="007B305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7B3053">
        <w:rPr>
          <w:rFonts w:ascii="Candara" w:hAnsi="Candara"/>
          <w:b/>
          <w:bCs/>
          <w:color w:val="002060"/>
        </w:rPr>
        <w:t>Section 7.</w:t>
      </w:r>
      <w:r w:rsidRPr="007B3053">
        <w:rPr>
          <w:rFonts w:cstheme="minorHAnsi"/>
          <w:b/>
          <w:bCs/>
          <w:color w:val="002060"/>
        </w:rPr>
        <w:t>2 – Solving Exponential Equations and Inequalities</w:t>
      </w:r>
    </w:p>
    <w:p w14:paraId="6FD18F14" w14:textId="66533C8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3 – Logarithms and Logarithmic Functions</w:t>
      </w:r>
    </w:p>
    <w:p w14:paraId="2245C6CF" w14:textId="710B2C55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122C7D68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1171B7">
        <w:rPr>
          <w:bCs/>
          <w:color w:val="002060"/>
        </w:rPr>
        <w:t>Chapter 7 Vocabulary</w:t>
      </w:r>
    </w:p>
    <w:p w14:paraId="694B54E0" w14:textId="25965BD0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6A00CF">
        <w:rPr>
          <w:bCs/>
          <w:color w:val="002060"/>
        </w:rPr>
        <w:t>2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464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6A00CF">
        <w:rPr>
          <w:bCs/>
          <w:color w:val="002060"/>
        </w:rPr>
        <w:t>10, 12, 14, 16, 18, 20, 22, 24, 26, 28, 30, 36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5560E76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Ch 7 Vocabulary Quiz, 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77DDFA" w14:textId="035FB2DB" w:rsidR="001171B7" w:rsidRPr="001171B7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bCs/>
          <w:color w:val="002060"/>
        </w:rPr>
        <w:t>Chapter 7 Vocabulary – March 1</w:t>
      </w:r>
    </w:p>
    <w:p w14:paraId="0276F478" w14:textId="0E32A3F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>: Chapter 7 Vocabulary - March 8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2023-03-02T08:13:00Z</dcterms:created>
  <dcterms:modified xsi:type="dcterms:W3CDTF">2023-03-02T08:16:00Z</dcterms:modified>
</cp:coreProperties>
</file>