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5A8660A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8202F8">
        <w:rPr>
          <w:rFonts w:ascii="Candara" w:hAnsi="Candara"/>
          <w:b/>
          <w:color w:val="36EB0B"/>
        </w:rPr>
        <w:t>2</w:t>
      </w:r>
      <w:r w:rsidR="003840E2">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56854511"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3840E2">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33CC4B37"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9589D">
        <w:rPr>
          <w:rFonts w:ascii="Candara" w:hAnsi="Candara"/>
        </w:rPr>
        <w:t>Chapter 5 Reading Guide</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7C7A06" w14:textId="19411448" w:rsidR="00C544CB" w:rsidRDefault="00C544CB" w:rsidP="0099589D">
      <w:pPr>
        <w:ind w:left="720" w:firstLine="720"/>
        <w:rPr>
          <w:rFonts w:ascii="Candara" w:hAnsi="Candara"/>
          <w:b/>
          <w:bCs/>
          <w:color w:val="F61EBD"/>
        </w:rPr>
      </w:pPr>
      <w:r w:rsidRPr="00CD2E05">
        <w:rPr>
          <w:rFonts w:ascii="Candara" w:hAnsi="Candara"/>
          <w:color w:val="002060"/>
        </w:rPr>
        <w:sym w:font="Wingdings" w:char="F0E0"/>
      </w:r>
      <w:r w:rsidR="003840E2">
        <w:rPr>
          <w:rFonts w:ascii="Candara" w:hAnsi="Candara"/>
          <w:b/>
          <w:bCs/>
          <w:color w:val="F61EBD"/>
        </w:rPr>
        <w:t>*HALLOWEEN PARTY*</w:t>
      </w:r>
    </w:p>
    <w:p w14:paraId="70B3BB7C" w14:textId="77777777" w:rsidR="003840E2" w:rsidRPr="00E531EF" w:rsidRDefault="003840E2" w:rsidP="0099589D">
      <w:pPr>
        <w:ind w:left="720" w:firstLine="720"/>
        <w:rPr>
          <w:rFonts w:ascii="Candara" w:hAnsi="Candara"/>
          <w:b/>
          <w:bCs/>
          <w:color w:val="002060"/>
        </w:rPr>
      </w:pPr>
    </w:p>
    <w:p w14:paraId="373546B0" w14:textId="15897DB6"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MONDAY: </w:t>
      </w:r>
      <w:r w:rsidR="0099589D">
        <w:rPr>
          <w:rFonts w:ascii="Candara" w:hAnsi="Candara"/>
          <w:color w:val="002060"/>
        </w:rPr>
        <w:t xml:space="preserve">DAY </w:t>
      </w:r>
      <w:r w:rsidR="003840E2">
        <w:rPr>
          <w:rFonts w:ascii="Candara" w:hAnsi="Candara"/>
          <w:color w:val="002060"/>
        </w:rPr>
        <w:t>3</w:t>
      </w:r>
      <w:r>
        <w:rPr>
          <w:rFonts w:ascii="Candara" w:hAnsi="Candara"/>
          <w:color w:val="002060"/>
        </w:rPr>
        <w:t>: Chapter 5 PPT Review</w:t>
      </w:r>
    </w:p>
    <w:p w14:paraId="1D41CFC5" w14:textId="0A886CAE" w:rsidR="008202F8" w:rsidRDefault="008202F8" w:rsidP="008202F8">
      <w:pPr>
        <w:pStyle w:val="ListParagraph"/>
        <w:numPr>
          <w:ilvl w:val="0"/>
          <w:numId w:val="28"/>
        </w:numPr>
        <w:rPr>
          <w:rFonts w:ascii="Candara" w:hAnsi="Candara"/>
          <w:color w:val="002060"/>
        </w:rPr>
      </w:pPr>
      <w:r>
        <w:rPr>
          <w:rFonts w:ascii="Candara" w:hAnsi="Candara"/>
          <w:color w:val="002060"/>
        </w:rPr>
        <w:t>Section 5.3 – Kinds of Organism Interactions</w:t>
      </w:r>
    </w:p>
    <w:p w14:paraId="2EBDFBA5" w14:textId="2C5667D6" w:rsidR="008202F8" w:rsidRPr="008202F8" w:rsidRDefault="008202F8" w:rsidP="008202F8">
      <w:pPr>
        <w:pStyle w:val="ListParagraph"/>
        <w:numPr>
          <w:ilvl w:val="0"/>
          <w:numId w:val="28"/>
        </w:numPr>
        <w:rPr>
          <w:rFonts w:ascii="Candara" w:hAnsi="Candara"/>
          <w:color w:val="002060"/>
        </w:rPr>
      </w:pPr>
      <w:r>
        <w:rPr>
          <w:rFonts w:ascii="Candara" w:hAnsi="Candara"/>
          <w:color w:val="002060"/>
        </w:rPr>
        <w:t>Section 5.4 – Community and Ecosystem Interactions</w:t>
      </w:r>
    </w:p>
    <w:p w14:paraId="0213AE29" w14:textId="3164B680" w:rsidR="00A66C09" w:rsidRDefault="00A66C09"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35493D05"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840E2">
        <w:rPr>
          <w:rFonts w:ascii="Candara" w:hAnsi="Candara"/>
        </w:rPr>
        <w:t>Chapter 6 Vocabulary</w:t>
      </w:r>
      <w:r w:rsidR="006A7000">
        <w:rPr>
          <w:rFonts w:ascii="Candara" w:hAnsi="Candara"/>
        </w:rPr>
        <w:t>, Ch 6 Reading Guide Questions</w:t>
      </w:r>
    </w:p>
    <w:p w14:paraId="6C3404E8" w14:textId="6FC5F4FE"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Test</w:t>
      </w:r>
    </w:p>
    <w:p w14:paraId="76C2194C" w14:textId="77777777" w:rsidR="00116605" w:rsidRDefault="00116605" w:rsidP="00116605">
      <w:pPr>
        <w:pStyle w:val="ListParagraph"/>
        <w:numPr>
          <w:ilvl w:val="0"/>
          <w:numId w:val="2"/>
        </w:numPr>
        <w:rPr>
          <w:rFonts w:ascii="Candara" w:hAnsi="Candara"/>
        </w:rPr>
      </w:pPr>
    </w:p>
    <w:p w14:paraId="092A2ADD" w14:textId="77777777" w:rsidR="003840E2" w:rsidRPr="003840E2" w:rsidRDefault="003840E2" w:rsidP="003840E2">
      <w:pPr>
        <w:jc w:val="center"/>
        <w:rPr>
          <w:rFonts w:ascii="Candara" w:hAnsi="Candara"/>
        </w:rPr>
      </w:pPr>
      <w:r w:rsidRPr="003840E2">
        <w:rPr>
          <w:rFonts w:ascii="Candara" w:hAnsi="Candara"/>
        </w:rPr>
        <w:t>CHAPTER 6 – 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840E2" w14:paraId="2906BAD1" w14:textId="77777777" w:rsidTr="00466D1E">
        <w:tc>
          <w:tcPr>
            <w:tcW w:w="1798" w:type="dxa"/>
          </w:tcPr>
          <w:p w14:paraId="31BB15D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Abyssal ecosystem</w:t>
            </w:r>
          </w:p>
        </w:tc>
        <w:tc>
          <w:tcPr>
            <w:tcW w:w="1798" w:type="dxa"/>
          </w:tcPr>
          <w:p w14:paraId="71426DE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Alpine tundra</w:t>
            </w:r>
          </w:p>
        </w:tc>
        <w:tc>
          <w:tcPr>
            <w:tcW w:w="1798" w:type="dxa"/>
          </w:tcPr>
          <w:p w14:paraId="1C7E9CE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Benthic ecosystem</w:t>
            </w:r>
          </w:p>
        </w:tc>
        <w:tc>
          <w:tcPr>
            <w:tcW w:w="1798" w:type="dxa"/>
          </w:tcPr>
          <w:p w14:paraId="4056BC2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Biochemical oxygen demand</w:t>
            </w:r>
          </w:p>
        </w:tc>
        <w:tc>
          <w:tcPr>
            <w:tcW w:w="1799" w:type="dxa"/>
          </w:tcPr>
          <w:p w14:paraId="5A7D541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Biomes </w:t>
            </w:r>
          </w:p>
        </w:tc>
        <w:tc>
          <w:tcPr>
            <w:tcW w:w="1799" w:type="dxa"/>
          </w:tcPr>
          <w:p w14:paraId="15102F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Boreal forest</w:t>
            </w:r>
          </w:p>
        </w:tc>
      </w:tr>
      <w:tr w:rsidR="003840E2" w14:paraId="57967826" w14:textId="77777777" w:rsidTr="00466D1E">
        <w:tc>
          <w:tcPr>
            <w:tcW w:w="1798" w:type="dxa"/>
          </w:tcPr>
          <w:p w14:paraId="0239BA9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Chaparral</w:t>
            </w:r>
          </w:p>
        </w:tc>
        <w:tc>
          <w:tcPr>
            <w:tcW w:w="1798" w:type="dxa"/>
          </w:tcPr>
          <w:p w14:paraId="7BB91F4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Climax community</w:t>
            </w:r>
          </w:p>
        </w:tc>
        <w:tc>
          <w:tcPr>
            <w:tcW w:w="1798" w:type="dxa"/>
          </w:tcPr>
          <w:p w14:paraId="07F2E05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Coral reef ecosystem</w:t>
            </w:r>
          </w:p>
        </w:tc>
        <w:tc>
          <w:tcPr>
            <w:tcW w:w="1798" w:type="dxa"/>
          </w:tcPr>
          <w:p w14:paraId="0B95FEEB"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Deserts</w:t>
            </w:r>
          </w:p>
        </w:tc>
        <w:tc>
          <w:tcPr>
            <w:tcW w:w="1799" w:type="dxa"/>
          </w:tcPr>
          <w:p w14:paraId="14613A8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Emergent plants</w:t>
            </w:r>
          </w:p>
        </w:tc>
        <w:tc>
          <w:tcPr>
            <w:tcW w:w="1799" w:type="dxa"/>
          </w:tcPr>
          <w:p w14:paraId="710E95D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Estuary</w:t>
            </w:r>
          </w:p>
        </w:tc>
      </w:tr>
      <w:tr w:rsidR="003840E2" w14:paraId="6B957023" w14:textId="77777777" w:rsidTr="00466D1E">
        <w:tc>
          <w:tcPr>
            <w:tcW w:w="1798" w:type="dxa"/>
          </w:tcPr>
          <w:p w14:paraId="428C222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Euphotic zone</w:t>
            </w:r>
          </w:p>
        </w:tc>
        <w:tc>
          <w:tcPr>
            <w:tcW w:w="1798" w:type="dxa"/>
          </w:tcPr>
          <w:p w14:paraId="1506C53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Eutrophic lake</w:t>
            </w:r>
          </w:p>
        </w:tc>
        <w:tc>
          <w:tcPr>
            <w:tcW w:w="1798" w:type="dxa"/>
          </w:tcPr>
          <w:p w14:paraId="3FC8149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Freshwater ecosystems</w:t>
            </w:r>
          </w:p>
        </w:tc>
        <w:tc>
          <w:tcPr>
            <w:tcW w:w="1798" w:type="dxa"/>
          </w:tcPr>
          <w:p w14:paraId="79CB91C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Limnetic zone</w:t>
            </w:r>
          </w:p>
        </w:tc>
        <w:tc>
          <w:tcPr>
            <w:tcW w:w="1799" w:type="dxa"/>
          </w:tcPr>
          <w:p w14:paraId="11A3F80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Littoral zone</w:t>
            </w:r>
          </w:p>
        </w:tc>
        <w:tc>
          <w:tcPr>
            <w:tcW w:w="1799" w:type="dxa"/>
          </w:tcPr>
          <w:p w14:paraId="5A6EE6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Mangrove swamp ecosystem</w:t>
            </w:r>
          </w:p>
        </w:tc>
      </w:tr>
      <w:tr w:rsidR="003840E2" w14:paraId="1781F901" w14:textId="77777777" w:rsidTr="00466D1E">
        <w:tc>
          <w:tcPr>
            <w:tcW w:w="1798" w:type="dxa"/>
          </w:tcPr>
          <w:p w14:paraId="5EFBEC5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Marine ecosystem</w:t>
            </w:r>
          </w:p>
        </w:tc>
        <w:tc>
          <w:tcPr>
            <w:tcW w:w="1798" w:type="dxa"/>
          </w:tcPr>
          <w:p w14:paraId="01A7C3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Marsh</w:t>
            </w:r>
          </w:p>
        </w:tc>
        <w:tc>
          <w:tcPr>
            <w:tcW w:w="1798" w:type="dxa"/>
          </w:tcPr>
          <w:p w14:paraId="1C0471FA"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Mediterranean shrublands</w:t>
            </w:r>
          </w:p>
        </w:tc>
        <w:tc>
          <w:tcPr>
            <w:tcW w:w="1798" w:type="dxa"/>
          </w:tcPr>
          <w:p w14:paraId="7195412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 Oligotrophic lake</w:t>
            </w:r>
          </w:p>
        </w:tc>
        <w:tc>
          <w:tcPr>
            <w:tcW w:w="1799" w:type="dxa"/>
          </w:tcPr>
          <w:p w14:paraId="05F2AAB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Pelagic ecosystem</w:t>
            </w:r>
          </w:p>
        </w:tc>
        <w:tc>
          <w:tcPr>
            <w:tcW w:w="1799" w:type="dxa"/>
          </w:tcPr>
          <w:p w14:paraId="498BE94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Periphyton </w:t>
            </w:r>
          </w:p>
        </w:tc>
      </w:tr>
      <w:tr w:rsidR="003840E2" w14:paraId="4FA93E6E" w14:textId="77777777" w:rsidTr="00466D1E">
        <w:tc>
          <w:tcPr>
            <w:tcW w:w="1798" w:type="dxa"/>
          </w:tcPr>
          <w:p w14:paraId="703A60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Permafrost</w:t>
            </w:r>
          </w:p>
        </w:tc>
        <w:tc>
          <w:tcPr>
            <w:tcW w:w="1798" w:type="dxa"/>
          </w:tcPr>
          <w:p w14:paraId="0A95C14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Phytoplankton</w:t>
            </w:r>
          </w:p>
        </w:tc>
        <w:tc>
          <w:tcPr>
            <w:tcW w:w="1798" w:type="dxa"/>
          </w:tcPr>
          <w:p w14:paraId="2E23CD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Pioneer community</w:t>
            </w:r>
          </w:p>
        </w:tc>
        <w:tc>
          <w:tcPr>
            <w:tcW w:w="1798" w:type="dxa"/>
          </w:tcPr>
          <w:p w14:paraId="2E7D6D6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Plankton</w:t>
            </w:r>
          </w:p>
        </w:tc>
        <w:tc>
          <w:tcPr>
            <w:tcW w:w="1799" w:type="dxa"/>
          </w:tcPr>
          <w:p w14:paraId="1CDA8C1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Primary succession</w:t>
            </w:r>
          </w:p>
        </w:tc>
        <w:tc>
          <w:tcPr>
            <w:tcW w:w="1799" w:type="dxa"/>
          </w:tcPr>
          <w:p w14:paraId="073D246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Savanna</w:t>
            </w:r>
          </w:p>
        </w:tc>
      </w:tr>
      <w:tr w:rsidR="003840E2" w14:paraId="424B742E" w14:textId="77777777" w:rsidTr="00466D1E">
        <w:tc>
          <w:tcPr>
            <w:tcW w:w="1798" w:type="dxa"/>
          </w:tcPr>
          <w:p w14:paraId="2ACCEDB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Secondary succession</w:t>
            </w:r>
          </w:p>
        </w:tc>
        <w:tc>
          <w:tcPr>
            <w:tcW w:w="1798" w:type="dxa"/>
          </w:tcPr>
          <w:p w14:paraId="12C81A3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Seral stage</w:t>
            </w:r>
          </w:p>
        </w:tc>
        <w:tc>
          <w:tcPr>
            <w:tcW w:w="1798" w:type="dxa"/>
          </w:tcPr>
          <w:p w14:paraId="21A355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Sere</w:t>
            </w:r>
          </w:p>
        </w:tc>
        <w:tc>
          <w:tcPr>
            <w:tcW w:w="1798" w:type="dxa"/>
          </w:tcPr>
          <w:p w14:paraId="121B8F1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Steppes</w:t>
            </w:r>
          </w:p>
        </w:tc>
        <w:tc>
          <w:tcPr>
            <w:tcW w:w="1799" w:type="dxa"/>
          </w:tcPr>
          <w:p w14:paraId="464C4D4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Submerged plants</w:t>
            </w:r>
          </w:p>
        </w:tc>
        <w:tc>
          <w:tcPr>
            <w:tcW w:w="1799" w:type="dxa"/>
          </w:tcPr>
          <w:p w14:paraId="783C746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w:t>
            </w:r>
          </w:p>
        </w:tc>
      </w:tr>
      <w:tr w:rsidR="003840E2" w14:paraId="529FC4FD" w14:textId="77777777" w:rsidTr="00466D1E">
        <w:tc>
          <w:tcPr>
            <w:tcW w:w="1798" w:type="dxa"/>
          </w:tcPr>
          <w:p w14:paraId="63B4E8D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Successional stage</w:t>
            </w:r>
          </w:p>
        </w:tc>
        <w:tc>
          <w:tcPr>
            <w:tcW w:w="1798" w:type="dxa"/>
          </w:tcPr>
          <w:p w14:paraId="2E5582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Swamps</w:t>
            </w:r>
          </w:p>
        </w:tc>
        <w:tc>
          <w:tcPr>
            <w:tcW w:w="1798" w:type="dxa"/>
          </w:tcPr>
          <w:p w14:paraId="216A456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Taiga</w:t>
            </w:r>
          </w:p>
        </w:tc>
        <w:tc>
          <w:tcPr>
            <w:tcW w:w="1798" w:type="dxa"/>
          </w:tcPr>
          <w:p w14:paraId="04F5216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deciduous forest</w:t>
            </w:r>
          </w:p>
        </w:tc>
        <w:tc>
          <w:tcPr>
            <w:tcW w:w="1799" w:type="dxa"/>
          </w:tcPr>
          <w:p w14:paraId="4B0EA9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grasslands</w:t>
            </w:r>
          </w:p>
        </w:tc>
        <w:tc>
          <w:tcPr>
            <w:tcW w:w="1799" w:type="dxa"/>
          </w:tcPr>
          <w:p w14:paraId="0C9531A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rainforests</w:t>
            </w:r>
          </w:p>
        </w:tc>
      </w:tr>
      <w:tr w:rsidR="003840E2" w14:paraId="55E5123F" w14:textId="77777777" w:rsidTr="00466D1E">
        <w:tc>
          <w:tcPr>
            <w:tcW w:w="1798" w:type="dxa"/>
          </w:tcPr>
          <w:p w14:paraId="5655038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dry forest</w:t>
            </w:r>
          </w:p>
        </w:tc>
        <w:tc>
          <w:tcPr>
            <w:tcW w:w="1798" w:type="dxa"/>
          </w:tcPr>
          <w:p w14:paraId="16749E1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rainforests</w:t>
            </w:r>
          </w:p>
        </w:tc>
        <w:tc>
          <w:tcPr>
            <w:tcW w:w="1798" w:type="dxa"/>
          </w:tcPr>
          <w:p w14:paraId="12E2C37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Tundra</w:t>
            </w:r>
          </w:p>
        </w:tc>
        <w:tc>
          <w:tcPr>
            <w:tcW w:w="1798" w:type="dxa"/>
          </w:tcPr>
          <w:p w14:paraId="2071423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Zooplankton</w:t>
            </w:r>
          </w:p>
        </w:tc>
        <w:tc>
          <w:tcPr>
            <w:tcW w:w="1799" w:type="dxa"/>
          </w:tcPr>
          <w:p w14:paraId="3404E762" w14:textId="77777777" w:rsidR="003840E2" w:rsidRPr="003840E2" w:rsidRDefault="003840E2" w:rsidP="00466D1E">
            <w:pPr>
              <w:rPr>
                <w:rFonts w:asciiTheme="majorHAnsi" w:hAnsiTheme="majorHAnsi" w:cstheme="majorHAnsi"/>
                <w:color w:val="0000FF"/>
                <w:sz w:val="18"/>
                <w:szCs w:val="18"/>
              </w:rPr>
            </w:pPr>
          </w:p>
        </w:tc>
        <w:tc>
          <w:tcPr>
            <w:tcW w:w="1799" w:type="dxa"/>
          </w:tcPr>
          <w:p w14:paraId="3B2D5A11" w14:textId="77777777" w:rsidR="003840E2" w:rsidRPr="003840E2" w:rsidRDefault="003840E2" w:rsidP="00466D1E">
            <w:pPr>
              <w:rPr>
                <w:rFonts w:asciiTheme="majorHAnsi" w:hAnsiTheme="majorHAnsi" w:cstheme="majorHAnsi"/>
                <w:color w:val="00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56EC5EBE" w14:textId="77777777" w:rsidR="00287E69" w:rsidRPr="003840E2" w:rsidRDefault="00116605"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w:t>
      </w:r>
      <w:r w:rsidRPr="00131643">
        <w:rPr>
          <w:rFonts w:ascii="Candara" w:hAnsi="Candara"/>
          <w:b/>
          <w:bCs/>
          <w:strike/>
          <w:highlight w:val="yellow"/>
        </w:rPr>
        <w:t>Oct. 27</w:t>
      </w:r>
      <w:r w:rsidR="00131643">
        <w:rPr>
          <w:rFonts w:ascii="Candara" w:hAnsi="Candara"/>
          <w:b/>
          <w:bCs/>
        </w:rPr>
        <w:t xml:space="preserve"> </w:t>
      </w:r>
      <w:r w:rsidR="00131643" w:rsidRPr="00131643">
        <w:rPr>
          <w:rFonts w:ascii="Candara" w:hAnsi="Candara"/>
          <w:b/>
          <w:color w:val="E92FD3"/>
        </w:rPr>
        <w:t>Nov. 1</w:t>
      </w:r>
    </w:p>
    <w:p w14:paraId="6367EB68" w14:textId="46882BF0" w:rsidR="003840E2" w:rsidRPr="006A7000" w:rsidRDefault="003840E2" w:rsidP="001253FE">
      <w:pPr>
        <w:pStyle w:val="ListParagraph"/>
        <w:numPr>
          <w:ilvl w:val="0"/>
          <w:numId w:val="3"/>
        </w:numPr>
        <w:rPr>
          <w:rFonts w:ascii="Candara" w:hAnsi="Candara"/>
          <w:b/>
          <w:bCs/>
        </w:rPr>
      </w:pPr>
      <w:r>
        <w:rPr>
          <w:rFonts w:ascii="Candara" w:hAnsi="Candara"/>
        </w:rPr>
        <w:t>Chapter 6 Vocabulary</w:t>
      </w:r>
      <w:r>
        <w:rPr>
          <w:rFonts w:ascii="Candara" w:hAnsi="Candara"/>
          <w:color w:val="C00000"/>
        </w:rPr>
        <w:t xml:space="preserve"> – </w:t>
      </w:r>
      <w:r>
        <w:rPr>
          <w:rFonts w:ascii="Candara" w:hAnsi="Candara"/>
        </w:rPr>
        <w:t>Oct. 30</w:t>
      </w:r>
    </w:p>
    <w:p w14:paraId="710A6E27" w14:textId="53D48132" w:rsidR="006A7000" w:rsidRPr="003840E2" w:rsidRDefault="006A7000" w:rsidP="001253FE">
      <w:pPr>
        <w:pStyle w:val="ListParagraph"/>
        <w:numPr>
          <w:ilvl w:val="0"/>
          <w:numId w:val="3"/>
        </w:numPr>
        <w:rPr>
          <w:rFonts w:ascii="Candara" w:hAnsi="Candara"/>
          <w:b/>
          <w:bCs/>
        </w:rPr>
      </w:pPr>
      <w:r>
        <w:rPr>
          <w:rFonts w:ascii="Candara" w:hAnsi="Candara"/>
        </w:rPr>
        <w:t>Ch 6 Reading Guide</w:t>
      </w:r>
      <w:r>
        <w:rPr>
          <w:rFonts w:ascii="Candara" w:hAnsi="Candara"/>
        </w:rPr>
        <w:t xml:space="preserve"> – Nov. 2</w:t>
      </w:r>
    </w:p>
    <w:p w14:paraId="4D19F481" w14:textId="0A4064CE" w:rsidR="003840E2" w:rsidRDefault="003840E2"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w:t>
      </w:r>
      <w:r>
        <w:rPr>
          <w:rFonts w:ascii="Candara" w:hAnsi="Candara"/>
          <w:b/>
          <w:bCs/>
        </w:rPr>
        <w:t>6</w:t>
      </w:r>
      <w:r>
        <w:rPr>
          <w:rFonts w:ascii="Candara" w:hAnsi="Candara"/>
          <w:b/>
          <w:bCs/>
        </w:rPr>
        <w:t xml:space="preserve"> Vocabulary </w:t>
      </w:r>
      <w:r w:rsidRPr="00116605">
        <w:rPr>
          <w:rFonts w:ascii="Candara" w:hAnsi="Candara"/>
          <w:b/>
          <w:bCs/>
        </w:rPr>
        <w:sym w:font="Wingdings" w:char="F0E0"/>
      </w:r>
      <w:r>
        <w:rPr>
          <w:rFonts w:ascii="Candara" w:hAnsi="Candara"/>
          <w:b/>
          <w:bCs/>
        </w:rPr>
        <w:t xml:space="preserve"> Nov. 3</w:t>
      </w:r>
    </w:p>
    <w:p w14:paraId="4C418433" w14:textId="59683341" w:rsidR="003840E2" w:rsidRPr="00131643" w:rsidRDefault="003840E2" w:rsidP="001253FE">
      <w:pPr>
        <w:pStyle w:val="ListParagraph"/>
        <w:numPr>
          <w:ilvl w:val="0"/>
          <w:numId w:val="3"/>
        </w:numPr>
        <w:rPr>
          <w:rFonts w:ascii="Candara" w:hAnsi="Candara"/>
          <w:b/>
          <w:bCs/>
        </w:rPr>
        <w:sectPr w:rsidR="003840E2" w:rsidRPr="00131643" w:rsidSect="00D04E10">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w:t>
      </w:r>
      <w:r>
        <w:rPr>
          <w:rFonts w:ascii="Candara" w:hAnsi="Candara"/>
          <w:b/>
          <w:bCs/>
        </w:rPr>
        <w:t xml:space="preserve">6 </w:t>
      </w:r>
      <w:r w:rsidRPr="003840E2">
        <w:rPr>
          <w:rFonts w:ascii="Candara" w:hAnsi="Candara"/>
          <w:b/>
          <w:bCs/>
          <w:highlight w:val="yellow"/>
        </w:rPr>
        <w:sym w:font="Wingdings" w:char="F0E0"/>
      </w:r>
      <w:r w:rsidRPr="003840E2">
        <w:rPr>
          <w:rFonts w:ascii="Candara" w:hAnsi="Candara"/>
          <w:b/>
          <w:bCs/>
          <w:highlight w:val="yellow"/>
        </w:rPr>
        <w:t xml:space="preserve"> Nov. 8</w:t>
      </w: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0083550E" w:rsidR="00640510"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p w14:paraId="4962B248" w14:textId="6A5E56D6" w:rsidR="003840E2" w:rsidRDefault="003840E2" w:rsidP="00AC00A2">
      <w:pPr>
        <w:rPr>
          <w:rFonts w:asciiTheme="majorHAnsi" w:hAnsiTheme="majorHAnsi" w:cstheme="majorHAnsi"/>
        </w:rPr>
      </w:pPr>
    </w:p>
    <w:p w14:paraId="40363D83" w14:textId="7BE2A866" w:rsidR="003840E2" w:rsidRDefault="003840E2">
      <w:pPr>
        <w:spacing w:after="160" w:line="259" w:lineRule="auto"/>
        <w:rPr>
          <w:rFonts w:asciiTheme="majorHAnsi" w:hAnsiTheme="majorHAnsi" w:cstheme="majorHAnsi"/>
        </w:rPr>
      </w:pPr>
      <w:r>
        <w:rPr>
          <w:rFonts w:asciiTheme="majorHAnsi" w:hAnsiTheme="majorHAnsi" w:cstheme="majorHAnsi"/>
        </w:rPr>
        <w:br w:type="page"/>
      </w:r>
    </w:p>
    <w:p w14:paraId="2F89DC5E" w14:textId="77777777" w:rsidR="003840E2" w:rsidRPr="001253FE" w:rsidRDefault="003840E2" w:rsidP="003840E2">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56D7CEF3" w14:textId="1BEAAC43" w:rsidR="003840E2" w:rsidRPr="00D20C6E" w:rsidRDefault="003840E2" w:rsidP="003840E2">
      <w:pPr>
        <w:spacing w:after="160" w:line="259" w:lineRule="auto"/>
        <w:jc w:val="center"/>
        <w:rPr>
          <w:rFonts w:ascii="Candara" w:hAnsi="Candara"/>
          <w:b/>
          <w:color w:val="7030A0"/>
          <w:sz w:val="36"/>
          <w:szCs w:val="36"/>
        </w:rPr>
      </w:pPr>
      <w:r>
        <w:rPr>
          <w:color w:val="008000"/>
        </w:rPr>
        <w:pict w14:anchorId="16D2C986">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4. List two biotic characteristics typical of each of the following biomes: tropical rainforest, desert, tundra, taiga, savanna, Mediterranean shrublands, tropical dry forest, temperate grassland, temperate rain</w:t>
      </w:r>
      <w:r w:rsidRPr="006A7000">
        <w:rPr>
          <w:rFonts w:asciiTheme="majorHAnsi" w:hAnsiTheme="majorHAnsi" w:cstheme="majorHAnsi"/>
        </w:rPr>
        <w:t xml:space="preserve">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8. What is the role of each of the following organisms in a marine eco</w:t>
      </w:r>
      <w:r w:rsidRPr="006A7000">
        <w:rPr>
          <w:rFonts w:asciiTheme="majorHAnsi" w:hAnsiTheme="majorHAnsi" w:cstheme="majorHAnsi"/>
        </w:rPr>
        <w:t xml:space="preserve">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w:t>
      </w:r>
      <w:proofErr w:type="gramStart"/>
      <w:r w:rsidRPr="006A7000">
        <w:rPr>
          <w:rFonts w:asciiTheme="majorHAnsi" w:hAnsiTheme="majorHAnsi" w:cstheme="majorHAnsi"/>
        </w:rPr>
        <w:t>organisms</w:t>
      </w:r>
      <w:proofErr w:type="gramEnd"/>
      <w:r w:rsidRPr="006A7000">
        <w:rPr>
          <w:rFonts w:asciiTheme="majorHAnsi" w:hAnsiTheme="majorHAnsi" w:cstheme="majorHAnsi"/>
        </w:rPr>
        <w:t xml:space="preserve">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w:t>
      </w:r>
      <w:proofErr w:type="gramStart"/>
      <w:r w:rsidRPr="003840E2">
        <w:rPr>
          <w:rFonts w:asciiTheme="majorHAnsi" w:hAnsiTheme="majorHAnsi" w:cstheme="majorHAnsi"/>
        </w:rPr>
        <w:t>local residents</w:t>
      </w:r>
      <w:proofErr w:type="gramEnd"/>
      <w:r w:rsidRPr="003840E2">
        <w:rPr>
          <w:rFonts w:asciiTheme="majorHAnsi" w:hAnsiTheme="majorHAnsi" w:cstheme="majorHAnsi"/>
        </w:rPr>
        <w:t xml:space="preserve">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w:t>
      </w:r>
      <w:proofErr w:type="gramStart"/>
      <w:r w:rsidRPr="003840E2">
        <w:rPr>
          <w:rFonts w:asciiTheme="majorHAnsi" w:hAnsiTheme="majorHAnsi" w:cstheme="majorHAnsi"/>
        </w:rPr>
        <w:t>old-growth</w:t>
      </w:r>
      <w:proofErr w:type="gramEnd"/>
      <w:r w:rsidRPr="003840E2">
        <w:rPr>
          <w:rFonts w:asciiTheme="majorHAnsi" w:hAnsiTheme="majorHAnsi" w:cstheme="majorHAnsi"/>
        </w:rPr>
        <w:t xml:space="preserve">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6059343B" w:rsidR="003840E2" w:rsidRP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sectPr w:rsidR="003840E2" w:rsidRPr="003840E2"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59C3" w14:textId="77777777" w:rsidR="00686DA9" w:rsidRDefault="00686DA9" w:rsidP="00AA3026">
      <w:r>
        <w:separator/>
      </w:r>
    </w:p>
  </w:endnote>
  <w:endnote w:type="continuationSeparator" w:id="0">
    <w:p w14:paraId="0C129D7B" w14:textId="77777777" w:rsidR="00686DA9" w:rsidRDefault="00686DA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FDC1" w14:textId="77777777" w:rsidR="00686DA9" w:rsidRDefault="00686DA9" w:rsidP="00AA3026">
      <w:r>
        <w:separator/>
      </w:r>
    </w:p>
  </w:footnote>
  <w:footnote w:type="continuationSeparator" w:id="0">
    <w:p w14:paraId="3BFF34C4" w14:textId="77777777" w:rsidR="00686DA9" w:rsidRDefault="00686DA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3063"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27DE"/>
    <w:rsid w:val="00306CCB"/>
    <w:rsid w:val="00317697"/>
    <w:rsid w:val="00334412"/>
    <w:rsid w:val="00344B61"/>
    <w:rsid w:val="00360ADA"/>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86DA9"/>
    <w:rsid w:val="00694C6C"/>
    <w:rsid w:val="006A7000"/>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2022-10-26T21:51:00Z</dcterms:created>
  <dcterms:modified xsi:type="dcterms:W3CDTF">2022-10-26T22:05:00Z</dcterms:modified>
</cp:coreProperties>
</file>