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FFA6435"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8202F8">
        <w:rPr>
          <w:rFonts w:ascii="Candara" w:hAnsi="Candara"/>
          <w:b/>
          <w:color w:val="36EB0B"/>
        </w:rPr>
        <w:t>2</w:t>
      </w:r>
      <w:r w:rsidR="00131643">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3E6A27C6"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131643">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33CC4B37"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9589D">
        <w:rPr>
          <w:rFonts w:ascii="Candara" w:hAnsi="Candara"/>
        </w:rPr>
        <w:t>Chapter 5 Reading Guide</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7C7A06" w14:textId="223B6454" w:rsidR="00C544CB" w:rsidRPr="00E531EF" w:rsidRDefault="00C544CB" w:rsidP="0099589D">
      <w:pPr>
        <w:ind w:left="720" w:firstLine="720"/>
        <w:rPr>
          <w:rFonts w:ascii="Candara" w:hAnsi="Candara"/>
          <w:b/>
          <w:bCs/>
          <w:color w:val="002060"/>
        </w:rPr>
      </w:pPr>
      <w:r w:rsidRPr="00CD2E05">
        <w:rPr>
          <w:rFonts w:ascii="Candara" w:hAnsi="Candara"/>
          <w:color w:val="002060"/>
        </w:rPr>
        <w:sym w:font="Wingdings" w:char="F0E0"/>
      </w:r>
      <w:r w:rsidR="00E531EF" w:rsidRPr="00E531EF">
        <w:rPr>
          <w:rFonts w:ascii="Candara" w:hAnsi="Candara"/>
          <w:b/>
          <w:bCs/>
          <w:color w:val="002060"/>
        </w:rPr>
        <w:t>SLC</w:t>
      </w:r>
      <w:r w:rsidRPr="00E531EF">
        <w:rPr>
          <w:rFonts w:ascii="Candara" w:hAnsi="Candara"/>
          <w:b/>
          <w:bCs/>
          <w:color w:val="002060"/>
        </w:rPr>
        <w:t>: Mock SLC</w:t>
      </w:r>
    </w:p>
    <w:p w14:paraId="373546B0" w14:textId="16084112"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99589D">
        <w:rPr>
          <w:rFonts w:ascii="Candara" w:hAnsi="Candara"/>
          <w:color w:val="002060"/>
        </w:rPr>
        <w:t xml:space="preserve">DAY </w:t>
      </w:r>
      <w:r w:rsidR="00A66C09">
        <w:rPr>
          <w:rFonts w:ascii="Candara" w:hAnsi="Candara"/>
          <w:color w:val="002060"/>
        </w:rPr>
        <w:t>2</w:t>
      </w:r>
      <w:r>
        <w:rPr>
          <w:rFonts w:ascii="Candara" w:hAnsi="Candara"/>
          <w:color w:val="002060"/>
        </w:rPr>
        <w:t>: Chapter 5 PPT Review</w:t>
      </w:r>
    </w:p>
    <w:p w14:paraId="20842C5F" w14:textId="2BBCDBC8" w:rsidR="008202F8" w:rsidRPr="0099589D" w:rsidRDefault="008202F8" w:rsidP="008202F8">
      <w:pPr>
        <w:pStyle w:val="ListParagraph"/>
        <w:numPr>
          <w:ilvl w:val="0"/>
          <w:numId w:val="28"/>
        </w:numPr>
        <w:rPr>
          <w:rFonts w:ascii="Candara" w:hAnsi="Candara"/>
          <w:b/>
          <w:bCs/>
          <w:color w:val="002060"/>
        </w:rPr>
      </w:pPr>
      <w:r w:rsidRPr="0099589D">
        <w:rPr>
          <w:rFonts w:ascii="Candara" w:hAnsi="Candara"/>
          <w:b/>
          <w:bCs/>
          <w:color w:val="002060"/>
        </w:rPr>
        <w:t>Section 5.1 – Ecological Concepts</w:t>
      </w:r>
    </w:p>
    <w:p w14:paraId="07485656" w14:textId="789C3FA0" w:rsidR="008202F8" w:rsidRPr="00A66C09" w:rsidRDefault="008202F8" w:rsidP="008202F8">
      <w:pPr>
        <w:pStyle w:val="ListParagraph"/>
        <w:numPr>
          <w:ilvl w:val="0"/>
          <w:numId w:val="28"/>
        </w:numPr>
        <w:rPr>
          <w:rFonts w:ascii="Candara" w:hAnsi="Candara"/>
          <w:b/>
          <w:bCs/>
          <w:color w:val="002060"/>
        </w:rPr>
      </w:pPr>
      <w:r w:rsidRPr="00A66C09">
        <w:rPr>
          <w:rFonts w:ascii="Candara" w:hAnsi="Candara"/>
          <w:b/>
          <w:bCs/>
          <w:color w:val="002060"/>
        </w:rPr>
        <w:t>Section 5.2 – The Role of Natural Selection and Evolution</w:t>
      </w:r>
    </w:p>
    <w:p w14:paraId="1D41CFC5" w14:textId="0A886CAE" w:rsidR="008202F8" w:rsidRDefault="008202F8" w:rsidP="008202F8">
      <w:pPr>
        <w:pStyle w:val="ListParagraph"/>
        <w:numPr>
          <w:ilvl w:val="0"/>
          <w:numId w:val="28"/>
        </w:numPr>
        <w:rPr>
          <w:rFonts w:ascii="Candara" w:hAnsi="Candara"/>
          <w:color w:val="002060"/>
        </w:rPr>
      </w:pPr>
      <w:r>
        <w:rPr>
          <w:rFonts w:ascii="Candara" w:hAnsi="Candara"/>
          <w:color w:val="002060"/>
        </w:rPr>
        <w:t>Section 5.3 – Kinds of Organism Interactions</w:t>
      </w:r>
    </w:p>
    <w:p w14:paraId="2EBDFBA5" w14:textId="2C5667D6" w:rsidR="008202F8" w:rsidRPr="008202F8" w:rsidRDefault="008202F8" w:rsidP="008202F8">
      <w:pPr>
        <w:pStyle w:val="ListParagraph"/>
        <w:numPr>
          <w:ilvl w:val="0"/>
          <w:numId w:val="28"/>
        </w:numPr>
        <w:rPr>
          <w:rFonts w:ascii="Candara" w:hAnsi="Candara"/>
          <w:color w:val="002060"/>
        </w:rPr>
      </w:pPr>
      <w:r>
        <w:rPr>
          <w:rFonts w:ascii="Candara" w:hAnsi="Candara"/>
          <w:color w:val="002060"/>
        </w:rPr>
        <w:t>Section 5.4 – Community and Ecosystem Interactions</w:t>
      </w:r>
    </w:p>
    <w:p w14:paraId="0213AE29" w14:textId="3164B680" w:rsidR="00A66C09" w:rsidRDefault="00A66C09"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7495D9AA"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6C3404E8" w14:textId="6FC5F4FE"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4C418433" w14:textId="2F6FD187" w:rsidR="00287E69" w:rsidRPr="00131643" w:rsidRDefault="00116605" w:rsidP="001253FE">
      <w:pPr>
        <w:pStyle w:val="ListParagraph"/>
        <w:numPr>
          <w:ilvl w:val="0"/>
          <w:numId w:val="3"/>
        </w:numPr>
        <w:rPr>
          <w:rFonts w:ascii="Candara" w:hAnsi="Candara"/>
          <w:b/>
          <w:bCs/>
        </w:rPr>
        <w:sectPr w:rsidR="00287E69" w:rsidRPr="00131643" w:rsidSect="00D04E10">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w:t>
      </w:r>
      <w:r w:rsidRPr="00131643">
        <w:rPr>
          <w:rFonts w:ascii="Candara" w:hAnsi="Candara"/>
          <w:b/>
          <w:bCs/>
          <w:strike/>
          <w:highlight w:val="yellow"/>
        </w:rPr>
        <w:t>Oct. 27</w:t>
      </w:r>
      <w:r w:rsidR="00131643">
        <w:rPr>
          <w:rFonts w:ascii="Candara" w:hAnsi="Candara"/>
          <w:b/>
          <w:bCs/>
        </w:rPr>
        <w:t xml:space="preserve"> </w:t>
      </w:r>
      <w:r w:rsidR="00131643" w:rsidRPr="00131643">
        <w:rPr>
          <w:rFonts w:ascii="Candara" w:hAnsi="Candara"/>
          <w:b/>
          <w:color w:val="E92FD3"/>
        </w:rPr>
        <w:t>Nov. 1</w:t>
      </w: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F0D4" w14:textId="77777777" w:rsidR="00796F3F" w:rsidRDefault="00796F3F" w:rsidP="00AA3026">
      <w:r>
        <w:separator/>
      </w:r>
    </w:p>
  </w:endnote>
  <w:endnote w:type="continuationSeparator" w:id="0">
    <w:p w14:paraId="4B17AD43" w14:textId="77777777" w:rsidR="00796F3F" w:rsidRDefault="00796F3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FB66" w14:textId="77777777" w:rsidR="00796F3F" w:rsidRDefault="00796F3F" w:rsidP="00AA3026">
      <w:r>
        <w:separator/>
      </w:r>
    </w:p>
  </w:footnote>
  <w:footnote w:type="continuationSeparator" w:id="0">
    <w:p w14:paraId="5C71C07D" w14:textId="77777777" w:rsidR="00796F3F" w:rsidRDefault="00796F3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89"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27DE"/>
    <w:rsid w:val="00306CCB"/>
    <w:rsid w:val="00317697"/>
    <w:rsid w:val="00334412"/>
    <w:rsid w:val="00344B61"/>
    <w:rsid w:val="00360ADA"/>
    <w:rsid w:val="003647B7"/>
    <w:rsid w:val="00370ABA"/>
    <w:rsid w:val="00374A39"/>
    <w:rsid w:val="003771D1"/>
    <w:rsid w:val="003774B9"/>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94C6C"/>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2022-10-26T08:06:00Z</dcterms:created>
  <dcterms:modified xsi:type="dcterms:W3CDTF">2022-10-26T08:13:00Z</dcterms:modified>
</cp:coreProperties>
</file>