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D8E9" w14:textId="2F6AA6C7" w:rsidR="00241584" w:rsidRPr="007E608D" w:rsidRDefault="007E608D" w:rsidP="00241584">
      <w:pPr>
        <w:rPr>
          <w:rFonts w:ascii="Candara" w:hAnsi="Candara"/>
          <w:b/>
          <w:color w:val="00B050"/>
        </w:rPr>
      </w:pPr>
      <w:r w:rsidRPr="001C6998">
        <w:rPr>
          <w:rFonts w:ascii="Candara" w:hAnsi="Candara"/>
          <w:b/>
          <w:color w:val="F9340D"/>
        </w:rPr>
        <w:t>(</w:t>
      </w:r>
      <w:r w:rsidR="001C6998">
        <w:rPr>
          <w:rFonts w:ascii="Candara" w:hAnsi="Candara"/>
          <w:b/>
          <w:color w:val="F9340D"/>
        </w:rPr>
        <w:t xml:space="preserve">H)ENGLISH LANGUAGE ARTS (ELA) </w:t>
      </w:r>
      <w:r w:rsidR="002C20D3" w:rsidRPr="001C6998">
        <w:rPr>
          <w:rFonts w:ascii="Candara" w:hAnsi="Candara"/>
          <w:b/>
          <w:color w:val="F9340D"/>
        </w:rPr>
        <w:t>20</w:t>
      </w:r>
      <w:r w:rsidR="004E77BC" w:rsidRPr="001C6998">
        <w:rPr>
          <w:rFonts w:ascii="Candara" w:hAnsi="Candara"/>
          <w:b/>
          <w:color w:val="F9340D"/>
        </w:rPr>
        <w:t>2</w:t>
      </w:r>
      <w:r w:rsidR="00EE4482">
        <w:rPr>
          <w:rFonts w:ascii="Candara" w:hAnsi="Candara"/>
          <w:b/>
          <w:color w:val="F9340D"/>
        </w:rPr>
        <w:t>2</w:t>
      </w:r>
      <w:r w:rsidR="004E77BC" w:rsidRPr="001C6998">
        <w:rPr>
          <w:rFonts w:ascii="Candara" w:hAnsi="Candara"/>
          <w:b/>
          <w:color w:val="F9340D"/>
        </w:rPr>
        <w:t>-2</w:t>
      </w:r>
      <w:r w:rsidR="00EE4482">
        <w:rPr>
          <w:rFonts w:ascii="Candara" w:hAnsi="Candara"/>
          <w:b/>
          <w:color w:val="F9340D"/>
        </w:rPr>
        <w:t>3</w:t>
      </w:r>
      <w:r w:rsidRPr="001C6998">
        <w:rPr>
          <w:rFonts w:ascii="Candara" w:hAnsi="Candara"/>
          <w:b/>
          <w:color w:val="F9340D"/>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006F5FEE">
        <w:rPr>
          <w:rFonts w:ascii="Candara" w:hAnsi="Candara"/>
          <w:b/>
          <w:color w:val="F9340D"/>
        </w:rPr>
        <w:t>October</w:t>
      </w:r>
      <w:r w:rsidR="000116A6">
        <w:rPr>
          <w:rFonts w:ascii="Candara" w:hAnsi="Candara"/>
          <w:b/>
          <w:color w:val="F9340D"/>
        </w:rPr>
        <w:t xml:space="preserve"> </w:t>
      </w:r>
      <w:r w:rsidR="006F5FEE">
        <w:rPr>
          <w:rFonts w:ascii="Candara" w:hAnsi="Candara"/>
          <w:b/>
          <w:color w:val="F9340D"/>
        </w:rPr>
        <w:t>1</w:t>
      </w:r>
      <w:r w:rsidR="00F70FF6">
        <w:rPr>
          <w:rFonts w:ascii="Candara" w:hAnsi="Candara"/>
          <w:b/>
          <w:color w:val="F9340D"/>
        </w:rPr>
        <w:t>3</w:t>
      </w:r>
      <w:r w:rsidR="00A7128F" w:rsidRPr="001C6998">
        <w:rPr>
          <w:rFonts w:ascii="Candara" w:hAnsi="Candara"/>
          <w:b/>
          <w:color w:val="F9340D"/>
        </w:rPr>
        <w:t>, 20</w:t>
      </w:r>
      <w:r w:rsidR="004E77BC" w:rsidRPr="001C6998">
        <w:rPr>
          <w:rFonts w:ascii="Candara" w:hAnsi="Candara"/>
          <w:b/>
          <w:color w:val="F9340D"/>
        </w:rPr>
        <w:t>2</w:t>
      </w:r>
      <w:r w:rsidR="00EE4482">
        <w:rPr>
          <w:rFonts w:ascii="Candara" w:hAnsi="Candara"/>
          <w:b/>
          <w:color w:val="F9340D"/>
        </w:rPr>
        <w:t>2</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7" style="width:0;height:1.5pt" o:hralign="center" o:hrstd="t" o:hr="t" fillcolor="#aca899" stroked="f"/>
        </w:pict>
      </w:r>
    </w:p>
    <w:p w14:paraId="6C235326" w14:textId="1BF54F1C" w:rsidR="00241584" w:rsidRPr="008342CC" w:rsidRDefault="0075424D" w:rsidP="00241584">
      <w:pPr>
        <w:rPr>
          <w:rFonts w:ascii="Candara" w:hAnsi="Candara"/>
          <w:b/>
          <w:color w:val="003366"/>
        </w:rPr>
      </w:pPr>
      <w:r>
        <w:rPr>
          <w:rFonts w:ascii="Candara" w:hAnsi="Candara"/>
          <w:b/>
          <w:color w:val="003366"/>
        </w:rPr>
        <w:t xml:space="preserve">Today’s Agenda (Day </w:t>
      </w:r>
      <w:r w:rsidR="002B3CF2">
        <w:rPr>
          <w:rFonts w:ascii="Candara" w:hAnsi="Candara"/>
          <w:b/>
          <w:color w:val="003366"/>
        </w:rPr>
        <w:t>3</w:t>
      </w:r>
      <w:r w:rsidR="00F70FF6">
        <w:rPr>
          <w:rFonts w:ascii="Candara" w:hAnsi="Candara"/>
          <w:b/>
          <w:color w:val="003366"/>
        </w:rPr>
        <w:t>5</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1C338259" w14:textId="77777777" w:rsidR="00C53973" w:rsidRDefault="00C53973" w:rsidP="00EF7B39">
      <w:pPr>
        <w:numPr>
          <w:ilvl w:val="0"/>
          <w:numId w:val="1"/>
        </w:numPr>
        <w:rPr>
          <w:rFonts w:ascii="Candara" w:hAnsi="Candara"/>
          <w:color w:val="003366"/>
        </w:rPr>
      </w:pPr>
      <w:r>
        <w:rPr>
          <w:rFonts w:ascii="Candara" w:hAnsi="Candara"/>
          <w:color w:val="003366"/>
        </w:rPr>
        <w:t>Housekeeping Items</w:t>
      </w:r>
    </w:p>
    <w:p w14:paraId="60A554C3" w14:textId="2D0B58E3" w:rsidR="00C53973" w:rsidRDefault="00C53973" w:rsidP="00732554">
      <w:pPr>
        <w:ind w:left="1440"/>
        <w:rPr>
          <w:rFonts w:ascii="Candara" w:hAnsi="Candara"/>
          <w:color w:val="003366"/>
        </w:rPr>
      </w:pPr>
      <w:r w:rsidRPr="00C53973">
        <w:rPr>
          <w:rFonts w:ascii="Candara" w:hAnsi="Candara"/>
          <w:color w:val="003366"/>
        </w:rPr>
        <w:sym w:font="Wingdings" w:char="F0E0"/>
      </w:r>
      <w:r>
        <w:rPr>
          <w:rFonts w:ascii="Candara" w:hAnsi="Candara"/>
          <w:color w:val="003366"/>
        </w:rPr>
        <w:t xml:space="preserve"> </w:t>
      </w:r>
    </w:p>
    <w:p w14:paraId="41B1AB22" w14:textId="77777777" w:rsidR="004233BA" w:rsidRDefault="004233BA" w:rsidP="00EF7B39">
      <w:pPr>
        <w:numPr>
          <w:ilvl w:val="0"/>
          <w:numId w:val="1"/>
        </w:numPr>
        <w:rPr>
          <w:rFonts w:ascii="Candara" w:hAnsi="Candara"/>
          <w:color w:val="003366"/>
        </w:rPr>
      </w:pPr>
      <w:r>
        <w:rPr>
          <w:rFonts w:ascii="Candara" w:hAnsi="Candara"/>
          <w:color w:val="003366"/>
        </w:rPr>
        <w:t>Homework Check:</w:t>
      </w:r>
    </w:p>
    <w:p w14:paraId="7A2FBBE9" w14:textId="006A4C62" w:rsidR="00A91882" w:rsidRPr="000A0D9A" w:rsidRDefault="004233BA" w:rsidP="000A0D9A">
      <w:pPr>
        <w:ind w:left="1080" w:firstLine="360"/>
        <w:rPr>
          <w:rFonts w:ascii="Candara" w:hAnsi="Candara"/>
          <w:color w:val="003366"/>
        </w:rPr>
      </w:pPr>
      <w:r w:rsidRPr="00386280">
        <w:rPr>
          <w:rFonts w:ascii="Candara" w:hAnsi="Candara"/>
          <w:color w:val="003366"/>
        </w:rPr>
        <w:sym w:font="Wingdings" w:char="F0E0"/>
      </w:r>
      <w:r w:rsidR="00CE0053">
        <w:rPr>
          <w:rFonts w:ascii="Candara" w:hAnsi="Candara"/>
          <w:color w:val="003366"/>
        </w:rPr>
        <w:t xml:space="preserve"> </w:t>
      </w:r>
    </w:p>
    <w:p w14:paraId="76157401" w14:textId="1D13F86D" w:rsidR="00556AF3" w:rsidRPr="00340C23" w:rsidRDefault="002C20D3" w:rsidP="00340C23">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556AF3" w:rsidRPr="00340C23">
        <w:rPr>
          <w:rFonts w:ascii="Candara" w:hAnsi="Candara"/>
          <w:color w:val="003366"/>
        </w:rPr>
        <w:tab/>
      </w:r>
    </w:p>
    <w:p w14:paraId="339D8E91" w14:textId="434A277E" w:rsidR="0071018E" w:rsidRDefault="0071018E" w:rsidP="00E627F8">
      <w:pPr>
        <w:spacing w:line="259" w:lineRule="auto"/>
        <w:ind w:left="1440"/>
        <w:rPr>
          <w:rFonts w:ascii="Candara" w:hAnsi="Candara"/>
          <w:color w:val="002060"/>
        </w:rPr>
      </w:pPr>
      <w:r w:rsidRPr="001E4467">
        <w:rPr>
          <w:rFonts w:ascii="Candara" w:hAnsi="Candara"/>
          <w:color w:val="002060"/>
        </w:rPr>
        <w:sym w:font="Wingdings" w:char="F0E0"/>
      </w:r>
      <w:r w:rsidR="00F70FF6" w:rsidRPr="007F5B38">
        <w:rPr>
          <w:rFonts w:ascii="Candara" w:hAnsi="Candara"/>
          <w:b/>
          <w:bCs/>
          <w:color w:val="002060"/>
        </w:rPr>
        <w:t>DISCUSS</w:t>
      </w:r>
      <w:r w:rsidRPr="007F5B38">
        <w:rPr>
          <w:rFonts w:ascii="Candara" w:hAnsi="Candara"/>
          <w:b/>
          <w:bCs/>
          <w:color w:val="002060"/>
        </w:rPr>
        <w:t>: Review literary elements of Bradbury’s “The Veldt”</w:t>
      </w:r>
    </w:p>
    <w:p w14:paraId="207FB3DB" w14:textId="5F9040F9" w:rsidR="00E627F8" w:rsidRDefault="009B407D" w:rsidP="00E627F8">
      <w:pPr>
        <w:spacing w:line="259" w:lineRule="auto"/>
        <w:ind w:left="1440"/>
        <w:rPr>
          <w:rFonts w:ascii="Candara" w:hAnsi="Candara"/>
          <w:color w:val="002060"/>
        </w:rPr>
      </w:pPr>
      <w:r w:rsidRPr="001E4467">
        <w:rPr>
          <w:rFonts w:ascii="Candara" w:hAnsi="Candara"/>
          <w:color w:val="002060"/>
        </w:rPr>
        <w:sym w:font="Wingdings" w:char="F0E0"/>
      </w:r>
      <w:r w:rsidR="006F5FEE" w:rsidRPr="006F5FEE">
        <w:rPr>
          <w:rFonts w:ascii="Candara" w:hAnsi="Candara"/>
          <w:color w:val="002060"/>
        </w:rPr>
        <w:t>FRIDAY</w:t>
      </w:r>
      <w:r w:rsidR="00E627F8" w:rsidRPr="006F5FEE">
        <w:rPr>
          <w:rFonts w:ascii="Candara" w:hAnsi="Candara"/>
          <w:color w:val="002060"/>
        </w:rPr>
        <w:t>: Ray Bradbury’s “The Veldt”</w:t>
      </w:r>
      <w:r w:rsidR="00E627F8">
        <w:rPr>
          <w:rFonts w:ascii="Candara" w:hAnsi="Candara"/>
          <w:color w:val="002060"/>
        </w:rPr>
        <w:t xml:space="preserve"> </w:t>
      </w:r>
      <w:r w:rsidR="006F5FEE">
        <w:rPr>
          <w:rFonts w:ascii="Candara" w:hAnsi="Candara"/>
          <w:color w:val="002060"/>
        </w:rPr>
        <w:t>– In-Class Essay</w:t>
      </w:r>
    </w:p>
    <w:p w14:paraId="3C196B58" w14:textId="22696DF3" w:rsidR="007F5B38" w:rsidRPr="00175AD6" w:rsidRDefault="007F5B38" w:rsidP="00E627F8">
      <w:pPr>
        <w:spacing w:line="259" w:lineRule="auto"/>
        <w:ind w:left="1440"/>
        <w:rPr>
          <w:rFonts w:ascii="Candara" w:hAnsi="Candara"/>
          <w:color w:val="002060"/>
        </w:rPr>
      </w:pPr>
      <w:r w:rsidRPr="001E4467">
        <w:rPr>
          <w:rFonts w:ascii="Candara" w:hAnsi="Candara"/>
          <w:color w:val="002060"/>
        </w:rPr>
        <w:sym w:font="Wingdings" w:char="F0E0"/>
      </w:r>
      <w:r>
        <w:rPr>
          <w:rFonts w:ascii="Candara" w:hAnsi="Candara"/>
          <w:color w:val="002060"/>
        </w:rPr>
        <w:t>MONDAY: Mock SLC</w:t>
      </w:r>
    </w:p>
    <w:p w14:paraId="6E4D78ED" w14:textId="6EA8DF6D" w:rsidR="00324374" w:rsidRDefault="00324374" w:rsidP="004233BA">
      <w:pPr>
        <w:rPr>
          <w:rFonts w:ascii="Candara" w:hAnsi="Candara"/>
          <w:highlight w:val="green"/>
          <w:u w:val="single"/>
        </w:rPr>
      </w:pPr>
    </w:p>
    <w:p w14:paraId="4F04F3E3" w14:textId="0A54B26B" w:rsidR="004233BA" w:rsidRDefault="004233BA" w:rsidP="004233BA">
      <w:pPr>
        <w:rPr>
          <w:rFonts w:ascii="Candara" w:hAnsi="Candara"/>
        </w:rPr>
      </w:pPr>
      <w:r w:rsidRPr="00BB20C6">
        <w:rPr>
          <w:rFonts w:ascii="Candara" w:hAnsi="Candara"/>
          <w:highlight w:val="green"/>
          <w:u w:val="single"/>
        </w:rPr>
        <w:t>HOMEWORK</w:t>
      </w:r>
      <w:r w:rsidRPr="00BB20C6">
        <w:rPr>
          <w:rFonts w:ascii="Candara" w:hAnsi="Candara"/>
        </w:rPr>
        <w:t>:</w:t>
      </w:r>
    </w:p>
    <w:p w14:paraId="18C941F7" w14:textId="67AE47E6" w:rsidR="003D2530" w:rsidRPr="00B340D6" w:rsidRDefault="003D2530" w:rsidP="008F4427">
      <w:pPr>
        <w:pStyle w:val="ListParagraph"/>
        <w:numPr>
          <w:ilvl w:val="0"/>
          <w:numId w:val="32"/>
        </w:numPr>
        <w:rPr>
          <w:rFonts w:ascii="Candara" w:hAnsi="Candara"/>
          <w:b/>
          <w:bCs/>
        </w:rPr>
      </w:pPr>
      <w:r>
        <w:rPr>
          <w:rFonts w:ascii="Candara" w:hAnsi="Candara"/>
        </w:rPr>
        <w:t>READ:</w:t>
      </w:r>
      <w:r>
        <w:rPr>
          <w:rFonts w:ascii="Candara" w:hAnsi="Candara"/>
          <w:b/>
          <w:bCs/>
        </w:rPr>
        <w:t xml:space="preserve"> </w:t>
      </w:r>
      <w:r w:rsidR="006F5FEE">
        <w:rPr>
          <w:rFonts w:ascii="Candara" w:hAnsi="Candara"/>
          <w:b/>
          <w:bCs/>
        </w:rPr>
        <w:t>Death of a Salesman</w:t>
      </w:r>
      <w:r>
        <w:rPr>
          <w:rFonts w:ascii="Candara" w:hAnsi="Candara"/>
          <w:b/>
          <w:bCs/>
        </w:rPr>
        <w:t xml:space="preserve"> </w:t>
      </w:r>
      <w:r w:rsidRPr="003D2530">
        <w:rPr>
          <w:rFonts w:ascii="Candara" w:hAnsi="Candara"/>
          <w:b/>
          <w:bCs/>
        </w:rPr>
        <w:sym w:font="Wingdings" w:char="F0E0"/>
      </w:r>
      <w:r>
        <w:rPr>
          <w:rFonts w:ascii="Candara" w:hAnsi="Candara"/>
          <w:b/>
          <w:bCs/>
        </w:rPr>
        <w:t xml:space="preserve"> </w:t>
      </w:r>
      <w:r w:rsidRPr="003D2530">
        <w:rPr>
          <w:rFonts w:ascii="Candara" w:hAnsi="Candara"/>
          <w:b/>
          <w:bCs/>
          <w:color w:val="0000FF"/>
        </w:rPr>
        <w:t xml:space="preserve">end of </w:t>
      </w:r>
      <w:r w:rsidR="006F5FEE">
        <w:rPr>
          <w:rFonts w:ascii="Candara" w:hAnsi="Candara"/>
          <w:b/>
          <w:bCs/>
          <w:color w:val="0000FF"/>
        </w:rPr>
        <w:t>Act 1 [by Wednesday]; end of Act 2 [by Friday]</w:t>
      </w:r>
    </w:p>
    <w:p w14:paraId="283683AE" w14:textId="7E69D8E5" w:rsidR="00524114" w:rsidRDefault="001F4FEE" w:rsidP="00524114">
      <w:pPr>
        <w:pStyle w:val="ListParagraph"/>
        <w:numPr>
          <w:ilvl w:val="0"/>
          <w:numId w:val="32"/>
        </w:numPr>
        <w:rPr>
          <w:rFonts w:ascii="Candara" w:hAnsi="Candara"/>
        </w:rPr>
      </w:pPr>
      <w:r>
        <w:rPr>
          <w:rFonts w:ascii="Candara" w:hAnsi="Candara"/>
        </w:rPr>
        <w:t xml:space="preserve">COMPLETE: </w:t>
      </w:r>
      <w:r w:rsidR="006F5FEE">
        <w:rPr>
          <w:rFonts w:ascii="Candara" w:hAnsi="Candara"/>
        </w:rPr>
        <w:t>Bradbury’s “The Veldt” Essay Outline</w:t>
      </w:r>
      <w:r w:rsidR="000A0D9A">
        <w:rPr>
          <w:rFonts w:ascii="Candara" w:hAnsi="Candara"/>
        </w:rPr>
        <w:t>; Death of Salesman Vocabulary</w:t>
      </w:r>
    </w:p>
    <w:p w14:paraId="222E2DEF" w14:textId="1D680B87" w:rsidR="00604F90" w:rsidRDefault="00604F90" w:rsidP="00524114">
      <w:pPr>
        <w:pStyle w:val="ListParagraph"/>
        <w:numPr>
          <w:ilvl w:val="0"/>
          <w:numId w:val="32"/>
        </w:numPr>
        <w:rPr>
          <w:rFonts w:ascii="Candara" w:hAnsi="Candara"/>
        </w:rPr>
      </w:pPr>
      <w:r>
        <w:rPr>
          <w:rFonts w:ascii="Candara" w:hAnsi="Candara"/>
          <w:color w:val="FF0000"/>
        </w:rPr>
        <w:t xml:space="preserve">STUDY: </w:t>
      </w:r>
      <w:r w:rsidR="006F5FEE">
        <w:rPr>
          <w:rFonts w:ascii="Candara" w:hAnsi="Candara"/>
        </w:rPr>
        <w:t>Death of a Salesman</w:t>
      </w:r>
      <w:r w:rsidR="00476D73">
        <w:rPr>
          <w:rFonts w:ascii="Candara" w:hAnsi="Candara"/>
        </w:rPr>
        <w:t xml:space="preserve"> </w:t>
      </w:r>
      <w:r w:rsidR="00407037">
        <w:rPr>
          <w:rFonts w:ascii="Candara" w:hAnsi="Candara"/>
        </w:rPr>
        <w:t>Quizzes</w:t>
      </w:r>
      <w:r w:rsidR="006F5FEE">
        <w:rPr>
          <w:rFonts w:ascii="Candara" w:hAnsi="Candara"/>
        </w:rPr>
        <w:t>, Miller Vocabulary Quiz</w:t>
      </w:r>
    </w:p>
    <w:p w14:paraId="45CABC5C" w14:textId="77777777" w:rsidR="00C3382B" w:rsidRDefault="00C3382B" w:rsidP="00C3382B">
      <w:pPr>
        <w:pStyle w:val="ListParagraph"/>
        <w:rPr>
          <w:rFonts w:ascii="Candara" w:hAnsi="Candara"/>
        </w:rPr>
      </w:pPr>
    </w:p>
    <w:p w14:paraId="6BA4C66F" w14:textId="07295E10" w:rsidR="00732554" w:rsidRPr="00407037" w:rsidRDefault="00732554" w:rsidP="00524114">
      <w:pPr>
        <w:pStyle w:val="ListParagraph"/>
        <w:numPr>
          <w:ilvl w:val="0"/>
          <w:numId w:val="32"/>
        </w:numPr>
        <w:rPr>
          <w:rFonts w:ascii="Candara" w:hAnsi="Candara" w:cstheme="minorHAnsi"/>
          <w:sz w:val="28"/>
          <w:szCs w:val="28"/>
        </w:rPr>
      </w:pPr>
      <w:r w:rsidRPr="00407037">
        <w:rPr>
          <w:rFonts w:ascii="Candara" w:hAnsi="Candara"/>
          <w:b/>
          <w:bCs/>
        </w:rPr>
        <w:t>TERM ESSAY</w:t>
      </w:r>
      <w:r w:rsidR="00407037" w:rsidRPr="00407037">
        <w:rPr>
          <w:rFonts w:ascii="Candara" w:hAnsi="Candara"/>
          <w:b/>
          <w:bCs/>
        </w:rPr>
        <w:t xml:space="preserve"> #2</w:t>
      </w:r>
      <w:r>
        <w:rPr>
          <w:rFonts w:ascii="Candara" w:hAnsi="Candara"/>
        </w:rPr>
        <w:t>:</w:t>
      </w:r>
      <w:r w:rsidR="00407037" w:rsidRPr="00407037">
        <w:rPr>
          <w:rFonts w:asciiTheme="minorHAnsi" w:hAnsiTheme="minorHAnsi" w:cstheme="minorHAnsi"/>
        </w:rPr>
        <w:t xml:space="preserve"> </w:t>
      </w:r>
      <w:r w:rsidR="00407037" w:rsidRPr="00407037">
        <w:rPr>
          <w:rFonts w:ascii="Candara" w:hAnsi="Candara" w:cstheme="minorHAnsi"/>
          <w:color w:val="0000FF"/>
          <w:sz w:val="22"/>
          <w:szCs w:val="22"/>
        </w:rPr>
        <w:t xml:space="preserve">Exam the historical context in which </w:t>
      </w:r>
      <w:r w:rsidR="00407037" w:rsidRPr="00407037">
        <w:rPr>
          <w:rFonts w:ascii="Candara" w:hAnsi="Candara" w:cstheme="minorHAnsi"/>
          <w:i/>
          <w:iCs/>
          <w:sz w:val="22"/>
          <w:szCs w:val="22"/>
        </w:rPr>
        <w:t>Grapes of Wrath</w:t>
      </w:r>
      <w:r w:rsidR="00407037" w:rsidRPr="00407037">
        <w:rPr>
          <w:rFonts w:ascii="Candara" w:hAnsi="Candara" w:cstheme="minorHAnsi"/>
          <w:sz w:val="22"/>
          <w:szCs w:val="22"/>
        </w:rPr>
        <w:t xml:space="preserve"> </w:t>
      </w:r>
      <w:r w:rsidR="00407037" w:rsidRPr="00407037">
        <w:rPr>
          <w:rFonts w:ascii="Candara" w:hAnsi="Candara" w:cstheme="minorHAnsi"/>
          <w:color w:val="0000FF"/>
          <w:sz w:val="22"/>
          <w:szCs w:val="22"/>
        </w:rPr>
        <w:t xml:space="preserve">and </w:t>
      </w:r>
      <w:r w:rsidR="00407037" w:rsidRPr="00407037">
        <w:rPr>
          <w:rFonts w:ascii="Candara" w:hAnsi="Candara" w:cstheme="minorHAnsi"/>
          <w:i/>
          <w:iCs/>
          <w:sz w:val="22"/>
          <w:szCs w:val="22"/>
        </w:rPr>
        <w:t>Death of Salesman</w:t>
      </w:r>
      <w:r w:rsidR="00407037" w:rsidRPr="00407037">
        <w:rPr>
          <w:rFonts w:ascii="Candara" w:hAnsi="Candara" w:cstheme="minorHAnsi"/>
          <w:sz w:val="22"/>
          <w:szCs w:val="22"/>
        </w:rPr>
        <w:t xml:space="preserve"> </w:t>
      </w:r>
      <w:r w:rsidR="00407037" w:rsidRPr="00407037">
        <w:rPr>
          <w:rFonts w:ascii="Candara" w:hAnsi="Candara" w:cstheme="minorHAnsi"/>
          <w:color w:val="0000FF"/>
          <w:sz w:val="22"/>
          <w:szCs w:val="22"/>
        </w:rPr>
        <w:t>was written and occurred.</w:t>
      </w:r>
    </w:p>
    <w:p w14:paraId="590A3B3E" w14:textId="04DD31B8" w:rsidR="00407037" w:rsidRPr="00407037" w:rsidRDefault="00407037" w:rsidP="00407037">
      <w:pPr>
        <w:pStyle w:val="ListParagraph"/>
        <w:numPr>
          <w:ilvl w:val="0"/>
          <w:numId w:val="48"/>
        </w:numPr>
        <w:rPr>
          <w:rFonts w:ascii="Candara" w:hAnsi="Candara" w:cstheme="minorHAnsi"/>
          <w:color w:val="0000FF"/>
          <w:sz w:val="22"/>
          <w:szCs w:val="22"/>
        </w:rPr>
      </w:pPr>
      <w:r w:rsidRPr="00407037">
        <w:rPr>
          <w:rFonts w:ascii="Candara" w:hAnsi="Candara" w:cstheme="minorHAnsi"/>
          <w:color w:val="0000FF"/>
          <w:sz w:val="22"/>
          <w:szCs w:val="22"/>
        </w:rPr>
        <w:t>What changed between the time of the Great Depression and post-WWII America (economically, socially, politically)?</w:t>
      </w:r>
    </w:p>
    <w:p w14:paraId="0048D342" w14:textId="218AEBE3" w:rsidR="00407037" w:rsidRPr="00407037" w:rsidRDefault="00407037" w:rsidP="00407037">
      <w:pPr>
        <w:pStyle w:val="ListParagraph"/>
        <w:numPr>
          <w:ilvl w:val="0"/>
          <w:numId w:val="48"/>
        </w:numPr>
        <w:rPr>
          <w:rFonts w:ascii="Candara" w:hAnsi="Candara" w:cstheme="minorHAnsi"/>
          <w:color w:val="0000FF"/>
          <w:sz w:val="22"/>
          <w:szCs w:val="22"/>
        </w:rPr>
      </w:pPr>
      <w:r w:rsidRPr="00407037">
        <w:rPr>
          <w:rFonts w:ascii="Candara" w:hAnsi="Candara" w:cstheme="minorHAnsi"/>
          <w:color w:val="0000FF"/>
          <w:sz w:val="22"/>
          <w:szCs w:val="22"/>
        </w:rPr>
        <w:t>What things seem to be valued in American society during this period of history?</w:t>
      </w:r>
    </w:p>
    <w:p w14:paraId="1BF8596A" w14:textId="432CB67A" w:rsidR="00407037" w:rsidRPr="00407037" w:rsidRDefault="00407037" w:rsidP="00407037">
      <w:pPr>
        <w:pStyle w:val="ListParagraph"/>
        <w:numPr>
          <w:ilvl w:val="0"/>
          <w:numId w:val="48"/>
        </w:numPr>
        <w:rPr>
          <w:rFonts w:ascii="Candara" w:hAnsi="Candara" w:cstheme="minorHAnsi"/>
          <w:color w:val="0000FF"/>
          <w:sz w:val="22"/>
          <w:szCs w:val="22"/>
        </w:rPr>
      </w:pPr>
      <w:r w:rsidRPr="00407037">
        <w:rPr>
          <w:rFonts w:ascii="Candara" w:hAnsi="Candara" w:cstheme="minorHAnsi"/>
          <w:color w:val="0000FF"/>
          <w:sz w:val="22"/>
          <w:szCs w:val="22"/>
        </w:rPr>
        <w:t>Discuss the themes of family and community in the two literary works. What are the meanings and importance of family and community to the characters in the literary works? What are the benefits of community? What are the drawbacks? How did the historical context (economically, socially, politically) contribute to the value systems of the family and community during this time period?</w:t>
      </w:r>
    </w:p>
    <w:p w14:paraId="251574C0" w14:textId="77777777" w:rsidR="00407037" w:rsidRPr="00407037" w:rsidRDefault="00407037" w:rsidP="00407037">
      <w:pPr>
        <w:pStyle w:val="ListParagraph"/>
        <w:ind w:left="1800"/>
        <w:rPr>
          <w:rFonts w:ascii="Candara" w:hAnsi="Candara" w:cstheme="minorHAnsi"/>
          <w:sz w:val="28"/>
          <w:szCs w:val="28"/>
        </w:rPr>
      </w:pPr>
    </w:p>
    <w:p w14:paraId="35FA7005" w14:textId="68AB8A80" w:rsidR="00647922" w:rsidRPr="00732554" w:rsidRDefault="00647922" w:rsidP="00524114">
      <w:pPr>
        <w:pStyle w:val="ListParagraph"/>
        <w:numPr>
          <w:ilvl w:val="0"/>
          <w:numId w:val="32"/>
        </w:numPr>
        <w:rPr>
          <w:rFonts w:asciiTheme="majorHAnsi" w:hAnsiTheme="majorHAnsi" w:cstheme="majorHAnsi"/>
        </w:rPr>
      </w:pPr>
      <w:r>
        <w:rPr>
          <w:rFonts w:ascii="Candara" w:hAnsi="Candara"/>
          <w:color w:val="FF0000"/>
        </w:rPr>
        <w:t xml:space="preserve">TERM ESSAY IN-CLASS WRITING: </w:t>
      </w:r>
      <w:r w:rsidR="00407037" w:rsidRPr="00407037">
        <w:rPr>
          <w:rFonts w:ascii="Candara" w:hAnsi="Candara"/>
          <w:b/>
          <w:bCs/>
          <w:color w:val="002060"/>
        </w:rPr>
        <w:t>November 7 &amp; 8, 2022</w:t>
      </w:r>
    </w:p>
    <w:p w14:paraId="0D801DA3" w14:textId="6D268EBB" w:rsidR="00401EF5" w:rsidRPr="00401EF5" w:rsidRDefault="00401EF5" w:rsidP="00401EF5">
      <w:pPr>
        <w:ind w:left="360"/>
        <w:jc w:val="center"/>
        <w:rPr>
          <w:rFonts w:ascii="Candara" w:hAnsi="Candara"/>
          <w:color w:val="0070C0"/>
        </w:rPr>
      </w:pPr>
      <w:r w:rsidRPr="00401EF5">
        <w:rPr>
          <w:rFonts w:ascii="Candara" w:hAnsi="Candara"/>
          <w:color w:val="0070C0"/>
        </w:rPr>
        <w:t xml:space="preserve">Vocabulary – </w:t>
      </w:r>
      <w:r>
        <w:rPr>
          <w:rFonts w:ascii="Candara" w:hAnsi="Candara"/>
        </w:rPr>
        <w:t>Death of a Salesman</w:t>
      </w:r>
    </w:p>
    <w:tbl>
      <w:tblPr>
        <w:tblStyle w:val="TableGrid"/>
        <w:tblW w:w="0" w:type="auto"/>
        <w:tblLook w:val="04A0" w:firstRow="1" w:lastRow="0" w:firstColumn="1" w:lastColumn="0" w:noHBand="0" w:noVBand="1"/>
      </w:tblPr>
      <w:tblGrid>
        <w:gridCol w:w="1541"/>
        <w:gridCol w:w="1541"/>
        <w:gridCol w:w="1541"/>
        <w:gridCol w:w="1541"/>
        <w:gridCol w:w="1542"/>
        <w:gridCol w:w="1542"/>
        <w:gridCol w:w="1542"/>
      </w:tblGrid>
      <w:tr w:rsidR="00401EF5" w14:paraId="5E784614" w14:textId="77777777" w:rsidTr="00401EF5">
        <w:tc>
          <w:tcPr>
            <w:tcW w:w="1541" w:type="dxa"/>
            <w:tcBorders>
              <w:top w:val="single" w:sz="4" w:space="0" w:color="auto"/>
              <w:left w:val="single" w:sz="4" w:space="0" w:color="auto"/>
              <w:bottom w:val="single" w:sz="4" w:space="0" w:color="auto"/>
              <w:right w:val="single" w:sz="4" w:space="0" w:color="auto"/>
            </w:tcBorders>
          </w:tcPr>
          <w:p w14:paraId="06FDAE6A" w14:textId="76717EAD"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Agitate</w:t>
            </w:r>
          </w:p>
        </w:tc>
        <w:tc>
          <w:tcPr>
            <w:tcW w:w="1541" w:type="dxa"/>
            <w:tcBorders>
              <w:top w:val="single" w:sz="4" w:space="0" w:color="auto"/>
              <w:left w:val="single" w:sz="4" w:space="0" w:color="auto"/>
              <w:bottom w:val="single" w:sz="4" w:space="0" w:color="auto"/>
              <w:right w:val="single" w:sz="4" w:space="0" w:color="auto"/>
            </w:tcBorders>
          </w:tcPr>
          <w:p w14:paraId="4D18D4D3" w14:textId="59AD67F1"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Anemic</w:t>
            </w:r>
          </w:p>
        </w:tc>
        <w:tc>
          <w:tcPr>
            <w:tcW w:w="1541" w:type="dxa"/>
            <w:tcBorders>
              <w:top w:val="single" w:sz="4" w:space="0" w:color="auto"/>
              <w:left w:val="single" w:sz="4" w:space="0" w:color="auto"/>
              <w:bottom w:val="single" w:sz="4" w:space="0" w:color="auto"/>
              <w:right w:val="single" w:sz="4" w:space="0" w:color="auto"/>
            </w:tcBorders>
          </w:tcPr>
          <w:p w14:paraId="4CA984F5" w14:textId="736C2DE2"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Approbation</w:t>
            </w:r>
          </w:p>
        </w:tc>
        <w:tc>
          <w:tcPr>
            <w:tcW w:w="1541" w:type="dxa"/>
            <w:tcBorders>
              <w:top w:val="single" w:sz="4" w:space="0" w:color="auto"/>
              <w:left w:val="single" w:sz="4" w:space="0" w:color="auto"/>
              <w:bottom w:val="single" w:sz="4" w:space="0" w:color="auto"/>
              <w:right w:val="single" w:sz="4" w:space="0" w:color="auto"/>
            </w:tcBorders>
          </w:tcPr>
          <w:p w14:paraId="1E5E90D5" w14:textId="4AE02407"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Audacious</w:t>
            </w:r>
          </w:p>
        </w:tc>
        <w:tc>
          <w:tcPr>
            <w:tcW w:w="1542" w:type="dxa"/>
            <w:tcBorders>
              <w:top w:val="single" w:sz="4" w:space="0" w:color="auto"/>
              <w:left w:val="single" w:sz="4" w:space="0" w:color="auto"/>
              <w:bottom w:val="single" w:sz="4" w:space="0" w:color="auto"/>
              <w:right w:val="single" w:sz="4" w:space="0" w:color="auto"/>
            </w:tcBorders>
          </w:tcPr>
          <w:p w14:paraId="2CE70F73" w14:textId="409FB154"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Aura</w:t>
            </w:r>
          </w:p>
        </w:tc>
        <w:tc>
          <w:tcPr>
            <w:tcW w:w="1542" w:type="dxa"/>
            <w:tcBorders>
              <w:top w:val="single" w:sz="4" w:space="0" w:color="auto"/>
              <w:left w:val="single" w:sz="4" w:space="0" w:color="auto"/>
              <w:bottom w:val="single" w:sz="4" w:space="0" w:color="auto"/>
              <w:right w:val="single" w:sz="4" w:space="0" w:color="auto"/>
            </w:tcBorders>
          </w:tcPr>
          <w:p w14:paraId="374880F9" w14:textId="33939D7A"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Avid</w:t>
            </w:r>
          </w:p>
        </w:tc>
        <w:tc>
          <w:tcPr>
            <w:tcW w:w="1542" w:type="dxa"/>
            <w:tcBorders>
              <w:top w:val="single" w:sz="4" w:space="0" w:color="auto"/>
              <w:left w:val="single" w:sz="4" w:space="0" w:color="auto"/>
              <w:bottom w:val="single" w:sz="4" w:space="0" w:color="auto"/>
              <w:right w:val="single" w:sz="4" w:space="0" w:color="auto"/>
            </w:tcBorders>
          </w:tcPr>
          <w:p w14:paraId="7388B442" w14:textId="15868A4F"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Bewilder</w:t>
            </w:r>
          </w:p>
        </w:tc>
      </w:tr>
      <w:tr w:rsidR="00401EF5" w14:paraId="18B7B660" w14:textId="77777777" w:rsidTr="00401EF5">
        <w:tc>
          <w:tcPr>
            <w:tcW w:w="1541" w:type="dxa"/>
            <w:tcBorders>
              <w:top w:val="single" w:sz="4" w:space="0" w:color="auto"/>
              <w:left w:val="single" w:sz="4" w:space="0" w:color="auto"/>
              <w:bottom w:val="single" w:sz="4" w:space="0" w:color="auto"/>
              <w:right w:val="single" w:sz="4" w:space="0" w:color="auto"/>
            </w:tcBorders>
          </w:tcPr>
          <w:p w14:paraId="47256214" w14:textId="3829C1B0"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Candid</w:t>
            </w:r>
          </w:p>
        </w:tc>
        <w:tc>
          <w:tcPr>
            <w:tcW w:w="1541" w:type="dxa"/>
            <w:tcBorders>
              <w:top w:val="single" w:sz="4" w:space="0" w:color="auto"/>
              <w:left w:val="single" w:sz="4" w:space="0" w:color="auto"/>
              <w:bottom w:val="single" w:sz="4" w:space="0" w:color="auto"/>
              <w:right w:val="single" w:sz="4" w:space="0" w:color="auto"/>
            </w:tcBorders>
          </w:tcPr>
          <w:p w14:paraId="003079ED" w14:textId="64F4FC8B"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carte blanche</w:t>
            </w:r>
          </w:p>
        </w:tc>
        <w:tc>
          <w:tcPr>
            <w:tcW w:w="1541" w:type="dxa"/>
            <w:tcBorders>
              <w:top w:val="single" w:sz="4" w:space="0" w:color="auto"/>
              <w:left w:val="single" w:sz="4" w:space="0" w:color="auto"/>
              <w:bottom w:val="single" w:sz="4" w:space="0" w:color="auto"/>
              <w:right w:val="single" w:sz="4" w:space="0" w:color="auto"/>
            </w:tcBorders>
          </w:tcPr>
          <w:p w14:paraId="5EC238B6" w14:textId="2C4D8008"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Compose</w:t>
            </w:r>
          </w:p>
        </w:tc>
        <w:tc>
          <w:tcPr>
            <w:tcW w:w="1541" w:type="dxa"/>
            <w:tcBorders>
              <w:top w:val="single" w:sz="4" w:space="0" w:color="auto"/>
              <w:left w:val="single" w:sz="4" w:space="0" w:color="auto"/>
              <w:bottom w:val="single" w:sz="4" w:space="0" w:color="auto"/>
              <w:right w:val="single" w:sz="4" w:space="0" w:color="auto"/>
            </w:tcBorders>
          </w:tcPr>
          <w:p w14:paraId="5C068020" w14:textId="2F6B57D1"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Contempt</w:t>
            </w:r>
          </w:p>
        </w:tc>
        <w:tc>
          <w:tcPr>
            <w:tcW w:w="1542" w:type="dxa"/>
            <w:tcBorders>
              <w:top w:val="single" w:sz="4" w:space="0" w:color="auto"/>
              <w:left w:val="single" w:sz="4" w:space="0" w:color="auto"/>
              <w:bottom w:val="single" w:sz="4" w:space="0" w:color="auto"/>
              <w:right w:val="single" w:sz="4" w:space="0" w:color="auto"/>
            </w:tcBorders>
          </w:tcPr>
          <w:p w14:paraId="006E23F8" w14:textId="1BD029A6"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Dictate</w:t>
            </w:r>
          </w:p>
        </w:tc>
        <w:tc>
          <w:tcPr>
            <w:tcW w:w="1542" w:type="dxa"/>
            <w:tcBorders>
              <w:top w:val="single" w:sz="4" w:space="0" w:color="auto"/>
              <w:left w:val="single" w:sz="4" w:space="0" w:color="auto"/>
              <w:bottom w:val="single" w:sz="4" w:space="0" w:color="auto"/>
              <w:right w:val="single" w:sz="4" w:space="0" w:color="auto"/>
            </w:tcBorders>
          </w:tcPr>
          <w:p w14:paraId="1C669A7E" w14:textId="28048CEA"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Dispel</w:t>
            </w:r>
          </w:p>
        </w:tc>
        <w:tc>
          <w:tcPr>
            <w:tcW w:w="1542" w:type="dxa"/>
            <w:tcBorders>
              <w:top w:val="single" w:sz="4" w:space="0" w:color="auto"/>
              <w:left w:val="single" w:sz="4" w:space="0" w:color="auto"/>
              <w:bottom w:val="single" w:sz="4" w:space="0" w:color="auto"/>
              <w:right w:val="single" w:sz="4" w:space="0" w:color="auto"/>
            </w:tcBorders>
          </w:tcPr>
          <w:p w14:paraId="27418C7F" w14:textId="7AF3D06A"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Enthrall</w:t>
            </w:r>
          </w:p>
        </w:tc>
      </w:tr>
      <w:tr w:rsidR="00401EF5" w14:paraId="06C5F0B9" w14:textId="77777777" w:rsidTr="00401EF5">
        <w:tc>
          <w:tcPr>
            <w:tcW w:w="1541" w:type="dxa"/>
            <w:tcBorders>
              <w:top w:val="single" w:sz="4" w:space="0" w:color="auto"/>
              <w:left w:val="single" w:sz="4" w:space="0" w:color="auto"/>
              <w:bottom w:val="single" w:sz="4" w:space="0" w:color="auto"/>
              <w:right w:val="single" w:sz="4" w:space="0" w:color="auto"/>
            </w:tcBorders>
          </w:tcPr>
          <w:p w14:paraId="5ADC2E9E" w14:textId="734D7E0E"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Evade</w:t>
            </w:r>
          </w:p>
        </w:tc>
        <w:tc>
          <w:tcPr>
            <w:tcW w:w="1541" w:type="dxa"/>
            <w:tcBorders>
              <w:top w:val="single" w:sz="4" w:space="0" w:color="auto"/>
              <w:left w:val="single" w:sz="4" w:space="0" w:color="auto"/>
              <w:bottom w:val="single" w:sz="4" w:space="0" w:color="auto"/>
              <w:right w:val="single" w:sz="4" w:space="0" w:color="auto"/>
            </w:tcBorders>
          </w:tcPr>
          <w:p w14:paraId="4BF54C43" w14:textId="3DE0EC6E"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Feasible</w:t>
            </w:r>
          </w:p>
        </w:tc>
        <w:tc>
          <w:tcPr>
            <w:tcW w:w="1541" w:type="dxa"/>
            <w:tcBorders>
              <w:top w:val="single" w:sz="4" w:space="0" w:color="auto"/>
              <w:left w:val="single" w:sz="4" w:space="0" w:color="auto"/>
              <w:bottom w:val="single" w:sz="4" w:space="0" w:color="auto"/>
              <w:right w:val="single" w:sz="4" w:space="0" w:color="auto"/>
            </w:tcBorders>
          </w:tcPr>
          <w:p w14:paraId="1C7B74DE" w14:textId="6E4B8A22"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free and clear</w:t>
            </w:r>
          </w:p>
        </w:tc>
        <w:tc>
          <w:tcPr>
            <w:tcW w:w="1541" w:type="dxa"/>
            <w:tcBorders>
              <w:top w:val="single" w:sz="4" w:space="0" w:color="auto"/>
              <w:left w:val="single" w:sz="4" w:space="0" w:color="auto"/>
              <w:bottom w:val="single" w:sz="4" w:space="0" w:color="auto"/>
              <w:right w:val="single" w:sz="4" w:space="0" w:color="auto"/>
            </w:tcBorders>
          </w:tcPr>
          <w:p w14:paraId="473F29E9" w14:textId="438A16FD"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Gist</w:t>
            </w:r>
          </w:p>
        </w:tc>
        <w:tc>
          <w:tcPr>
            <w:tcW w:w="1542" w:type="dxa"/>
            <w:tcBorders>
              <w:top w:val="single" w:sz="4" w:space="0" w:color="auto"/>
              <w:left w:val="single" w:sz="4" w:space="0" w:color="auto"/>
              <w:bottom w:val="single" w:sz="4" w:space="0" w:color="auto"/>
              <w:right w:val="single" w:sz="4" w:space="0" w:color="auto"/>
            </w:tcBorders>
          </w:tcPr>
          <w:p w14:paraId="5D37B180" w14:textId="6120B6F7"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Hercules</w:t>
            </w:r>
          </w:p>
        </w:tc>
        <w:tc>
          <w:tcPr>
            <w:tcW w:w="1542" w:type="dxa"/>
            <w:tcBorders>
              <w:top w:val="single" w:sz="4" w:space="0" w:color="auto"/>
              <w:left w:val="single" w:sz="4" w:space="0" w:color="auto"/>
              <w:bottom w:val="single" w:sz="4" w:space="0" w:color="auto"/>
              <w:right w:val="single" w:sz="4" w:space="0" w:color="auto"/>
            </w:tcBorders>
          </w:tcPr>
          <w:p w14:paraId="3CA15DE2" w14:textId="089AE1C4"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Idealism</w:t>
            </w:r>
          </w:p>
        </w:tc>
        <w:tc>
          <w:tcPr>
            <w:tcW w:w="1542" w:type="dxa"/>
            <w:tcBorders>
              <w:top w:val="single" w:sz="4" w:space="0" w:color="auto"/>
              <w:left w:val="single" w:sz="4" w:space="0" w:color="auto"/>
              <w:bottom w:val="single" w:sz="4" w:space="0" w:color="auto"/>
              <w:right w:val="single" w:sz="4" w:space="0" w:color="auto"/>
            </w:tcBorders>
          </w:tcPr>
          <w:p w14:paraId="159B6D89" w14:textId="3FF57A65"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Idyllic</w:t>
            </w:r>
          </w:p>
        </w:tc>
      </w:tr>
      <w:tr w:rsidR="00401EF5" w14:paraId="7F5D9D7E" w14:textId="77777777" w:rsidTr="00401EF5">
        <w:tc>
          <w:tcPr>
            <w:tcW w:w="1541" w:type="dxa"/>
            <w:tcBorders>
              <w:top w:val="single" w:sz="4" w:space="0" w:color="auto"/>
              <w:left w:val="single" w:sz="4" w:space="0" w:color="auto"/>
              <w:bottom w:val="single" w:sz="4" w:space="0" w:color="auto"/>
              <w:right w:val="single" w:sz="4" w:space="0" w:color="auto"/>
            </w:tcBorders>
          </w:tcPr>
          <w:p w14:paraId="72B09569" w14:textId="51DDE18A"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Imbue</w:t>
            </w:r>
          </w:p>
        </w:tc>
        <w:tc>
          <w:tcPr>
            <w:tcW w:w="1541" w:type="dxa"/>
            <w:tcBorders>
              <w:top w:val="single" w:sz="4" w:space="0" w:color="auto"/>
              <w:left w:val="single" w:sz="4" w:space="0" w:color="auto"/>
              <w:bottom w:val="single" w:sz="4" w:space="0" w:color="auto"/>
              <w:right w:val="single" w:sz="4" w:space="0" w:color="auto"/>
            </w:tcBorders>
          </w:tcPr>
          <w:p w14:paraId="7B60E3CA" w14:textId="25FEA539"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Immerse</w:t>
            </w:r>
          </w:p>
        </w:tc>
        <w:tc>
          <w:tcPr>
            <w:tcW w:w="1541" w:type="dxa"/>
            <w:tcBorders>
              <w:top w:val="single" w:sz="4" w:space="0" w:color="auto"/>
              <w:left w:val="single" w:sz="4" w:space="0" w:color="auto"/>
              <w:bottom w:val="single" w:sz="4" w:space="0" w:color="auto"/>
              <w:right w:val="single" w:sz="4" w:space="0" w:color="auto"/>
            </w:tcBorders>
          </w:tcPr>
          <w:p w14:paraId="4F0FA5F5" w14:textId="0A729743"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Implacably</w:t>
            </w:r>
          </w:p>
        </w:tc>
        <w:tc>
          <w:tcPr>
            <w:tcW w:w="1541" w:type="dxa"/>
            <w:tcBorders>
              <w:top w:val="single" w:sz="4" w:space="0" w:color="auto"/>
              <w:left w:val="single" w:sz="4" w:space="0" w:color="auto"/>
              <w:bottom w:val="single" w:sz="4" w:space="0" w:color="auto"/>
              <w:right w:val="single" w:sz="4" w:space="0" w:color="auto"/>
            </w:tcBorders>
          </w:tcPr>
          <w:p w14:paraId="265E7F4C" w14:textId="163A6667"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Incarnate</w:t>
            </w:r>
          </w:p>
        </w:tc>
        <w:tc>
          <w:tcPr>
            <w:tcW w:w="1542" w:type="dxa"/>
            <w:tcBorders>
              <w:top w:val="single" w:sz="4" w:space="0" w:color="auto"/>
              <w:left w:val="single" w:sz="4" w:space="0" w:color="auto"/>
              <w:bottom w:val="single" w:sz="4" w:space="0" w:color="auto"/>
              <w:right w:val="single" w:sz="4" w:space="0" w:color="auto"/>
            </w:tcBorders>
          </w:tcPr>
          <w:p w14:paraId="1246518A" w14:textId="201FC31C"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Incipient</w:t>
            </w:r>
          </w:p>
        </w:tc>
        <w:tc>
          <w:tcPr>
            <w:tcW w:w="1542" w:type="dxa"/>
            <w:tcBorders>
              <w:top w:val="single" w:sz="4" w:space="0" w:color="auto"/>
              <w:left w:val="single" w:sz="4" w:space="0" w:color="auto"/>
              <w:bottom w:val="single" w:sz="4" w:space="0" w:color="auto"/>
              <w:right w:val="single" w:sz="4" w:space="0" w:color="auto"/>
            </w:tcBorders>
          </w:tcPr>
          <w:p w14:paraId="2EB2E730" w14:textId="50533F32"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Incontinence</w:t>
            </w:r>
          </w:p>
        </w:tc>
        <w:tc>
          <w:tcPr>
            <w:tcW w:w="1542" w:type="dxa"/>
            <w:tcBorders>
              <w:top w:val="single" w:sz="4" w:space="0" w:color="auto"/>
              <w:left w:val="single" w:sz="4" w:space="0" w:color="auto"/>
              <w:bottom w:val="single" w:sz="4" w:space="0" w:color="auto"/>
              <w:right w:val="single" w:sz="4" w:space="0" w:color="auto"/>
            </w:tcBorders>
          </w:tcPr>
          <w:p w14:paraId="205BDDED" w14:textId="0085B078"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Incredulous</w:t>
            </w:r>
          </w:p>
        </w:tc>
      </w:tr>
      <w:tr w:rsidR="00401EF5" w14:paraId="35C3D593" w14:textId="77777777" w:rsidTr="00401EF5">
        <w:tc>
          <w:tcPr>
            <w:tcW w:w="1541" w:type="dxa"/>
            <w:tcBorders>
              <w:top w:val="single" w:sz="4" w:space="0" w:color="auto"/>
              <w:left w:val="single" w:sz="4" w:space="0" w:color="auto"/>
              <w:bottom w:val="single" w:sz="4" w:space="0" w:color="auto"/>
              <w:right w:val="single" w:sz="4" w:space="0" w:color="auto"/>
            </w:tcBorders>
          </w:tcPr>
          <w:p w14:paraId="456FE728" w14:textId="42D3003D"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Indignant</w:t>
            </w:r>
          </w:p>
        </w:tc>
        <w:tc>
          <w:tcPr>
            <w:tcW w:w="1541" w:type="dxa"/>
            <w:tcBorders>
              <w:top w:val="single" w:sz="4" w:space="0" w:color="auto"/>
              <w:left w:val="single" w:sz="4" w:space="0" w:color="auto"/>
              <w:bottom w:val="single" w:sz="4" w:space="0" w:color="auto"/>
              <w:right w:val="single" w:sz="4" w:space="0" w:color="auto"/>
            </w:tcBorders>
          </w:tcPr>
          <w:p w14:paraId="7103B116" w14:textId="5CFB450D"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Insinuate</w:t>
            </w:r>
          </w:p>
        </w:tc>
        <w:tc>
          <w:tcPr>
            <w:tcW w:w="1541" w:type="dxa"/>
            <w:tcBorders>
              <w:top w:val="single" w:sz="4" w:space="0" w:color="auto"/>
              <w:left w:val="single" w:sz="4" w:space="0" w:color="auto"/>
              <w:bottom w:val="single" w:sz="4" w:space="0" w:color="auto"/>
              <w:right w:val="single" w:sz="4" w:space="0" w:color="auto"/>
            </w:tcBorders>
          </w:tcPr>
          <w:p w14:paraId="35AD84BD" w14:textId="36BCDF3D"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J.P. Morgan</w:t>
            </w:r>
          </w:p>
        </w:tc>
        <w:tc>
          <w:tcPr>
            <w:tcW w:w="1541" w:type="dxa"/>
            <w:tcBorders>
              <w:top w:val="single" w:sz="4" w:space="0" w:color="auto"/>
              <w:left w:val="single" w:sz="4" w:space="0" w:color="auto"/>
              <w:bottom w:val="single" w:sz="4" w:space="0" w:color="auto"/>
              <w:right w:val="single" w:sz="4" w:space="0" w:color="auto"/>
            </w:tcBorders>
          </w:tcPr>
          <w:p w14:paraId="5CCA284A" w14:textId="7517915E"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Laconic</w:t>
            </w:r>
          </w:p>
        </w:tc>
        <w:tc>
          <w:tcPr>
            <w:tcW w:w="1542" w:type="dxa"/>
            <w:tcBorders>
              <w:top w:val="single" w:sz="4" w:space="0" w:color="auto"/>
              <w:left w:val="single" w:sz="4" w:space="0" w:color="auto"/>
              <w:bottom w:val="single" w:sz="4" w:space="0" w:color="auto"/>
              <w:right w:val="single" w:sz="4" w:space="0" w:color="auto"/>
            </w:tcBorders>
          </w:tcPr>
          <w:p w14:paraId="527892B9" w14:textId="0BD3DBF9"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Liable</w:t>
            </w:r>
          </w:p>
        </w:tc>
        <w:tc>
          <w:tcPr>
            <w:tcW w:w="1542" w:type="dxa"/>
            <w:tcBorders>
              <w:top w:val="single" w:sz="4" w:space="0" w:color="auto"/>
              <w:left w:val="single" w:sz="4" w:space="0" w:color="auto"/>
              <w:bottom w:val="single" w:sz="4" w:space="0" w:color="auto"/>
              <w:right w:val="single" w:sz="4" w:space="0" w:color="auto"/>
            </w:tcBorders>
          </w:tcPr>
          <w:p w14:paraId="76A19600" w14:textId="291A33BC"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Limber</w:t>
            </w:r>
          </w:p>
        </w:tc>
        <w:tc>
          <w:tcPr>
            <w:tcW w:w="1542" w:type="dxa"/>
            <w:tcBorders>
              <w:top w:val="single" w:sz="4" w:space="0" w:color="auto"/>
              <w:left w:val="single" w:sz="4" w:space="0" w:color="auto"/>
              <w:bottom w:val="single" w:sz="4" w:space="0" w:color="auto"/>
              <w:right w:val="single" w:sz="4" w:space="0" w:color="auto"/>
            </w:tcBorders>
          </w:tcPr>
          <w:p w14:paraId="30047330" w14:textId="47A83C3A"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Mercurial</w:t>
            </w:r>
          </w:p>
        </w:tc>
      </w:tr>
      <w:tr w:rsidR="00401EF5" w14:paraId="5B446A2E" w14:textId="77777777" w:rsidTr="00401EF5">
        <w:tc>
          <w:tcPr>
            <w:tcW w:w="1541" w:type="dxa"/>
            <w:tcBorders>
              <w:top w:val="single" w:sz="4" w:space="0" w:color="auto"/>
              <w:left w:val="single" w:sz="4" w:space="0" w:color="auto"/>
              <w:bottom w:val="single" w:sz="4" w:space="0" w:color="auto"/>
              <w:right w:val="single" w:sz="4" w:space="0" w:color="auto"/>
            </w:tcBorders>
          </w:tcPr>
          <w:p w14:paraId="34E539C7" w14:textId="19E02ECF"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Mortgage</w:t>
            </w:r>
          </w:p>
        </w:tc>
        <w:tc>
          <w:tcPr>
            <w:tcW w:w="1541" w:type="dxa"/>
            <w:tcBorders>
              <w:top w:val="single" w:sz="4" w:space="0" w:color="auto"/>
              <w:left w:val="single" w:sz="4" w:space="0" w:color="auto"/>
              <w:bottom w:val="single" w:sz="4" w:space="0" w:color="auto"/>
              <w:right w:val="single" w:sz="4" w:space="0" w:color="auto"/>
            </w:tcBorders>
          </w:tcPr>
          <w:p w14:paraId="58E644CF" w14:textId="0D247A92"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Nominate</w:t>
            </w:r>
          </w:p>
        </w:tc>
        <w:tc>
          <w:tcPr>
            <w:tcW w:w="1541" w:type="dxa"/>
            <w:tcBorders>
              <w:top w:val="single" w:sz="4" w:space="0" w:color="auto"/>
              <w:left w:val="single" w:sz="4" w:space="0" w:color="auto"/>
              <w:bottom w:val="single" w:sz="4" w:space="0" w:color="auto"/>
              <w:right w:val="single" w:sz="4" w:space="0" w:color="auto"/>
            </w:tcBorders>
          </w:tcPr>
          <w:p w14:paraId="14EA97E9" w14:textId="785861F1"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Pennant</w:t>
            </w:r>
          </w:p>
        </w:tc>
        <w:tc>
          <w:tcPr>
            <w:tcW w:w="1541" w:type="dxa"/>
            <w:tcBorders>
              <w:top w:val="single" w:sz="4" w:space="0" w:color="auto"/>
              <w:left w:val="single" w:sz="4" w:space="0" w:color="auto"/>
              <w:bottom w:val="single" w:sz="4" w:space="0" w:color="auto"/>
              <w:right w:val="single" w:sz="4" w:space="0" w:color="auto"/>
            </w:tcBorders>
          </w:tcPr>
          <w:p w14:paraId="06D28FE7" w14:textId="5205DD1F"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Petty</w:t>
            </w:r>
          </w:p>
        </w:tc>
        <w:tc>
          <w:tcPr>
            <w:tcW w:w="1542" w:type="dxa"/>
            <w:tcBorders>
              <w:top w:val="single" w:sz="4" w:space="0" w:color="auto"/>
              <w:left w:val="single" w:sz="4" w:space="0" w:color="auto"/>
              <w:bottom w:val="single" w:sz="4" w:space="0" w:color="auto"/>
              <w:right w:val="single" w:sz="4" w:space="0" w:color="auto"/>
            </w:tcBorders>
          </w:tcPr>
          <w:p w14:paraId="56E7449E" w14:textId="670590AA"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Philandering</w:t>
            </w:r>
          </w:p>
        </w:tc>
        <w:tc>
          <w:tcPr>
            <w:tcW w:w="1542" w:type="dxa"/>
            <w:tcBorders>
              <w:top w:val="single" w:sz="4" w:space="0" w:color="auto"/>
              <w:left w:val="single" w:sz="4" w:space="0" w:color="auto"/>
              <w:bottom w:val="single" w:sz="4" w:space="0" w:color="auto"/>
              <w:right w:val="single" w:sz="4" w:space="0" w:color="auto"/>
            </w:tcBorders>
          </w:tcPr>
          <w:p w14:paraId="014047FB" w14:textId="300D411C"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Poised</w:t>
            </w:r>
          </w:p>
        </w:tc>
        <w:tc>
          <w:tcPr>
            <w:tcW w:w="1542" w:type="dxa"/>
            <w:tcBorders>
              <w:top w:val="single" w:sz="4" w:space="0" w:color="auto"/>
              <w:left w:val="single" w:sz="4" w:space="0" w:color="auto"/>
              <w:bottom w:val="single" w:sz="4" w:space="0" w:color="auto"/>
              <w:right w:val="single" w:sz="4" w:space="0" w:color="auto"/>
            </w:tcBorders>
          </w:tcPr>
          <w:p w14:paraId="1A160ED9" w14:textId="0B2BE578"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Pompous</w:t>
            </w:r>
          </w:p>
        </w:tc>
      </w:tr>
      <w:tr w:rsidR="00401EF5" w14:paraId="2BE36899" w14:textId="77777777" w:rsidTr="00401EF5">
        <w:tc>
          <w:tcPr>
            <w:tcW w:w="1541" w:type="dxa"/>
            <w:tcBorders>
              <w:top w:val="single" w:sz="4" w:space="0" w:color="auto"/>
              <w:left w:val="single" w:sz="4" w:space="0" w:color="auto"/>
              <w:bottom w:val="single" w:sz="4" w:space="0" w:color="auto"/>
              <w:right w:val="single" w:sz="4" w:space="0" w:color="auto"/>
            </w:tcBorders>
          </w:tcPr>
          <w:p w14:paraId="6AAA59C3" w14:textId="717022E4"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Providence</w:t>
            </w:r>
          </w:p>
        </w:tc>
        <w:tc>
          <w:tcPr>
            <w:tcW w:w="1541" w:type="dxa"/>
            <w:tcBorders>
              <w:top w:val="single" w:sz="4" w:space="0" w:color="auto"/>
              <w:left w:val="single" w:sz="4" w:space="0" w:color="auto"/>
              <w:bottom w:val="single" w:sz="4" w:space="0" w:color="auto"/>
              <w:right w:val="single" w:sz="4" w:space="0" w:color="auto"/>
            </w:tcBorders>
          </w:tcPr>
          <w:p w14:paraId="24427757" w14:textId="56B358D1"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Raucous</w:t>
            </w:r>
          </w:p>
        </w:tc>
        <w:tc>
          <w:tcPr>
            <w:tcW w:w="1541" w:type="dxa"/>
            <w:tcBorders>
              <w:top w:val="single" w:sz="4" w:space="0" w:color="auto"/>
              <w:left w:val="single" w:sz="4" w:space="0" w:color="auto"/>
              <w:bottom w:val="single" w:sz="4" w:space="0" w:color="auto"/>
              <w:right w:val="single" w:sz="4" w:space="0" w:color="auto"/>
            </w:tcBorders>
          </w:tcPr>
          <w:p w14:paraId="24E914DB" w14:textId="018477FA"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Regents</w:t>
            </w:r>
          </w:p>
        </w:tc>
        <w:tc>
          <w:tcPr>
            <w:tcW w:w="1541" w:type="dxa"/>
            <w:tcBorders>
              <w:top w:val="single" w:sz="4" w:space="0" w:color="auto"/>
              <w:left w:val="single" w:sz="4" w:space="0" w:color="auto"/>
              <w:bottom w:val="single" w:sz="4" w:space="0" w:color="auto"/>
              <w:right w:val="single" w:sz="4" w:space="0" w:color="auto"/>
            </w:tcBorders>
          </w:tcPr>
          <w:p w14:paraId="1CD1DDA4" w14:textId="5AC4158B"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Reminiscence</w:t>
            </w:r>
          </w:p>
        </w:tc>
        <w:tc>
          <w:tcPr>
            <w:tcW w:w="1542" w:type="dxa"/>
            <w:tcBorders>
              <w:top w:val="single" w:sz="4" w:space="0" w:color="auto"/>
              <w:left w:val="single" w:sz="4" w:space="0" w:color="auto"/>
              <w:bottom w:val="single" w:sz="4" w:space="0" w:color="auto"/>
              <w:right w:val="single" w:sz="4" w:space="0" w:color="auto"/>
            </w:tcBorders>
          </w:tcPr>
          <w:p w14:paraId="3A30AC61" w14:textId="05E5BCD7"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Remiss</w:t>
            </w:r>
          </w:p>
        </w:tc>
        <w:tc>
          <w:tcPr>
            <w:tcW w:w="1542" w:type="dxa"/>
            <w:tcBorders>
              <w:top w:val="single" w:sz="4" w:space="0" w:color="auto"/>
              <w:left w:val="single" w:sz="4" w:space="0" w:color="auto"/>
              <w:bottom w:val="single" w:sz="4" w:space="0" w:color="auto"/>
              <w:right w:val="single" w:sz="4" w:space="0" w:color="auto"/>
            </w:tcBorders>
          </w:tcPr>
          <w:p w14:paraId="7851C9DF" w14:textId="7C3F54CD"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Repress</w:t>
            </w:r>
          </w:p>
        </w:tc>
        <w:tc>
          <w:tcPr>
            <w:tcW w:w="1542" w:type="dxa"/>
            <w:tcBorders>
              <w:top w:val="single" w:sz="4" w:space="0" w:color="auto"/>
              <w:left w:val="single" w:sz="4" w:space="0" w:color="auto"/>
              <w:bottom w:val="single" w:sz="4" w:space="0" w:color="auto"/>
              <w:right w:val="single" w:sz="4" w:space="0" w:color="auto"/>
            </w:tcBorders>
          </w:tcPr>
          <w:p w14:paraId="74BA5889" w14:textId="3ABFC87E"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Requiem</w:t>
            </w:r>
          </w:p>
        </w:tc>
      </w:tr>
      <w:tr w:rsidR="00401EF5" w14:paraId="3A80F419" w14:textId="77777777" w:rsidTr="00401EF5">
        <w:tc>
          <w:tcPr>
            <w:tcW w:w="1541" w:type="dxa"/>
            <w:tcBorders>
              <w:top w:val="single" w:sz="4" w:space="0" w:color="auto"/>
              <w:left w:val="single" w:sz="4" w:space="0" w:color="auto"/>
              <w:bottom w:val="single" w:sz="4" w:space="0" w:color="auto"/>
              <w:right w:val="single" w:sz="4" w:space="0" w:color="auto"/>
            </w:tcBorders>
          </w:tcPr>
          <w:p w14:paraId="4E306D8E" w14:textId="56301618"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Resignation</w:t>
            </w:r>
          </w:p>
        </w:tc>
        <w:tc>
          <w:tcPr>
            <w:tcW w:w="1541" w:type="dxa"/>
            <w:tcBorders>
              <w:top w:val="single" w:sz="4" w:space="0" w:color="auto"/>
              <w:left w:val="single" w:sz="4" w:space="0" w:color="auto"/>
              <w:bottom w:val="single" w:sz="4" w:space="0" w:color="auto"/>
              <w:right w:val="single" w:sz="4" w:space="0" w:color="auto"/>
            </w:tcBorders>
          </w:tcPr>
          <w:p w14:paraId="32E7AE5D" w14:textId="608CD762"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Resolve</w:t>
            </w:r>
          </w:p>
        </w:tc>
        <w:tc>
          <w:tcPr>
            <w:tcW w:w="1541" w:type="dxa"/>
            <w:tcBorders>
              <w:top w:val="single" w:sz="4" w:space="0" w:color="auto"/>
              <w:left w:val="single" w:sz="4" w:space="0" w:color="auto"/>
              <w:bottom w:val="single" w:sz="4" w:space="0" w:color="auto"/>
              <w:right w:val="single" w:sz="4" w:space="0" w:color="auto"/>
            </w:tcBorders>
          </w:tcPr>
          <w:p w14:paraId="7D18EE16" w14:textId="1B51B46E"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Revolution</w:t>
            </w:r>
          </w:p>
        </w:tc>
        <w:tc>
          <w:tcPr>
            <w:tcW w:w="1541" w:type="dxa"/>
            <w:tcBorders>
              <w:top w:val="single" w:sz="4" w:space="0" w:color="auto"/>
              <w:left w:val="single" w:sz="4" w:space="0" w:color="auto"/>
              <w:bottom w:val="single" w:sz="4" w:space="0" w:color="auto"/>
              <w:right w:val="single" w:sz="4" w:space="0" w:color="auto"/>
            </w:tcBorders>
          </w:tcPr>
          <w:p w14:paraId="4072CD0F" w14:textId="1FB676CD"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Seethe</w:t>
            </w:r>
          </w:p>
        </w:tc>
        <w:tc>
          <w:tcPr>
            <w:tcW w:w="1542" w:type="dxa"/>
            <w:tcBorders>
              <w:top w:val="single" w:sz="4" w:space="0" w:color="auto"/>
              <w:left w:val="single" w:sz="4" w:space="0" w:color="auto"/>
              <w:bottom w:val="single" w:sz="4" w:space="0" w:color="auto"/>
              <w:right w:val="single" w:sz="4" w:space="0" w:color="auto"/>
            </w:tcBorders>
          </w:tcPr>
          <w:p w14:paraId="0F319716" w14:textId="2C514734"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Somber</w:t>
            </w:r>
          </w:p>
        </w:tc>
        <w:tc>
          <w:tcPr>
            <w:tcW w:w="1542" w:type="dxa"/>
            <w:tcBorders>
              <w:top w:val="single" w:sz="4" w:space="0" w:color="auto"/>
              <w:left w:val="single" w:sz="4" w:space="0" w:color="auto"/>
              <w:bottom w:val="single" w:sz="4" w:space="0" w:color="auto"/>
              <w:right w:val="single" w:sz="4" w:space="0" w:color="auto"/>
            </w:tcBorders>
          </w:tcPr>
          <w:p w14:paraId="7C7DEA46" w14:textId="3EA9C1B4"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Stolid</w:t>
            </w:r>
          </w:p>
        </w:tc>
        <w:tc>
          <w:tcPr>
            <w:tcW w:w="1542" w:type="dxa"/>
            <w:tcBorders>
              <w:top w:val="single" w:sz="4" w:space="0" w:color="auto"/>
              <w:left w:val="single" w:sz="4" w:space="0" w:color="auto"/>
              <w:bottom w:val="single" w:sz="4" w:space="0" w:color="auto"/>
              <w:right w:val="single" w:sz="4" w:space="0" w:color="auto"/>
            </w:tcBorders>
          </w:tcPr>
          <w:p w14:paraId="059183FB" w14:textId="7E03944E"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Subdued</w:t>
            </w:r>
          </w:p>
        </w:tc>
      </w:tr>
      <w:tr w:rsidR="00401EF5" w14:paraId="215D8C36" w14:textId="77777777" w:rsidTr="00401EF5">
        <w:tc>
          <w:tcPr>
            <w:tcW w:w="1541" w:type="dxa"/>
            <w:tcBorders>
              <w:top w:val="single" w:sz="4" w:space="0" w:color="auto"/>
              <w:left w:val="single" w:sz="4" w:space="0" w:color="auto"/>
              <w:bottom w:val="single" w:sz="4" w:space="0" w:color="auto"/>
              <w:right w:val="single" w:sz="4" w:space="0" w:color="auto"/>
            </w:tcBorders>
          </w:tcPr>
          <w:p w14:paraId="00213A9A" w14:textId="6A6DAB18"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Subside</w:t>
            </w:r>
          </w:p>
        </w:tc>
        <w:tc>
          <w:tcPr>
            <w:tcW w:w="1541" w:type="dxa"/>
            <w:tcBorders>
              <w:top w:val="single" w:sz="4" w:space="0" w:color="auto"/>
              <w:left w:val="single" w:sz="4" w:space="0" w:color="auto"/>
              <w:bottom w:val="single" w:sz="4" w:space="0" w:color="auto"/>
              <w:right w:val="single" w:sz="4" w:space="0" w:color="auto"/>
            </w:tcBorders>
          </w:tcPr>
          <w:p w14:paraId="15D1DF6B" w14:textId="7390162B"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Summon</w:t>
            </w:r>
          </w:p>
        </w:tc>
        <w:tc>
          <w:tcPr>
            <w:tcW w:w="1541" w:type="dxa"/>
            <w:tcBorders>
              <w:top w:val="single" w:sz="4" w:space="0" w:color="auto"/>
              <w:left w:val="single" w:sz="4" w:space="0" w:color="auto"/>
              <w:bottom w:val="single" w:sz="4" w:space="0" w:color="auto"/>
              <w:right w:val="single" w:sz="4" w:space="0" w:color="auto"/>
            </w:tcBorders>
          </w:tcPr>
          <w:p w14:paraId="2F74CB90" w14:textId="5FA9F235"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Temperament</w:t>
            </w:r>
          </w:p>
        </w:tc>
        <w:tc>
          <w:tcPr>
            <w:tcW w:w="1541" w:type="dxa"/>
            <w:tcBorders>
              <w:top w:val="single" w:sz="4" w:space="0" w:color="auto"/>
              <w:left w:val="single" w:sz="4" w:space="0" w:color="auto"/>
              <w:bottom w:val="single" w:sz="4" w:space="0" w:color="auto"/>
              <w:right w:val="single" w:sz="4" w:space="0" w:color="auto"/>
            </w:tcBorders>
          </w:tcPr>
          <w:p w14:paraId="2EB2244B" w14:textId="271EAEA2"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Theme</w:t>
            </w:r>
          </w:p>
        </w:tc>
        <w:tc>
          <w:tcPr>
            <w:tcW w:w="1542" w:type="dxa"/>
            <w:tcBorders>
              <w:top w:val="single" w:sz="4" w:space="0" w:color="auto"/>
              <w:left w:val="single" w:sz="4" w:space="0" w:color="auto"/>
              <w:bottom w:val="single" w:sz="4" w:space="0" w:color="auto"/>
              <w:right w:val="single" w:sz="4" w:space="0" w:color="auto"/>
            </w:tcBorders>
          </w:tcPr>
          <w:p w14:paraId="03271A28" w14:textId="352A4717"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Thomas Edison</w:t>
            </w:r>
          </w:p>
        </w:tc>
        <w:tc>
          <w:tcPr>
            <w:tcW w:w="1542" w:type="dxa"/>
            <w:tcBorders>
              <w:top w:val="single" w:sz="4" w:space="0" w:color="auto"/>
              <w:left w:val="single" w:sz="4" w:space="0" w:color="auto"/>
              <w:bottom w:val="single" w:sz="4" w:space="0" w:color="auto"/>
              <w:right w:val="single" w:sz="4" w:space="0" w:color="auto"/>
            </w:tcBorders>
          </w:tcPr>
          <w:p w14:paraId="0E2319E5" w14:textId="12586F9C"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Trepidation</w:t>
            </w:r>
          </w:p>
        </w:tc>
        <w:tc>
          <w:tcPr>
            <w:tcW w:w="1542" w:type="dxa"/>
            <w:tcBorders>
              <w:top w:val="single" w:sz="4" w:space="0" w:color="auto"/>
              <w:left w:val="single" w:sz="4" w:space="0" w:color="auto"/>
              <w:bottom w:val="single" w:sz="4" w:space="0" w:color="auto"/>
              <w:right w:val="single" w:sz="4" w:space="0" w:color="auto"/>
            </w:tcBorders>
          </w:tcPr>
          <w:p w14:paraId="73A523DB" w14:textId="6B9CED83"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Utterly</w:t>
            </w:r>
          </w:p>
        </w:tc>
      </w:tr>
      <w:tr w:rsidR="00401EF5" w14:paraId="1EB030DA" w14:textId="77777777" w:rsidTr="00401EF5">
        <w:tc>
          <w:tcPr>
            <w:tcW w:w="1541" w:type="dxa"/>
            <w:tcBorders>
              <w:top w:val="single" w:sz="4" w:space="0" w:color="auto"/>
              <w:left w:val="single" w:sz="4" w:space="0" w:color="auto"/>
              <w:bottom w:val="single" w:sz="4" w:space="0" w:color="auto"/>
              <w:right w:val="single" w:sz="4" w:space="0" w:color="auto"/>
            </w:tcBorders>
          </w:tcPr>
          <w:p w14:paraId="1CD8ACA4" w14:textId="33B1EFB2"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Vengeful</w:t>
            </w:r>
          </w:p>
        </w:tc>
        <w:tc>
          <w:tcPr>
            <w:tcW w:w="1541" w:type="dxa"/>
            <w:tcBorders>
              <w:top w:val="single" w:sz="4" w:space="0" w:color="auto"/>
              <w:left w:val="single" w:sz="4" w:space="0" w:color="auto"/>
              <w:bottom w:val="single" w:sz="4" w:space="0" w:color="auto"/>
              <w:right w:val="single" w:sz="4" w:space="0" w:color="auto"/>
            </w:tcBorders>
          </w:tcPr>
          <w:p w14:paraId="3F63CBD2" w14:textId="30F90C7F"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Yearn</w:t>
            </w:r>
          </w:p>
        </w:tc>
        <w:tc>
          <w:tcPr>
            <w:tcW w:w="1541" w:type="dxa"/>
            <w:tcBorders>
              <w:top w:val="single" w:sz="4" w:space="0" w:color="auto"/>
              <w:left w:val="single" w:sz="4" w:space="0" w:color="auto"/>
              <w:bottom w:val="single" w:sz="4" w:space="0" w:color="auto"/>
              <w:right w:val="single" w:sz="4" w:space="0" w:color="auto"/>
            </w:tcBorders>
          </w:tcPr>
          <w:p w14:paraId="728F12A0" w14:textId="011F4DB1" w:rsidR="00401EF5" w:rsidRPr="00401EF5" w:rsidRDefault="00401EF5">
            <w:pPr>
              <w:jc w:val="center"/>
              <w:rPr>
                <w:rFonts w:asciiTheme="majorHAnsi" w:hAnsiTheme="majorHAnsi" w:cstheme="majorHAnsi"/>
                <w:sz w:val="20"/>
                <w:szCs w:val="20"/>
                <w:lang w:val="en-CA"/>
              </w:rPr>
            </w:pPr>
          </w:p>
        </w:tc>
        <w:tc>
          <w:tcPr>
            <w:tcW w:w="1541" w:type="dxa"/>
            <w:tcBorders>
              <w:top w:val="single" w:sz="4" w:space="0" w:color="auto"/>
              <w:left w:val="single" w:sz="4" w:space="0" w:color="auto"/>
              <w:bottom w:val="single" w:sz="4" w:space="0" w:color="auto"/>
              <w:right w:val="single" w:sz="4" w:space="0" w:color="auto"/>
            </w:tcBorders>
          </w:tcPr>
          <w:p w14:paraId="75CA6E12" w14:textId="40726F29" w:rsidR="00401EF5" w:rsidRPr="00401EF5" w:rsidRDefault="00401EF5">
            <w:pPr>
              <w:jc w:val="center"/>
              <w:rPr>
                <w:rFonts w:asciiTheme="majorHAnsi" w:hAnsiTheme="majorHAnsi" w:cstheme="majorHAnsi"/>
                <w:sz w:val="20"/>
                <w:szCs w:val="20"/>
                <w:lang w:val="en-CA"/>
              </w:rPr>
            </w:pPr>
          </w:p>
        </w:tc>
        <w:tc>
          <w:tcPr>
            <w:tcW w:w="1542" w:type="dxa"/>
            <w:tcBorders>
              <w:top w:val="single" w:sz="4" w:space="0" w:color="auto"/>
              <w:left w:val="single" w:sz="4" w:space="0" w:color="auto"/>
              <w:bottom w:val="single" w:sz="4" w:space="0" w:color="auto"/>
              <w:right w:val="single" w:sz="4" w:space="0" w:color="auto"/>
            </w:tcBorders>
          </w:tcPr>
          <w:p w14:paraId="71EDA2BF" w14:textId="5D3474D1" w:rsidR="00401EF5" w:rsidRPr="00401EF5" w:rsidRDefault="00401EF5">
            <w:pPr>
              <w:jc w:val="center"/>
              <w:rPr>
                <w:rFonts w:asciiTheme="majorHAnsi" w:hAnsiTheme="majorHAnsi" w:cstheme="majorHAnsi"/>
                <w:sz w:val="20"/>
                <w:szCs w:val="20"/>
                <w:lang w:val="en-CA"/>
              </w:rPr>
            </w:pPr>
          </w:p>
        </w:tc>
        <w:tc>
          <w:tcPr>
            <w:tcW w:w="1542" w:type="dxa"/>
            <w:tcBorders>
              <w:top w:val="single" w:sz="4" w:space="0" w:color="auto"/>
              <w:left w:val="single" w:sz="4" w:space="0" w:color="auto"/>
              <w:bottom w:val="single" w:sz="4" w:space="0" w:color="auto"/>
              <w:right w:val="single" w:sz="4" w:space="0" w:color="auto"/>
            </w:tcBorders>
          </w:tcPr>
          <w:p w14:paraId="44895D1E" w14:textId="4AEC1027" w:rsidR="00401EF5" w:rsidRPr="00401EF5" w:rsidRDefault="00401EF5">
            <w:pPr>
              <w:jc w:val="center"/>
              <w:rPr>
                <w:rFonts w:asciiTheme="majorHAnsi" w:hAnsiTheme="majorHAnsi" w:cstheme="majorHAnsi"/>
                <w:sz w:val="20"/>
                <w:szCs w:val="20"/>
                <w:lang w:val="en-CA"/>
              </w:rPr>
            </w:pPr>
          </w:p>
        </w:tc>
        <w:tc>
          <w:tcPr>
            <w:tcW w:w="1542" w:type="dxa"/>
            <w:tcBorders>
              <w:top w:val="single" w:sz="4" w:space="0" w:color="auto"/>
              <w:left w:val="single" w:sz="4" w:space="0" w:color="auto"/>
              <w:bottom w:val="single" w:sz="4" w:space="0" w:color="auto"/>
              <w:right w:val="single" w:sz="4" w:space="0" w:color="auto"/>
            </w:tcBorders>
          </w:tcPr>
          <w:p w14:paraId="64C618BF" w14:textId="7AD7FC04" w:rsidR="00401EF5" w:rsidRPr="00401EF5" w:rsidRDefault="00401EF5">
            <w:pPr>
              <w:jc w:val="center"/>
              <w:rPr>
                <w:rFonts w:asciiTheme="majorHAnsi" w:hAnsiTheme="majorHAnsi" w:cstheme="majorHAnsi"/>
                <w:sz w:val="20"/>
                <w:szCs w:val="20"/>
                <w:lang w:val="en-CA"/>
              </w:rPr>
            </w:pPr>
          </w:p>
        </w:tc>
      </w:tr>
    </w:tbl>
    <w:p w14:paraId="50F46951" w14:textId="69FCBC2B" w:rsidR="00F667B2" w:rsidRPr="001E4467" w:rsidRDefault="00360ADA" w:rsidP="001E4467">
      <w:pPr>
        <w:rPr>
          <w:rFonts w:ascii="Candara" w:hAnsi="Candara"/>
        </w:rPr>
      </w:pPr>
      <w:r w:rsidRPr="00BB20C6">
        <w:rPr>
          <w:rFonts w:ascii="Candara" w:hAnsi="Candara"/>
          <w:highlight w:val="yellow"/>
          <w:u w:val="single"/>
        </w:rPr>
        <w:t>REMINDERS</w:t>
      </w:r>
      <w:r>
        <w:rPr>
          <w:rFonts w:ascii="Candara" w:hAnsi="Candara"/>
        </w:rPr>
        <w:t>:</w:t>
      </w:r>
    </w:p>
    <w:p w14:paraId="06661285" w14:textId="77777777" w:rsidR="000A0D9A" w:rsidRDefault="000A0D9A" w:rsidP="005777D4">
      <w:pPr>
        <w:pStyle w:val="ListParagraph"/>
        <w:numPr>
          <w:ilvl w:val="0"/>
          <w:numId w:val="24"/>
        </w:numPr>
        <w:rPr>
          <w:rFonts w:ascii="Candara" w:hAnsi="Candara"/>
          <w:strike/>
          <w:color w:val="C00000"/>
        </w:rPr>
        <w:sectPr w:rsidR="000A0D9A" w:rsidSect="00241584">
          <w:footerReference w:type="default" r:id="rId7"/>
          <w:pgSz w:w="12240" w:h="15840"/>
          <w:pgMar w:top="720" w:right="720" w:bottom="720" w:left="720" w:header="708" w:footer="708" w:gutter="0"/>
          <w:cols w:space="708"/>
          <w:docGrid w:linePitch="360"/>
        </w:sectPr>
      </w:pPr>
    </w:p>
    <w:p w14:paraId="295C5E8B" w14:textId="22648DAB" w:rsidR="00F70FF6" w:rsidRPr="00F70FF6" w:rsidRDefault="00F70FF6" w:rsidP="005777D4">
      <w:pPr>
        <w:pStyle w:val="ListParagraph"/>
        <w:numPr>
          <w:ilvl w:val="0"/>
          <w:numId w:val="24"/>
        </w:numPr>
        <w:rPr>
          <w:rFonts w:ascii="Candara" w:hAnsi="Candara"/>
          <w:b/>
          <w:bCs/>
          <w:strike/>
        </w:rPr>
      </w:pPr>
      <w:r>
        <w:rPr>
          <w:rFonts w:ascii="Candara" w:hAnsi="Candara"/>
        </w:rPr>
        <w:t>Death of a Salesman</w:t>
      </w:r>
      <w:r>
        <w:rPr>
          <w:rFonts w:ascii="Candara" w:hAnsi="Candara"/>
          <w:color w:val="C00000"/>
        </w:rPr>
        <w:t xml:space="preserve"> </w:t>
      </w:r>
      <w:r w:rsidRPr="00F70FF6">
        <w:rPr>
          <w:rFonts w:ascii="Candara" w:hAnsi="Candara"/>
        </w:rPr>
        <w:t>Vocabulary – Oct. 14</w:t>
      </w:r>
    </w:p>
    <w:p w14:paraId="590AA4C3" w14:textId="4AEE0C58" w:rsidR="006F5FEE" w:rsidRPr="006F5FEE" w:rsidRDefault="006F5FEE" w:rsidP="005777D4">
      <w:pPr>
        <w:pStyle w:val="ListParagraph"/>
        <w:numPr>
          <w:ilvl w:val="0"/>
          <w:numId w:val="24"/>
        </w:numPr>
        <w:rPr>
          <w:rFonts w:ascii="Candara" w:hAnsi="Candara"/>
          <w:b/>
          <w:bCs/>
          <w:strike/>
        </w:rPr>
      </w:pPr>
      <w:r>
        <w:rPr>
          <w:rFonts w:ascii="Candara" w:hAnsi="Candara"/>
          <w:color w:val="C00000"/>
        </w:rPr>
        <w:t xml:space="preserve">QUIZ: </w:t>
      </w:r>
      <w:r w:rsidRPr="006F5FEE">
        <w:rPr>
          <w:rFonts w:ascii="Candara" w:hAnsi="Candara"/>
          <w:b/>
          <w:bCs/>
        </w:rPr>
        <w:t xml:space="preserve">Miller Vocabulary </w:t>
      </w:r>
      <w:r w:rsidRPr="00724ABB">
        <w:rPr>
          <w:rFonts w:ascii="Candara" w:hAnsi="Candara"/>
          <w:b/>
          <w:bCs/>
        </w:rPr>
        <w:sym w:font="Wingdings" w:char="F0E0"/>
      </w:r>
      <w:r w:rsidRPr="00724ABB">
        <w:rPr>
          <w:rFonts w:ascii="Candara" w:hAnsi="Candara"/>
          <w:b/>
          <w:bCs/>
        </w:rPr>
        <w:t xml:space="preserve"> Oct. 17</w:t>
      </w:r>
    </w:p>
    <w:p w14:paraId="32C9ECB6" w14:textId="7AC1ECA8" w:rsidR="006F5FEE" w:rsidRPr="00724ABB" w:rsidRDefault="006F5FEE" w:rsidP="005777D4">
      <w:pPr>
        <w:pStyle w:val="ListParagraph"/>
        <w:numPr>
          <w:ilvl w:val="0"/>
          <w:numId w:val="24"/>
        </w:numPr>
        <w:rPr>
          <w:rFonts w:ascii="Candara" w:hAnsi="Candara"/>
          <w:b/>
          <w:bCs/>
          <w:strike/>
        </w:rPr>
      </w:pPr>
      <w:r>
        <w:rPr>
          <w:rFonts w:ascii="Candara" w:hAnsi="Candara"/>
          <w:color w:val="C00000"/>
        </w:rPr>
        <w:t xml:space="preserve">QUIZ: </w:t>
      </w:r>
      <w:r w:rsidRPr="00724ABB">
        <w:rPr>
          <w:rFonts w:ascii="Candara" w:hAnsi="Candara"/>
          <w:b/>
          <w:bCs/>
        </w:rPr>
        <w:t>Miller [</w:t>
      </w:r>
      <w:r w:rsidR="00724ABB" w:rsidRPr="00724ABB">
        <w:rPr>
          <w:rFonts w:ascii="Candara" w:hAnsi="Candara"/>
          <w:b/>
          <w:bCs/>
        </w:rPr>
        <w:t xml:space="preserve">end of Act 1] </w:t>
      </w:r>
      <w:r w:rsidR="00724ABB" w:rsidRPr="00724ABB">
        <w:rPr>
          <w:rFonts w:ascii="Candara" w:hAnsi="Candara"/>
          <w:b/>
          <w:bCs/>
        </w:rPr>
        <w:sym w:font="Wingdings" w:char="F0E0"/>
      </w:r>
      <w:r w:rsidR="00724ABB" w:rsidRPr="00724ABB">
        <w:rPr>
          <w:rFonts w:ascii="Candara" w:hAnsi="Candara"/>
          <w:b/>
          <w:bCs/>
        </w:rPr>
        <w:t xml:space="preserve"> Oct. 20</w:t>
      </w:r>
    </w:p>
    <w:p w14:paraId="0A083F7B" w14:textId="508C3E24" w:rsidR="00724ABB" w:rsidRPr="00724ABB" w:rsidRDefault="00724ABB" w:rsidP="00724ABB">
      <w:pPr>
        <w:pStyle w:val="ListParagraph"/>
        <w:numPr>
          <w:ilvl w:val="0"/>
          <w:numId w:val="24"/>
        </w:numPr>
        <w:rPr>
          <w:rFonts w:ascii="Candara" w:hAnsi="Candara"/>
          <w:b/>
          <w:bCs/>
          <w:strike/>
        </w:rPr>
      </w:pPr>
      <w:r>
        <w:rPr>
          <w:rFonts w:ascii="Candara" w:hAnsi="Candara"/>
          <w:color w:val="C00000"/>
        </w:rPr>
        <w:t xml:space="preserve">QUIZ: </w:t>
      </w:r>
      <w:r w:rsidRPr="00724ABB">
        <w:rPr>
          <w:rFonts w:ascii="Candara" w:hAnsi="Candara"/>
          <w:b/>
          <w:bCs/>
        </w:rPr>
        <w:t xml:space="preserve">Miller [end of Act </w:t>
      </w:r>
      <w:r>
        <w:rPr>
          <w:rFonts w:ascii="Candara" w:hAnsi="Candara"/>
          <w:b/>
          <w:bCs/>
        </w:rPr>
        <w:t>2</w:t>
      </w:r>
      <w:r w:rsidRPr="00724ABB">
        <w:rPr>
          <w:rFonts w:ascii="Candara" w:hAnsi="Candara"/>
          <w:b/>
          <w:bCs/>
        </w:rPr>
        <w:t xml:space="preserve">] </w:t>
      </w:r>
      <w:r w:rsidRPr="00724ABB">
        <w:rPr>
          <w:rFonts w:ascii="Candara" w:hAnsi="Candara"/>
          <w:b/>
          <w:bCs/>
        </w:rPr>
        <w:sym w:font="Wingdings" w:char="F0E0"/>
      </w:r>
      <w:r w:rsidRPr="00724ABB">
        <w:rPr>
          <w:rFonts w:ascii="Candara" w:hAnsi="Candara"/>
          <w:b/>
          <w:bCs/>
        </w:rPr>
        <w:t xml:space="preserve"> Oct. 2</w:t>
      </w:r>
      <w:r>
        <w:rPr>
          <w:rFonts w:ascii="Candara" w:hAnsi="Candara"/>
          <w:b/>
          <w:bCs/>
        </w:rPr>
        <w:t>4</w:t>
      </w:r>
    </w:p>
    <w:p w14:paraId="14E12FE1" w14:textId="77777777" w:rsidR="000A0D9A" w:rsidRDefault="000A0D9A" w:rsidP="000A0D9A">
      <w:pPr>
        <w:rPr>
          <w:rFonts w:ascii="Candara" w:hAnsi="Candara"/>
        </w:rPr>
        <w:sectPr w:rsidR="000A0D9A" w:rsidSect="000A0D9A">
          <w:type w:val="continuous"/>
          <w:pgSz w:w="12240" w:h="15840"/>
          <w:pgMar w:top="720" w:right="720" w:bottom="720" w:left="720" w:header="708" w:footer="708" w:gutter="0"/>
          <w:cols w:num="2" w:space="708"/>
          <w:docGrid w:linePitch="360"/>
        </w:sectPr>
      </w:pPr>
    </w:p>
    <w:p w14:paraId="7CA0D812" w14:textId="77777777" w:rsidR="00724ABB" w:rsidRPr="000A0D9A" w:rsidRDefault="00724ABB" w:rsidP="000A0D9A">
      <w:pPr>
        <w:rPr>
          <w:rFonts w:ascii="Candara" w:hAnsi="Candara"/>
          <w:b/>
          <w:bCs/>
          <w:strike/>
        </w:rPr>
      </w:pPr>
    </w:p>
    <w:p w14:paraId="5E2FAE0D" w14:textId="77777777" w:rsidR="0071018E" w:rsidRDefault="0071018E">
      <w:pPr>
        <w:spacing w:after="160" w:line="259" w:lineRule="auto"/>
        <w:rPr>
          <w:rFonts w:ascii="Candara" w:hAnsi="Candara"/>
          <w:b/>
          <w:color w:val="F9340D"/>
        </w:rPr>
      </w:pPr>
      <w:r>
        <w:rPr>
          <w:rFonts w:ascii="Candara" w:hAnsi="Candara"/>
          <w:b/>
          <w:color w:val="F9340D"/>
        </w:rPr>
        <w:br w:type="page"/>
      </w:r>
    </w:p>
    <w:p w14:paraId="2562C665" w14:textId="6FD875E4" w:rsidR="00D87AE5" w:rsidRPr="000A0D9A" w:rsidRDefault="00D87AE5" w:rsidP="000A0D9A">
      <w:pPr>
        <w:spacing w:after="160" w:line="259" w:lineRule="auto"/>
        <w:rPr>
          <w:rFonts w:ascii="Candara" w:hAnsi="Candara"/>
          <w:b/>
          <w:bCs/>
        </w:rPr>
      </w:pPr>
      <w:r w:rsidRPr="001C6998">
        <w:rPr>
          <w:rFonts w:ascii="Candara" w:hAnsi="Candara"/>
          <w:b/>
          <w:color w:val="F9340D"/>
        </w:rPr>
        <w:lastRenderedPageBreak/>
        <w:t>(</w:t>
      </w:r>
      <w:r>
        <w:rPr>
          <w:rFonts w:ascii="Candara" w:hAnsi="Candara"/>
          <w:b/>
          <w:color w:val="F9340D"/>
        </w:rPr>
        <w:t xml:space="preserve">H)ENGLISH LANGUAGE ARTS (ELA) </w:t>
      </w:r>
      <w:r w:rsidRPr="001C6998">
        <w:rPr>
          <w:rFonts w:ascii="Candara" w:hAnsi="Candara"/>
          <w:b/>
          <w:color w:val="F9340D"/>
        </w:rPr>
        <w:t>202</w:t>
      </w:r>
      <w:r>
        <w:rPr>
          <w:rFonts w:ascii="Candara" w:hAnsi="Candara"/>
          <w:b/>
          <w:color w:val="F9340D"/>
        </w:rPr>
        <w:t>2</w:t>
      </w:r>
      <w:r w:rsidRPr="001C6998">
        <w:rPr>
          <w:rFonts w:ascii="Candara" w:hAnsi="Candara"/>
          <w:b/>
          <w:color w:val="F9340D"/>
        </w:rPr>
        <w:t>-2</w:t>
      </w:r>
      <w:r>
        <w:rPr>
          <w:rFonts w:ascii="Candara" w:hAnsi="Candara"/>
          <w:b/>
          <w:color w:val="F9340D"/>
        </w:rPr>
        <w:t>3</w:t>
      </w:r>
      <w:r w:rsidRPr="001C6998">
        <w:rPr>
          <w:rFonts w:ascii="Candara" w:hAnsi="Candara"/>
          <w:b/>
          <w:color w:val="F9340D"/>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009D5AC8">
        <w:rPr>
          <w:rFonts w:ascii="Candara" w:hAnsi="Candara"/>
          <w:b/>
          <w:color w:val="F9340D"/>
        </w:rPr>
        <w:t>SHORT STORY</w:t>
      </w:r>
      <w:r>
        <w:rPr>
          <w:rFonts w:ascii="Candara" w:hAnsi="Candara"/>
          <w:b/>
          <w:color w:val="F9340D"/>
        </w:rPr>
        <w:t xml:space="preserve"> ACTIVITY</w:t>
      </w:r>
      <w:r w:rsidR="00000000">
        <w:rPr>
          <w:rFonts w:ascii="Candara" w:hAnsi="Candara"/>
          <w:color w:val="008000"/>
        </w:rPr>
        <w:pict w14:anchorId="2FCF9B10">
          <v:rect id="_x0000_i1028" style="width:0;height:1.5pt" o:hralign="center" o:bullet="t" o:hrstd="t" o:hr="t" fillcolor="#aca899" stroked="f"/>
        </w:pict>
      </w:r>
    </w:p>
    <w:p w14:paraId="5961E955" w14:textId="77777777" w:rsidR="00D87AE5" w:rsidRPr="007E608D" w:rsidRDefault="00D87AE5" w:rsidP="00D87AE5">
      <w:pPr>
        <w:rPr>
          <w:rFonts w:ascii="Candara" w:hAnsi="Candara"/>
          <w:b/>
          <w:color w:val="00B050"/>
        </w:rPr>
      </w:pPr>
    </w:p>
    <w:p w14:paraId="58C9FCCA" w14:textId="447055B1" w:rsidR="00D87AE5" w:rsidRDefault="00D87AE5" w:rsidP="004E77F9">
      <w:pPr>
        <w:pStyle w:val="NormalWeb"/>
        <w:shd w:val="clear" w:color="auto" w:fill="FFFFFF"/>
        <w:spacing w:before="0" w:beforeAutospacing="0" w:after="150" w:afterAutospacing="0"/>
        <w:jc w:val="center"/>
        <w:rPr>
          <w:rFonts w:asciiTheme="majorHAnsi" w:hAnsiTheme="majorHAnsi" w:cstheme="majorHAnsi"/>
          <w:b/>
          <w:color w:val="0000FF"/>
          <w:sz w:val="44"/>
          <w:szCs w:val="44"/>
        </w:rPr>
      </w:pPr>
      <w:r>
        <w:rPr>
          <w:rFonts w:asciiTheme="majorHAnsi" w:hAnsiTheme="majorHAnsi" w:cstheme="majorHAnsi"/>
          <w:b/>
          <w:color w:val="0000FF"/>
          <w:sz w:val="44"/>
          <w:szCs w:val="44"/>
        </w:rPr>
        <w:t>The Veldt</w:t>
      </w:r>
      <w:r w:rsidRPr="00D3605A">
        <w:rPr>
          <w:rFonts w:asciiTheme="majorHAnsi" w:hAnsiTheme="majorHAnsi" w:cstheme="majorHAnsi"/>
          <w:b/>
          <w:color w:val="0000FF"/>
          <w:sz w:val="44"/>
          <w:szCs w:val="44"/>
        </w:rPr>
        <w:t xml:space="preserve"> – </w:t>
      </w:r>
      <w:r>
        <w:rPr>
          <w:rFonts w:asciiTheme="majorHAnsi" w:hAnsiTheme="majorHAnsi" w:cstheme="majorHAnsi"/>
          <w:b/>
          <w:color w:val="0000FF"/>
          <w:sz w:val="44"/>
          <w:szCs w:val="44"/>
        </w:rPr>
        <w:t>Ray Bradbury</w:t>
      </w:r>
    </w:p>
    <w:p w14:paraId="2494408B" w14:textId="77777777" w:rsidR="009D5AC8" w:rsidRPr="009D5AC8" w:rsidRDefault="009D5AC8" w:rsidP="004E77F9">
      <w:pPr>
        <w:pStyle w:val="NormalWeb"/>
        <w:shd w:val="clear" w:color="auto" w:fill="FFFFFF"/>
        <w:spacing w:before="0" w:beforeAutospacing="0" w:after="150" w:afterAutospacing="0"/>
        <w:jc w:val="center"/>
        <w:rPr>
          <w:rFonts w:asciiTheme="majorHAnsi" w:hAnsiTheme="majorHAnsi" w:cstheme="majorHAnsi"/>
          <w:b/>
          <w:color w:val="0000FF"/>
        </w:rPr>
      </w:pPr>
    </w:p>
    <w:p w14:paraId="3149F799" w14:textId="03E896A8" w:rsidR="00D87AE5" w:rsidRPr="004E77F9" w:rsidRDefault="00BB5208" w:rsidP="00D87AE5">
      <w:pPr>
        <w:pStyle w:val="NormalWeb"/>
        <w:shd w:val="clear" w:color="auto" w:fill="FFFFFF"/>
        <w:spacing w:before="0" w:beforeAutospacing="0" w:after="150" w:afterAutospacing="0"/>
        <w:rPr>
          <w:rFonts w:asciiTheme="majorHAnsi" w:hAnsiTheme="majorHAnsi" w:cstheme="majorHAnsi"/>
          <w:color w:val="333333"/>
          <w:sz w:val="22"/>
          <w:szCs w:val="22"/>
        </w:rPr>
      </w:pPr>
      <w:r w:rsidRPr="009D5AC8">
        <w:rPr>
          <w:rFonts w:asciiTheme="majorHAnsi" w:hAnsiTheme="majorHAnsi" w:cstheme="majorHAnsi"/>
          <w:b/>
          <w:bCs/>
          <w:color w:val="333333"/>
          <w:sz w:val="22"/>
          <w:szCs w:val="22"/>
        </w:rPr>
        <w:t>I</w:t>
      </w:r>
      <w:r w:rsidR="00D87AE5" w:rsidRPr="009D5AC8">
        <w:rPr>
          <w:rFonts w:asciiTheme="majorHAnsi" w:hAnsiTheme="majorHAnsi" w:cstheme="majorHAnsi"/>
          <w:b/>
          <w:bCs/>
          <w:color w:val="333333"/>
          <w:sz w:val="22"/>
          <w:szCs w:val="22"/>
        </w:rPr>
        <w:t>.</w:t>
      </w:r>
      <w:r w:rsidR="00D87AE5" w:rsidRPr="004E77F9">
        <w:rPr>
          <w:rFonts w:asciiTheme="majorHAnsi" w:hAnsiTheme="majorHAnsi" w:cstheme="majorHAnsi"/>
          <w:color w:val="333333"/>
          <w:sz w:val="22"/>
          <w:szCs w:val="22"/>
        </w:rPr>
        <w:t xml:space="preserve"> </w:t>
      </w:r>
      <w:r w:rsidR="00D87AE5" w:rsidRPr="004E77F9">
        <w:rPr>
          <w:rFonts w:asciiTheme="majorHAnsi" w:hAnsiTheme="majorHAnsi" w:cstheme="majorHAnsi"/>
          <w:b/>
          <w:bCs/>
          <w:color w:val="333333"/>
          <w:sz w:val="22"/>
          <w:szCs w:val="22"/>
        </w:rPr>
        <w:t>In PAIRS, choose from among the following elements of literary analysis to research, analyze and discuss with the class.</w:t>
      </w:r>
    </w:p>
    <w:p w14:paraId="7A3DB3E3" w14:textId="59309DFE" w:rsidR="00D87AE5" w:rsidRPr="004E77F9" w:rsidRDefault="00D87AE5" w:rsidP="00D87AE5">
      <w:pPr>
        <w:pStyle w:val="NormalWeb"/>
        <w:shd w:val="clear" w:color="auto" w:fill="FFFFFF"/>
        <w:spacing w:before="0" w:beforeAutospacing="0" w:after="150" w:afterAutospacing="0"/>
        <w:rPr>
          <w:rFonts w:asciiTheme="majorHAnsi" w:hAnsiTheme="majorHAnsi" w:cstheme="majorHAnsi"/>
          <w:color w:val="333333"/>
          <w:sz w:val="22"/>
          <w:szCs w:val="22"/>
        </w:rPr>
      </w:pPr>
      <w:r w:rsidRPr="004E77F9">
        <w:rPr>
          <w:rFonts w:asciiTheme="majorHAnsi" w:hAnsiTheme="majorHAnsi" w:cstheme="majorHAnsi"/>
          <w:color w:val="333333"/>
          <w:sz w:val="22"/>
          <w:szCs w:val="22"/>
        </w:rPr>
        <w:tab/>
        <w:t>*</w:t>
      </w:r>
      <w:r w:rsidR="00724ABB" w:rsidRPr="004E77F9">
        <w:rPr>
          <w:rFonts w:asciiTheme="majorHAnsi" w:hAnsiTheme="majorHAnsi" w:cstheme="majorHAnsi"/>
          <w:color w:val="333333"/>
          <w:sz w:val="22"/>
          <w:szCs w:val="22"/>
        </w:rPr>
        <w:t>Author</w:t>
      </w:r>
      <w:r w:rsidRPr="004E77F9">
        <w:rPr>
          <w:rFonts w:asciiTheme="majorHAnsi" w:hAnsiTheme="majorHAnsi" w:cstheme="majorHAnsi"/>
          <w:color w:val="333333"/>
          <w:sz w:val="22"/>
          <w:szCs w:val="22"/>
        </w:rPr>
        <w:t xml:space="preserve"> biography</w:t>
      </w:r>
      <w:r w:rsidR="00BB5208" w:rsidRPr="004E77F9">
        <w:rPr>
          <w:rFonts w:asciiTheme="majorHAnsi" w:hAnsiTheme="majorHAnsi" w:cstheme="majorHAnsi"/>
          <w:color w:val="333333"/>
          <w:sz w:val="22"/>
          <w:szCs w:val="22"/>
        </w:rPr>
        <w:t xml:space="preserve"> &amp; book context</w:t>
      </w:r>
      <w:r w:rsidRPr="004E77F9">
        <w:rPr>
          <w:rFonts w:asciiTheme="majorHAnsi" w:hAnsiTheme="majorHAnsi" w:cstheme="majorHAnsi"/>
          <w:color w:val="333333"/>
          <w:sz w:val="22"/>
          <w:szCs w:val="22"/>
        </w:rPr>
        <w:tab/>
      </w:r>
      <w:r w:rsidRPr="004E77F9">
        <w:rPr>
          <w:rFonts w:asciiTheme="majorHAnsi" w:hAnsiTheme="majorHAnsi" w:cstheme="majorHAnsi"/>
          <w:color w:val="333333"/>
          <w:sz w:val="22"/>
          <w:szCs w:val="22"/>
        </w:rPr>
        <w:tab/>
        <w:t>*plot summary</w:t>
      </w:r>
    </w:p>
    <w:p w14:paraId="530A170D" w14:textId="49C00EBB" w:rsidR="00D87AE5" w:rsidRPr="004E77F9" w:rsidRDefault="00D87AE5" w:rsidP="00D87AE5">
      <w:pPr>
        <w:pStyle w:val="NormalWeb"/>
        <w:shd w:val="clear" w:color="auto" w:fill="FFFFFF"/>
        <w:spacing w:before="0" w:beforeAutospacing="0" w:after="150" w:afterAutospacing="0"/>
        <w:rPr>
          <w:rFonts w:asciiTheme="majorHAnsi" w:hAnsiTheme="majorHAnsi" w:cstheme="majorHAnsi"/>
          <w:color w:val="333333"/>
          <w:sz w:val="22"/>
          <w:szCs w:val="22"/>
        </w:rPr>
      </w:pPr>
      <w:r w:rsidRPr="004E77F9">
        <w:rPr>
          <w:rFonts w:asciiTheme="majorHAnsi" w:hAnsiTheme="majorHAnsi" w:cstheme="majorHAnsi"/>
          <w:color w:val="333333"/>
          <w:sz w:val="22"/>
          <w:szCs w:val="22"/>
        </w:rPr>
        <w:tab/>
        <w:t>*characters</w:t>
      </w:r>
      <w:r w:rsidRPr="004E77F9">
        <w:rPr>
          <w:rFonts w:asciiTheme="majorHAnsi" w:hAnsiTheme="majorHAnsi" w:cstheme="majorHAnsi"/>
          <w:color w:val="333333"/>
          <w:sz w:val="22"/>
          <w:szCs w:val="22"/>
        </w:rPr>
        <w:tab/>
      </w:r>
      <w:r w:rsidRPr="004E77F9">
        <w:rPr>
          <w:rFonts w:asciiTheme="majorHAnsi" w:hAnsiTheme="majorHAnsi" w:cstheme="majorHAnsi"/>
          <w:color w:val="333333"/>
          <w:sz w:val="22"/>
          <w:szCs w:val="22"/>
        </w:rPr>
        <w:tab/>
      </w:r>
      <w:r w:rsidRPr="004E77F9">
        <w:rPr>
          <w:rFonts w:asciiTheme="majorHAnsi" w:hAnsiTheme="majorHAnsi" w:cstheme="majorHAnsi"/>
          <w:color w:val="333333"/>
          <w:sz w:val="22"/>
          <w:szCs w:val="22"/>
        </w:rPr>
        <w:tab/>
      </w:r>
      <w:r w:rsidRPr="004E77F9">
        <w:rPr>
          <w:rFonts w:asciiTheme="majorHAnsi" w:hAnsiTheme="majorHAnsi" w:cstheme="majorHAnsi"/>
          <w:color w:val="333333"/>
          <w:sz w:val="22"/>
          <w:szCs w:val="22"/>
        </w:rPr>
        <w:tab/>
      </w:r>
      <w:r w:rsidRPr="004E77F9">
        <w:rPr>
          <w:rFonts w:asciiTheme="majorHAnsi" w:hAnsiTheme="majorHAnsi" w:cstheme="majorHAnsi"/>
          <w:color w:val="333333"/>
          <w:sz w:val="22"/>
          <w:szCs w:val="22"/>
        </w:rPr>
        <w:tab/>
        <w:t>*themes</w:t>
      </w:r>
    </w:p>
    <w:p w14:paraId="6801E942" w14:textId="3FE5032A" w:rsidR="00D87AE5" w:rsidRPr="004E77F9" w:rsidRDefault="00D87AE5" w:rsidP="00D87AE5">
      <w:pPr>
        <w:pStyle w:val="NormalWeb"/>
        <w:shd w:val="clear" w:color="auto" w:fill="FFFFFF"/>
        <w:spacing w:before="0" w:beforeAutospacing="0" w:after="150" w:afterAutospacing="0"/>
        <w:rPr>
          <w:rFonts w:asciiTheme="majorHAnsi" w:hAnsiTheme="majorHAnsi" w:cstheme="majorHAnsi"/>
          <w:color w:val="333333"/>
          <w:sz w:val="22"/>
          <w:szCs w:val="22"/>
        </w:rPr>
      </w:pPr>
      <w:r w:rsidRPr="004E77F9">
        <w:rPr>
          <w:rFonts w:asciiTheme="majorHAnsi" w:hAnsiTheme="majorHAnsi" w:cstheme="majorHAnsi"/>
          <w:color w:val="333333"/>
          <w:sz w:val="22"/>
          <w:szCs w:val="22"/>
        </w:rPr>
        <w:tab/>
        <w:t>*</w:t>
      </w:r>
      <w:r w:rsidR="00BB5208" w:rsidRPr="004E77F9">
        <w:rPr>
          <w:rFonts w:asciiTheme="majorHAnsi" w:hAnsiTheme="majorHAnsi" w:cstheme="majorHAnsi"/>
          <w:color w:val="333333"/>
          <w:sz w:val="22"/>
          <w:szCs w:val="22"/>
        </w:rPr>
        <w:t>style</w:t>
      </w:r>
      <w:r w:rsidR="00BB5208" w:rsidRPr="004E77F9">
        <w:rPr>
          <w:rFonts w:asciiTheme="majorHAnsi" w:hAnsiTheme="majorHAnsi" w:cstheme="majorHAnsi"/>
          <w:color w:val="333333"/>
          <w:sz w:val="22"/>
          <w:szCs w:val="22"/>
        </w:rPr>
        <w:tab/>
      </w:r>
      <w:r w:rsidR="00BB5208" w:rsidRPr="004E77F9">
        <w:rPr>
          <w:rFonts w:asciiTheme="majorHAnsi" w:hAnsiTheme="majorHAnsi" w:cstheme="majorHAnsi"/>
          <w:color w:val="333333"/>
          <w:sz w:val="22"/>
          <w:szCs w:val="22"/>
        </w:rPr>
        <w:tab/>
      </w:r>
      <w:r w:rsidR="00BB5208" w:rsidRPr="004E77F9">
        <w:rPr>
          <w:rFonts w:asciiTheme="majorHAnsi" w:hAnsiTheme="majorHAnsi" w:cstheme="majorHAnsi"/>
          <w:color w:val="333333"/>
          <w:sz w:val="22"/>
          <w:szCs w:val="22"/>
        </w:rPr>
        <w:tab/>
      </w:r>
      <w:r w:rsidR="00BB5208" w:rsidRPr="004E77F9">
        <w:rPr>
          <w:rFonts w:asciiTheme="majorHAnsi" w:hAnsiTheme="majorHAnsi" w:cstheme="majorHAnsi"/>
          <w:color w:val="333333"/>
          <w:sz w:val="22"/>
          <w:szCs w:val="22"/>
        </w:rPr>
        <w:tab/>
      </w:r>
      <w:r w:rsidR="00BB5208" w:rsidRPr="004E77F9">
        <w:rPr>
          <w:rFonts w:asciiTheme="majorHAnsi" w:hAnsiTheme="majorHAnsi" w:cstheme="majorHAnsi"/>
          <w:color w:val="333333"/>
          <w:sz w:val="22"/>
          <w:szCs w:val="22"/>
        </w:rPr>
        <w:tab/>
      </w:r>
      <w:r w:rsidR="00BB5208" w:rsidRPr="004E77F9">
        <w:rPr>
          <w:rFonts w:asciiTheme="majorHAnsi" w:hAnsiTheme="majorHAnsi" w:cstheme="majorHAnsi"/>
          <w:color w:val="333333"/>
          <w:sz w:val="22"/>
          <w:szCs w:val="22"/>
        </w:rPr>
        <w:tab/>
        <w:t>*historical context</w:t>
      </w:r>
    </w:p>
    <w:p w14:paraId="5DFBF703" w14:textId="77777777" w:rsidR="009D5AC8" w:rsidRDefault="009D5AC8" w:rsidP="00D87AE5">
      <w:pPr>
        <w:pStyle w:val="NormalWeb"/>
        <w:shd w:val="clear" w:color="auto" w:fill="FFFFFF"/>
        <w:spacing w:before="0" w:beforeAutospacing="0" w:after="150" w:afterAutospacing="0"/>
        <w:rPr>
          <w:rFonts w:asciiTheme="majorHAnsi" w:hAnsiTheme="majorHAnsi" w:cstheme="majorHAnsi"/>
          <w:b/>
          <w:bCs/>
          <w:color w:val="333333"/>
          <w:sz w:val="22"/>
          <w:szCs w:val="22"/>
        </w:rPr>
      </w:pPr>
    </w:p>
    <w:p w14:paraId="079C026D" w14:textId="667CD4C8" w:rsidR="00D87AE5" w:rsidRPr="004E77F9" w:rsidRDefault="00BB5208" w:rsidP="00D87AE5">
      <w:pPr>
        <w:pStyle w:val="NormalWeb"/>
        <w:shd w:val="clear" w:color="auto" w:fill="FFFFFF"/>
        <w:spacing w:before="0" w:beforeAutospacing="0" w:after="150" w:afterAutospacing="0"/>
        <w:rPr>
          <w:rFonts w:asciiTheme="majorHAnsi" w:hAnsiTheme="majorHAnsi" w:cstheme="majorHAnsi"/>
          <w:color w:val="333333"/>
          <w:sz w:val="22"/>
          <w:szCs w:val="22"/>
        </w:rPr>
      </w:pPr>
      <w:r w:rsidRPr="009D5AC8">
        <w:rPr>
          <w:rFonts w:asciiTheme="majorHAnsi" w:hAnsiTheme="majorHAnsi" w:cstheme="majorHAnsi"/>
          <w:b/>
          <w:bCs/>
          <w:color w:val="333333"/>
          <w:sz w:val="22"/>
          <w:szCs w:val="22"/>
        </w:rPr>
        <w:t>II</w:t>
      </w:r>
      <w:r w:rsidR="00D87AE5" w:rsidRPr="009D5AC8">
        <w:rPr>
          <w:rFonts w:asciiTheme="majorHAnsi" w:hAnsiTheme="majorHAnsi" w:cstheme="majorHAnsi"/>
          <w:b/>
          <w:bCs/>
          <w:color w:val="333333"/>
          <w:sz w:val="22"/>
          <w:szCs w:val="22"/>
        </w:rPr>
        <w:t>.</w:t>
      </w:r>
      <w:r w:rsidR="00D87AE5" w:rsidRPr="004E77F9">
        <w:rPr>
          <w:rFonts w:asciiTheme="majorHAnsi" w:hAnsiTheme="majorHAnsi" w:cstheme="majorHAnsi"/>
          <w:color w:val="333333"/>
          <w:sz w:val="22"/>
          <w:szCs w:val="22"/>
          <w:u w:val="single"/>
        </w:rPr>
        <w:t xml:space="preserve"> </w:t>
      </w:r>
      <w:r w:rsidR="00D87AE5" w:rsidRPr="004E77F9">
        <w:rPr>
          <w:rFonts w:asciiTheme="majorHAnsi" w:hAnsiTheme="majorHAnsi" w:cstheme="majorHAnsi"/>
          <w:b/>
          <w:bCs/>
          <w:color w:val="333333"/>
          <w:sz w:val="22"/>
          <w:szCs w:val="22"/>
        </w:rPr>
        <w:t>Read the essay prompts below. Choose one and be prepared to create an essay outline</w:t>
      </w:r>
      <w:r w:rsidRPr="004E77F9">
        <w:rPr>
          <w:rFonts w:asciiTheme="majorHAnsi" w:hAnsiTheme="majorHAnsi" w:cstheme="majorHAnsi"/>
          <w:b/>
          <w:bCs/>
          <w:color w:val="333333"/>
          <w:sz w:val="22"/>
          <w:szCs w:val="22"/>
        </w:rPr>
        <w:t>.</w:t>
      </w:r>
    </w:p>
    <w:p w14:paraId="2489B78C" w14:textId="47D70803" w:rsidR="00D87AE5" w:rsidRPr="009D5AC8" w:rsidRDefault="00BB5208" w:rsidP="00D87AE5">
      <w:pPr>
        <w:pStyle w:val="NormalWeb"/>
        <w:shd w:val="clear" w:color="auto" w:fill="FFFFFF"/>
        <w:spacing w:before="0" w:beforeAutospacing="0" w:after="150" w:afterAutospacing="0"/>
        <w:rPr>
          <w:rFonts w:asciiTheme="majorHAnsi" w:hAnsiTheme="majorHAnsi" w:cstheme="majorHAnsi"/>
          <w:color w:val="0000FF"/>
          <w:sz w:val="22"/>
          <w:szCs w:val="22"/>
        </w:rPr>
      </w:pPr>
      <w:r w:rsidRPr="009D5AC8">
        <w:rPr>
          <w:rFonts w:asciiTheme="majorHAnsi" w:hAnsiTheme="majorHAnsi" w:cstheme="majorHAnsi"/>
          <w:color w:val="0000FF"/>
          <w:sz w:val="22"/>
          <w:szCs w:val="22"/>
        </w:rPr>
        <w:t xml:space="preserve">a) </w:t>
      </w:r>
      <w:r w:rsidR="00D87AE5" w:rsidRPr="009D5AC8">
        <w:rPr>
          <w:rFonts w:asciiTheme="majorHAnsi" w:hAnsiTheme="majorHAnsi" w:cstheme="majorHAnsi"/>
          <w:color w:val="0000FF"/>
          <w:sz w:val="22"/>
          <w:szCs w:val="22"/>
        </w:rPr>
        <w:t>"The Veldt" deals with human beings who use technology to perpetrate evil. Can you think of any other stories or films that have a similar theme? Can you think of some stories or films where technology is used for good? If you were going to write a similar story, would you portray technology as good or evil? Why?</w:t>
      </w:r>
    </w:p>
    <w:p w14:paraId="122CD1E7" w14:textId="77777777" w:rsidR="009D5AC8" w:rsidRDefault="009D5AC8" w:rsidP="00D87AE5">
      <w:pPr>
        <w:pStyle w:val="NormalWeb"/>
        <w:shd w:val="clear" w:color="auto" w:fill="FFFFFF"/>
        <w:spacing w:before="0" w:beforeAutospacing="0" w:after="150" w:afterAutospacing="0"/>
        <w:rPr>
          <w:rFonts w:asciiTheme="majorHAnsi" w:hAnsiTheme="majorHAnsi" w:cstheme="majorHAnsi"/>
          <w:color w:val="333333"/>
          <w:sz w:val="22"/>
          <w:szCs w:val="22"/>
        </w:rPr>
      </w:pPr>
    </w:p>
    <w:p w14:paraId="52533194" w14:textId="7B79FEB1" w:rsidR="00D87AE5" w:rsidRPr="004E77F9" w:rsidRDefault="00BB5208" w:rsidP="00D87AE5">
      <w:pPr>
        <w:pStyle w:val="NormalWeb"/>
        <w:shd w:val="clear" w:color="auto" w:fill="FFFFFF"/>
        <w:spacing w:before="0" w:beforeAutospacing="0" w:after="150" w:afterAutospacing="0"/>
        <w:rPr>
          <w:rFonts w:asciiTheme="majorHAnsi" w:hAnsiTheme="majorHAnsi" w:cstheme="majorHAnsi"/>
          <w:color w:val="333333"/>
          <w:sz w:val="22"/>
          <w:szCs w:val="22"/>
        </w:rPr>
      </w:pPr>
      <w:r w:rsidRPr="004E77F9">
        <w:rPr>
          <w:rFonts w:asciiTheme="majorHAnsi" w:hAnsiTheme="majorHAnsi" w:cstheme="majorHAnsi"/>
          <w:color w:val="333333"/>
          <w:sz w:val="22"/>
          <w:szCs w:val="22"/>
        </w:rPr>
        <w:t xml:space="preserve">b) </w:t>
      </w:r>
      <w:r w:rsidR="00D87AE5" w:rsidRPr="004E77F9">
        <w:rPr>
          <w:rFonts w:asciiTheme="majorHAnsi" w:hAnsiTheme="majorHAnsi" w:cstheme="majorHAnsi"/>
          <w:color w:val="333333"/>
          <w:sz w:val="22"/>
          <w:szCs w:val="22"/>
        </w:rPr>
        <w:t>The early 1950s was a time when the United States was gripped by a fear of Communism known as the Red Scare. Research the form of government known as Communism. What are the main ideas behind this system of government? Why do you think it seemed so threatening to the United States in the middle of the twentieth century?</w:t>
      </w:r>
    </w:p>
    <w:p w14:paraId="4B0C0328" w14:textId="77777777" w:rsidR="009D5AC8" w:rsidRDefault="009D5AC8" w:rsidP="00D87AE5">
      <w:pPr>
        <w:pStyle w:val="NormalWeb"/>
        <w:shd w:val="clear" w:color="auto" w:fill="FFFFFF"/>
        <w:spacing w:before="0" w:beforeAutospacing="0" w:after="150" w:afterAutospacing="0"/>
        <w:rPr>
          <w:rFonts w:asciiTheme="majorHAnsi" w:hAnsiTheme="majorHAnsi" w:cstheme="majorHAnsi"/>
          <w:color w:val="0000FF"/>
          <w:sz w:val="22"/>
          <w:szCs w:val="22"/>
        </w:rPr>
      </w:pPr>
    </w:p>
    <w:p w14:paraId="5CA1CBB0" w14:textId="5C7D394C" w:rsidR="00D87AE5" w:rsidRPr="009D5AC8" w:rsidRDefault="00BB5208" w:rsidP="00D87AE5">
      <w:pPr>
        <w:pStyle w:val="NormalWeb"/>
        <w:shd w:val="clear" w:color="auto" w:fill="FFFFFF"/>
        <w:spacing w:before="0" w:beforeAutospacing="0" w:after="150" w:afterAutospacing="0"/>
        <w:rPr>
          <w:rFonts w:asciiTheme="majorHAnsi" w:hAnsiTheme="majorHAnsi" w:cstheme="majorHAnsi"/>
          <w:color w:val="0000FF"/>
          <w:sz w:val="22"/>
          <w:szCs w:val="22"/>
        </w:rPr>
      </w:pPr>
      <w:r w:rsidRPr="009D5AC8">
        <w:rPr>
          <w:rFonts w:asciiTheme="majorHAnsi" w:hAnsiTheme="majorHAnsi" w:cstheme="majorHAnsi"/>
          <w:color w:val="0000FF"/>
          <w:sz w:val="22"/>
          <w:szCs w:val="22"/>
        </w:rPr>
        <w:t xml:space="preserve">c) </w:t>
      </w:r>
      <w:r w:rsidR="00D87AE5" w:rsidRPr="009D5AC8">
        <w:rPr>
          <w:rFonts w:asciiTheme="majorHAnsi" w:hAnsiTheme="majorHAnsi" w:cstheme="majorHAnsi"/>
          <w:color w:val="0000FF"/>
          <w:sz w:val="22"/>
          <w:szCs w:val="22"/>
        </w:rPr>
        <w:t xml:space="preserve">In psychoanalysis, people's thoughts and feelings are analyzed </w:t>
      </w:r>
      <w:r w:rsidR="004E77F9" w:rsidRPr="009D5AC8">
        <w:rPr>
          <w:rFonts w:asciiTheme="majorHAnsi" w:hAnsiTheme="majorHAnsi" w:cstheme="majorHAnsi"/>
          <w:color w:val="0000FF"/>
          <w:sz w:val="22"/>
          <w:szCs w:val="22"/>
        </w:rPr>
        <w:t>to</w:t>
      </w:r>
      <w:r w:rsidR="00D87AE5" w:rsidRPr="009D5AC8">
        <w:rPr>
          <w:rFonts w:asciiTheme="majorHAnsi" w:hAnsiTheme="majorHAnsi" w:cstheme="majorHAnsi"/>
          <w:color w:val="0000FF"/>
          <w:sz w:val="22"/>
          <w:szCs w:val="22"/>
        </w:rPr>
        <w:t xml:space="preserve"> help them sort out problems. What if George had sent Wendy and Peter to a psychoanalyst immediately upon realizing that the nursery was becoming a threat? Do you think the story would have turned out differently? Why or why not? What do you think Wendy and Peter would have told the psychoanalyst? Write an imaginary conversation between these three characters.</w:t>
      </w:r>
    </w:p>
    <w:p w14:paraId="46580DC9" w14:textId="77777777" w:rsidR="009D5AC8" w:rsidRDefault="009D5AC8" w:rsidP="00D87AE5">
      <w:pPr>
        <w:pStyle w:val="NormalWeb"/>
        <w:shd w:val="clear" w:color="auto" w:fill="FFFFFF"/>
        <w:spacing w:before="0" w:beforeAutospacing="0" w:after="150" w:afterAutospacing="0"/>
        <w:rPr>
          <w:rFonts w:asciiTheme="majorHAnsi" w:hAnsiTheme="majorHAnsi" w:cstheme="majorHAnsi"/>
          <w:color w:val="333333"/>
          <w:sz w:val="22"/>
          <w:szCs w:val="22"/>
        </w:rPr>
      </w:pPr>
    </w:p>
    <w:p w14:paraId="460FFF5F" w14:textId="26E1FA9D" w:rsidR="00D87AE5" w:rsidRPr="004E77F9" w:rsidRDefault="00BB5208" w:rsidP="00D87AE5">
      <w:pPr>
        <w:pStyle w:val="NormalWeb"/>
        <w:shd w:val="clear" w:color="auto" w:fill="FFFFFF"/>
        <w:spacing w:before="0" w:beforeAutospacing="0" w:after="150" w:afterAutospacing="0"/>
        <w:rPr>
          <w:rFonts w:asciiTheme="majorHAnsi" w:hAnsiTheme="majorHAnsi" w:cstheme="majorHAnsi"/>
          <w:color w:val="333333"/>
          <w:sz w:val="22"/>
          <w:szCs w:val="22"/>
        </w:rPr>
      </w:pPr>
      <w:r w:rsidRPr="004E77F9">
        <w:rPr>
          <w:rFonts w:asciiTheme="majorHAnsi" w:hAnsiTheme="majorHAnsi" w:cstheme="majorHAnsi"/>
          <w:color w:val="333333"/>
          <w:sz w:val="22"/>
          <w:szCs w:val="22"/>
        </w:rPr>
        <w:t xml:space="preserve">d) </w:t>
      </w:r>
      <w:r w:rsidR="00D87AE5" w:rsidRPr="004E77F9">
        <w:rPr>
          <w:rFonts w:asciiTheme="majorHAnsi" w:hAnsiTheme="majorHAnsi" w:cstheme="majorHAnsi"/>
          <w:color w:val="333333"/>
          <w:sz w:val="22"/>
          <w:szCs w:val="22"/>
        </w:rPr>
        <w:t>If you were going to design your own Happy-life Home, what automated conveniences would you put in it? Would you put in any safety mechanisms in case something went wrong? If so, what kind of mechanisms would you install?</w:t>
      </w:r>
    </w:p>
    <w:p w14:paraId="499D1EDF" w14:textId="77777777" w:rsidR="009D5AC8" w:rsidRDefault="009D5AC8" w:rsidP="00BB5208">
      <w:pPr>
        <w:pStyle w:val="NormalWeb"/>
        <w:shd w:val="clear" w:color="auto" w:fill="FFFFFF"/>
        <w:spacing w:before="0" w:beforeAutospacing="0" w:after="150" w:afterAutospacing="0"/>
        <w:rPr>
          <w:rFonts w:asciiTheme="majorHAnsi" w:hAnsiTheme="majorHAnsi" w:cstheme="majorHAnsi"/>
          <w:color w:val="0000FF"/>
          <w:sz w:val="22"/>
          <w:szCs w:val="22"/>
        </w:rPr>
      </w:pPr>
    </w:p>
    <w:p w14:paraId="0F34F981" w14:textId="3B15AD10" w:rsidR="00BB5208" w:rsidRPr="009D5AC8" w:rsidRDefault="00BB5208" w:rsidP="00BB5208">
      <w:pPr>
        <w:pStyle w:val="NormalWeb"/>
        <w:shd w:val="clear" w:color="auto" w:fill="FFFFFF"/>
        <w:spacing w:before="0" w:beforeAutospacing="0" w:after="150" w:afterAutospacing="0"/>
        <w:rPr>
          <w:rFonts w:asciiTheme="majorHAnsi" w:hAnsiTheme="majorHAnsi" w:cstheme="majorHAnsi"/>
          <w:color w:val="0000FF"/>
          <w:sz w:val="22"/>
          <w:szCs w:val="22"/>
        </w:rPr>
      </w:pPr>
      <w:r w:rsidRPr="009D5AC8">
        <w:rPr>
          <w:rFonts w:asciiTheme="majorHAnsi" w:hAnsiTheme="majorHAnsi" w:cstheme="majorHAnsi"/>
          <w:color w:val="0000FF"/>
          <w:sz w:val="22"/>
          <w:szCs w:val="22"/>
        </w:rPr>
        <w:t>e) Bradbury’s work is commentary on his prediction of society projected forward from 1950.</w:t>
      </w:r>
    </w:p>
    <w:p w14:paraId="57ED1D7A" w14:textId="62B3EA25" w:rsidR="00BB5208" w:rsidRPr="009D5AC8" w:rsidRDefault="00BB5208" w:rsidP="00D87AE5">
      <w:pPr>
        <w:pStyle w:val="NormalWeb"/>
        <w:shd w:val="clear" w:color="auto" w:fill="FFFFFF"/>
        <w:spacing w:before="0" w:beforeAutospacing="0" w:after="150" w:afterAutospacing="0"/>
        <w:rPr>
          <w:rFonts w:asciiTheme="majorHAnsi" w:hAnsiTheme="majorHAnsi" w:cstheme="majorHAnsi"/>
          <w:color w:val="0000FF"/>
          <w:sz w:val="22"/>
          <w:szCs w:val="22"/>
        </w:rPr>
      </w:pPr>
      <w:r w:rsidRPr="009D5AC8">
        <w:rPr>
          <w:rFonts w:asciiTheme="majorHAnsi" w:hAnsiTheme="majorHAnsi" w:cstheme="majorHAnsi"/>
          <w:color w:val="0000FF"/>
          <w:sz w:val="22"/>
          <w:szCs w:val="22"/>
        </w:rPr>
        <w:t>Based on the central conflict of man versus machine and loss of human connection, describe the values of this society. Why must they live in a Happylife home? Why do George and Lydia believe that nothing is good enough for their children? What is suggested by the fact that they take sedatives to go to sleep at night?</w:t>
      </w:r>
    </w:p>
    <w:p w14:paraId="05CD87ED" w14:textId="77777777" w:rsidR="009D5AC8" w:rsidRDefault="009D5AC8" w:rsidP="00BB5208">
      <w:pPr>
        <w:pStyle w:val="NormalWeb"/>
        <w:shd w:val="clear" w:color="auto" w:fill="FFFFFF"/>
        <w:spacing w:before="0" w:beforeAutospacing="0" w:after="150" w:afterAutospacing="0"/>
        <w:rPr>
          <w:rFonts w:asciiTheme="majorHAnsi" w:hAnsiTheme="majorHAnsi" w:cstheme="majorHAnsi"/>
          <w:color w:val="333333"/>
          <w:sz w:val="22"/>
          <w:szCs w:val="22"/>
        </w:rPr>
      </w:pPr>
    </w:p>
    <w:p w14:paraId="691028A2" w14:textId="2BB6259B" w:rsidR="00BB5208" w:rsidRPr="004E77F9" w:rsidRDefault="00BB5208" w:rsidP="00BB5208">
      <w:pPr>
        <w:pStyle w:val="NormalWeb"/>
        <w:shd w:val="clear" w:color="auto" w:fill="FFFFFF"/>
        <w:spacing w:before="0" w:beforeAutospacing="0" w:after="150" w:afterAutospacing="0"/>
        <w:rPr>
          <w:rFonts w:asciiTheme="majorHAnsi" w:hAnsiTheme="majorHAnsi" w:cstheme="majorHAnsi"/>
          <w:color w:val="333333"/>
          <w:sz w:val="22"/>
          <w:szCs w:val="22"/>
        </w:rPr>
      </w:pPr>
      <w:r w:rsidRPr="004E77F9">
        <w:rPr>
          <w:rFonts w:asciiTheme="majorHAnsi" w:hAnsiTheme="majorHAnsi" w:cstheme="majorHAnsi"/>
          <w:color w:val="333333"/>
          <w:sz w:val="22"/>
          <w:szCs w:val="22"/>
        </w:rPr>
        <w:t>f) Bradbury uses the names Peter and Wendy as an allusion to the characters in the story of Peter Pan.</w:t>
      </w:r>
    </w:p>
    <w:p w14:paraId="0DDA08CC" w14:textId="7D13CBAF" w:rsidR="00BB5208" w:rsidRPr="004E77F9" w:rsidRDefault="00BB5208" w:rsidP="00D87AE5">
      <w:pPr>
        <w:pStyle w:val="NormalWeb"/>
        <w:shd w:val="clear" w:color="auto" w:fill="FFFFFF"/>
        <w:spacing w:before="0" w:beforeAutospacing="0" w:after="150" w:afterAutospacing="0"/>
        <w:rPr>
          <w:rFonts w:asciiTheme="majorHAnsi" w:hAnsiTheme="majorHAnsi" w:cstheme="majorHAnsi"/>
          <w:color w:val="333333"/>
          <w:sz w:val="22"/>
          <w:szCs w:val="22"/>
        </w:rPr>
      </w:pPr>
      <w:r w:rsidRPr="004E77F9">
        <w:rPr>
          <w:rFonts w:asciiTheme="majorHAnsi" w:hAnsiTheme="majorHAnsi" w:cstheme="majorHAnsi"/>
          <w:color w:val="333333"/>
          <w:sz w:val="22"/>
          <w:szCs w:val="22"/>
        </w:rPr>
        <w:t>What is suggested by Bradbury’s use of the names? How are similar and dissimilar to the characters of Peter Pan are they? Is Bradbury being ironic? If so, how?</w:t>
      </w:r>
    </w:p>
    <w:p w14:paraId="250673AB" w14:textId="77777777" w:rsidR="009D5AC8" w:rsidRDefault="009D5AC8" w:rsidP="00BB5208">
      <w:pPr>
        <w:pStyle w:val="NormalWeb"/>
        <w:shd w:val="clear" w:color="auto" w:fill="FFFFFF"/>
        <w:spacing w:before="0" w:beforeAutospacing="0" w:after="150" w:afterAutospacing="0"/>
        <w:rPr>
          <w:rFonts w:asciiTheme="majorHAnsi" w:hAnsiTheme="majorHAnsi" w:cstheme="majorHAnsi"/>
          <w:color w:val="0000FF"/>
          <w:sz w:val="22"/>
          <w:szCs w:val="22"/>
        </w:rPr>
      </w:pPr>
    </w:p>
    <w:p w14:paraId="2D916B75" w14:textId="38E42FB1" w:rsidR="00BB5208" w:rsidRPr="009D5AC8" w:rsidRDefault="00BB5208" w:rsidP="00BB5208">
      <w:pPr>
        <w:pStyle w:val="NormalWeb"/>
        <w:shd w:val="clear" w:color="auto" w:fill="FFFFFF"/>
        <w:spacing w:before="0" w:beforeAutospacing="0" w:after="150" w:afterAutospacing="0"/>
        <w:rPr>
          <w:rFonts w:asciiTheme="majorHAnsi" w:hAnsiTheme="majorHAnsi" w:cstheme="majorHAnsi"/>
          <w:color w:val="0000FF"/>
          <w:sz w:val="22"/>
          <w:szCs w:val="22"/>
        </w:rPr>
      </w:pPr>
      <w:r w:rsidRPr="009D5AC8">
        <w:rPr>
          <w:rFonts w:asciiTheme="majorHAnsi" w:hAnsiTheme="majorHAnsi" w:cstheme="majorHAnsi"/>
          <w:color w:val="0000FF"/>
          <w:sz w:val="22"/>
          <w:szCs w:val="22"/>
        </w:rPr>
        <w:t>g) Characters are an integral and important part of almost all novels.</w:t>
      </w:r>
    </w:p>
    <w:p w14:paraId="3ED43607" w14:textId="77777777" w:rsidR="00BB5208" w:rsidRPr="009D5AC8" w:rsidRDefault="00BB5208" w:rsidP="00BB5208">
      <w:pPr>
        <w:pStyle w:val="NormalWeb"/>
        <w:shd w:val="clear" w:color="auto" w:fill="FFFFFF"/>
        <w:spacing w:before="0" w:beforeAutospacing="0" w:after="150" w:afterAutospacing="0"/>
        <w:rPr>
          <w:rFonts w:asciiTheme="majorHAnsi" w:hAnsiTheme="majorHAnsi" w:cstheme="majorHAnsi"/>
          <w:color w:val="0000FF"/>
          <w:sz w:val="22"/>
          <w:szCs w:val="22"/>
        </w:rPr>
      </w:pPr>
      <w:r w:rsidRPr="009D5AC8">
        <w:rPr>
          <w:rFonts w:asciiTheme="majorHAnsi" w:hAnsiTheme="majorHAnsi" w:cstheme="majorHAnsi"/>
          <w:color w:val="0000FF"/>
          <w:sz w:val="22"/>
          <w:szCs w:val="22"/>
        </w:rPr>
        <w:t>Compare and contrast the characters of George and Lydia. How do they react differently to the children? To the nursery? How are their reactions similar? How do they view their lives as a family? Is there a flaw in each of their personalities? Be specific and give examples.?</w:t>
      </w:r>
    </w:p>
    <w:p w14:paraId="60FF6F4D" w14:textId="6E29922B" w:rsidR="00BB5208" w:rsidRPr="004E77F9" w:rsidRDefault="00BB5208" w:rsidP="00D87AE5">
      <w:pPr>
        <w:pStyle w:val="NormalWeb"/>
        <w:shd w:val="clear" w:color="auto" w:fill="FFFFFF"/>
        <w:spacing w:before="0" w:beforeAutospacing="0" w:after="150" w:afterAutospacing="0"/>
        <w:rPr>
          <w:rFonts w:asciiTheme="majorHAnsi" w:hAnsiTheme="majorHAnsi" w:cstheme="majorHAnsi"/>
          <w:color w:val="333333"/>
          <w:sz w:val="22"/>
          <w:szCs w:val="22"/>
        </w:rPr>
      </w:pPr>
    </w:p>
    <w:p w14:paraId="5E4B2105" w14:textId="77777777" w:rsidR="004E77F9" w:rsidRPr="004E77F9" w:rsidRDefault="00BB5208" w:rsidP="004E77F9">
      <w:pPr>
        <w:pStyle w:val="NormalWeb"/>
        <w:shd w:val="clear" w:color="auto" w:fill="FFFFFF"/>
        <w:spacing w:before="0" w:beforeAutospacing="0" w:after="150" w:afterAutospacing="0"/>
        <w:rPr>
          <w:rFonts w:asciiTheme="majorHAnsi" w:hAnsiTheme="majorHAnsi" w:cstheme="majorHAnsi"/>
          <w:color w:val="333333"/>
          <w:sz w:val="22"/>
          <w:szCs w:val="22"/>
        </w:rPr>
      </w:pPr>
      <w:r w:rsidRPr="004E77F9">
        <w:rPr>
          <w:rFonts w:asciiTheme="majorHAnsi" w:hAnsiTheme="majorHAnsi" w:cstheme="majorHAnsi"/>
          <w:color w:val="333333"/>
          <w:sz w:val="22"/>
          <w:szCs w:val="22"/>
        </w:rPr>
        <w:t xml:space="preserve">h) </w:t>
      </w:r>
      <w:r w:rsidR="004E77F9" w:rsidRPr="004E77F9">
        <w:rPr>
          <w:rFonts w:asciiTheme="majorHAnsi" w:hAnsiTheme="majorHAnsi" w:cstheme="majorHAnsi"/>
          <w:color w:val="333333"/>
          <w:sz w:val="22"/>
          <w:szCs w:val="22"/>
        </w:rPr>
        <w:t>Often readers identify with the protagonist, by putting themselves in the character’s situation and wondering what they would do.</w:t>
      </w:r>
    </w:p>
    <w:p w14:paraId="033EB05C" w14:textId="77777777" w:rsidR="004E77F9" w:rsidRPr="004E77F9" w:rsidRDefault="004E77F9" w:rsidP="004E77F9">
      <w:pPr>
        <w:pStyle w:val="NormalWeb"/>
        <w:shd w:val="clear" w:color="auto" w:fill="FFFFFF"/>
        <w:spacing w:before="0" w:beforeAutospacing="0" w:after="150" w:afterAutospacing="0"/>
        <w:rPr>
          <w:rFonts w:asciiTheme="majorHAnsi" w:hAnsiTheme="majorHAnsi" w:cstheme="majorHAnsi"/>
          <w:color w:val="333333"/>
          <w:sz w:val="22"/>
          <w:szCs w:val="22"/>
        </w:rPr>
      </w:pPr>
      <w:r w:rsidRPr="004E77F9">
        <w:rPr>
          <w:rFonts w:asciiTheme="majorHAnsi" w:hAnsiTheme="majorHAnsi" w:cstheme="majorHAnsi"/>
          <w:color w:val="333333"/>
          <w:sz w:val="22"/>
          <w:szCs w:val="22"/>
        </w:rPr>
        <w:t>Do you think one of the values of literature is to serve as a reflection of oneself? Why or why not? Socrates said, "Know thyself." How can reading a short story such at The Veldt help a reader to know him/herself? Do you find yourself reflecting on your own character and relationships to others and to technology when reading The Veldt? Why or why not? Discuss one character with whom you identify and why you feel that way. Use examples from The Veldt and your own life to support your answer.</w:t>
      </w:r>
    </w:p>
    <w:p w14:paraId="772C8849" w14:textId="17007059" w:rsidR="00BB5208" w:rsidRPr="004E77F9" w:rsidRDefault="00BB5208" w:rsidP="00D87AE5">
      <w:pPr>
        <w:pStyle w:val="NormalWeb"/>
        <w:shd w:val="clear" w:color="auto" w:fill="FFFFFF"/>
        <w:spacing w:before="0" w:beforeAutospacing="0" w:after="150" w:afterAutospacing="0"/>
        <w:rPr>
          <w:rFonts w:asciiTheme="majorHAnsi" w:hAnsiTheme="majorHAnsi" w:cstheme="majorHAnsi"/>
          <w:color w:val="333333"/>
          <w:sz w:val="22"/>
          <w:szCs w:val="22"/>
        </w:rPr>
      </w:pPr>
    </w:p>
    <w:p w14:paraId="02B3BE04" w14:textId="77777777" w:rsidR="004E77F9" w:rsidRPr="009D5AC8" w:rsidRDefault="00BB5208" w:rsidP="004E77F9">
      <w:pPr>
        <w:pStyle w:val="NormalWeb"/>
        <w:shd w:val="clear" w:color="auto" w:fill="FFFFFF"/>
        <w:spacing w:before="0" w:beforeAutospacing="0" w:after="150" w:afterAutospacing="0"/>
        <w:rPr>
          <w:rFonts w:asciiTheme="majorHAnsi" w:hAnsiTheme="majorHAnsi" w:cstheme="majorHAnsi"/>
          <w:color w:val="0000FF"/>
          <w:sz w:val="22"/>
          <w:szCs w:val="22"/>
        </w:rPr>
      </w:pPr>
      <w:r w:rsidRPr="009D5AC8">
        <w:rPr>
          <w:rFonts w:asciiTheme="majorHAnsi" w:hAnsiTheme="majorHAnsi" w:cstheme="majorHAnsi"/>
          <w:color w:val="0000FF"/>
          <w:sz w:val="22"/>
          <w:szCs w:val="22"/>
        </w:rPr>
        <w:t xml:space="preserve">i) </w:t>
      </w:r>
      <w:r w:rsidR="004E77F9" w:rsidRPr="009D5AC8">
        <w:rPr>
          <w:rFonts w:asciiTheme="majorHAnsi" w:hAnsiTheme="majorHAnsi" w:cstheme="majorHAnsi"/>
          <w:color w:val="0000FF"/>
          <w:sz w:val="22"/>
          <w:szCs w:val="22"/>
        </w:rPr>
        <w:t>The Veldt is told from the third person point of view in George’s perspective. Characters are an important part of what makes The Veldt interesting.</w:t>
      </w:r>
    </w:p>
    <w:p w14:paraId="448D5B05" w14:textId="03901CD9" w:rsidR="004E77F9" w:rsidRPr="009D5AC8" w:rsidRDefault="004E77F9" w:rsidP="004E77F9">
      <w:pPr>
        <w:pStyle w:val="NormalWeb"/>
        <w:shd w:val="clear" w:color="auto" w:fill="FFFFFF"/>
        <w:spacing w:before="0" w:beforeAutospacing="0" w:after="150" w:afterAutospacing="0"/>
        <w:rPr>
          <w:rFonts w:asciiTheme="majorHAnsi" w:hAnsiTheme="majorHAnsi" w:cstheme="majorHAnsi"/>
          <w:color w:val="0000FF"/>
          <w:sz w:val="22"/>
          <w:szCs w:val="22"/>
        </w:rPr>
      </w:pPr>
      <w:r w:rsidRPr="009D5AC8">
        <w:rPr>
          <w:rFonts w:asciiTheme="majorHAnsi" w:hAnsiTheme="majorHAnsi" w:cstheme="majorHAnsi"/>
          <w:color w:val="0000FF"/>
          <w:sz w:val="22"/>
          <w:szCs w:val="22"/>
        </w:rPr>
        <w:t>Thoroughly discuss and analyze George. What are his strengths and weaknesses? How does he contribute to the plot? Is he a sympathetic character? Is he usually likable? Seldom likable? Use specific examples to illustrate your ideas</w:t>
      </w:r>
      <w:r w:rsidR="009D5AC8">
        <w:rPr>
          <w:rFonts w:asciiTheme="majorHAnsi" w:hAnsiTheme="majorHAnsi" w:cstheme="majorHAnsi"/>
          <w:color w:val="0000FF"/>
          <w:sz w:val="22"/>
          <w:szCs w:val="22"/>
        </w:rPr>
        <w:t>.</w:t>
      </w:r>
    </w:p>
    <w:p w14:paraId="34ECB621" w14:textId="7DE9B82A" w:rsidR="00BB5208" w:rsidRPr="004E77F9" w:rsidRDefault="00BB5208" w:rsidP="00D87AE5">
      <w:pPr>
        <w:pStyle w:val="NormalWeb"/>
        <w:shd w:val="clear" w:color="auto" w:fill="FFFFFF"/>
        <w:spacing w:before="0" w:beforeAutospacing="0" w:after="150" w:afterAutospacing="0"/>
        <w:rPr>
          <w:rFonts w:asciiTheme="majorHAnsi" w:hAnsiTheme="majorHAnsi" w:cstheme="majorHAnsi"/>
          <w:color w:val="333333"/>
          <w:sz w:val="22"/>
          <w:szCs w:val="22"/>
        </w:rPr>
      </w:pPr>
    </w:p>
    <w:p w14:paraId="7F38E53E" w14:textId="77777777" w:rsidR="004E77F9" w:rsidRPr="004E77F9" w:rsidRDefault="00BB5208" w:rsidP="004E77F9">
      <w:pPr>
        <w:pStyle w:val="NormalWeb"/>
        <w:shd w:val="clear" w:color="auto" w:fill="FFFFFF"/>
        <w:spacing w:before="0" w:beforeAutospacing="0" w:after="150" w:afterAutospacing="0"/>
        <w:rPr>
          <w:rFonts w:asciiTheme="majorHAnsi" w:hAnsiTheme="majorHAnsi" w:cstheme="majorHAnsi"/>
          <w:color w:val="333333"/>
          <w:sz w:val="22"/>
          <w:szCs w:val="22"/>
        </w:rPr>
      </w:pPr>
      <w:r w:rsidRPr="004E77F9">
        <w:rPr>
          <w:rFonts w:asciiTheme="majorHAnsi" w:hAnsiTheme="majorHAnsi" w:cstheme="majorHAnsi"/>
          <w:color w:val="333333"/>
          <w:sz w:val="22"/>
          <w:szCs w:val="22"/>
        </w:rPr>
        <w:t xml:space="preserve">j) </w:t>
      </w:r>
      <w:r w:rsidR="004E77F9" w:rsidRPr="004E77F9">
        <w:rPr>
          <w:rFonts w:asciiTheme="majorHAnsi" w:hAnsiTheme="majorHAnsi" w:cstheme="majorHAnsi"/>
          <w:color w:val="333333"/>
          <w:sz w:val="22"/>
          <w:szCs w:val="22"/>
        </w:rPr>
        <w:t>Foreshadowing is used in almost all works of fiction.</w:t>
      </w:r>
    </w:p>
    <w:p w14:paraId="44BF69AB" w14:textId="77777777" w:rsidR="004E77F9" w:rsidRPr="004E77F9" w:rsidRDefault="004E77F9" w:rsidP="004E77F9">
      <w:pPr>
        <w:pStyle w:val="NormalWeb"/>
        <w:shd w:val="clear" w:color="auto" w:fill="FFFFFF"/>
        <w:spacing w:before="0" w:beforeAutospacing="0" w:after="150" w:afterAutospacing="0"/>
        <w:rPr>
          <w:rFonts w:asciiTheme="majorHAnsi" w:hAnsiTheme="majorHAnsi" w:cstheme="majorHAnsi"/>
          <w:color w:val="333333"/>
          <w:sz w:val="22"/>
          <w:szCs w:val="22"/>
        </w:rPr>
      </w:pPr>
      <w:r w:rsidRPr="004E77F9">
        <w:rPr>
          <w:rFonts w:asciiTheme="majorHAnsi" w:hAnsiTheme="majorHAnsi" w:cstheme="majorHAnsi"/>
          <w:color w:val="333333"/>
          <w:sz w:val="22"/>
          <w:szCs w:val="22"/>
        </w:rPr>
        <w:t>What is foreshadowing? Identify three instances of foreshadowing in The Veldt and what they foreshadow? How does foreshadowing contribute to a story's suspense? Are there any incidences that you thought foreshadows a future event, but it does not do so?</w:t>
      </w:r>
    </w:p>
    <w:p w14:paraId="44ADD046" w14:textId="7E45AAF2" w:rsidR="00BB5208" w:rsidRPr="004E77F9" w:rsidRDefault="00BB5208" w:rsidP="00D87AE5">
      <w:pPr>
        <w:pStyle w:val="NormalWeb"/>
        <w:shd w:val="clear" w:color="auto" w:fill="FFFFFF"/>
        <w:spacing w:before="0" w:beforeAutospacing="0" w:after="150" w:afterAutospacing="0"/>
        <w:rPr>
          <w:rFonts w:asciiTheme="majorHAnsi" w:hAnsiTheme="majorHAnsi" w:cstheme="majorHAnsi"/>
          <w:color w:val="333333"/>
          <w:sz w:val="22"/>
          <w:szCs w:val="22"/>
        </w:rPr>
      </w:pPr>
    </w:p>
    <w:p w14:paraId="235F2374" w14:textId="77777777" w:rsidR="004E77F9" w:rsidRPr="009D5AC8" w:rsidRDefault="00BB5208" w:rsidP="004E77F9">
      <w:pPr>
        <w:pStyle w:val="NormalWeb"/>
        <w:shd w:val="clear" w:color="auto" w:fill="FFFFFF"/>
        <w:spacing w:before="0" w:beforeAutospacing="0" w:after="150" w:afterAutospacing="0"/>
        <w:rPr>
          <w:rFonts w:asciiTheme="majorHAnsi" w:hAnsiTheme="majorHAnsi" w:cstheme="majorHAnsi"/>
          <w:color w:val="0000FF"/>
          <w:sz w:val="22"/>
          <w:szCs w:val="22"/>
        </w:rPr>
      </w:pPr>
      <w:r w:rsidRPr="009D5AC8">
        <w:rPr>
          <w:rFonts w:asciiTheme="majorHAnsi" w:hAnsiTheme="majorHAnsi" w:cstheme="majorHAnsi"/>
          <w:color w:val="0000FF"/>
          <w:sz w:val="22"/>
          <w:szCs w:val="22"/>
        </w:rPr>
        <w:t xml:space="preserve">k) </w:t>
      </w:r>
      <w:r w:rsidR="004E77F9" w:rsidRPr="009D5AC8">
        <w:rPr>
          <w:rFonts w:asciiTheme="majorHAnsi" w:hAnsiTheme="majorHAnsi" w:cstheme="majorHAnsi"/>
          <w:color w:val="0000FF"/>
          <w:sz w:val="22"/>
          <w:szCs w:val="22"/>
        </w:rPr>
        <w:t>Bradbury’s work often makes a political statement about the future of our society.</w:t>
      </w:r>
    </w:p>
    <w:p w14:paraId="13DFD77C" w14:textId="77777777" w:rsidR="004E77F9" w:rsidRPr="009D5AC8" w:rsidRDefault="004E77F9" w:rsidP="004E77F9">
      <w:pPr>
        <w:pStyle w:val="NormalWeb"/>
        <w:shd w:val="clear" w:color="auto" w:fill="FFFFFF"/>
        <w:spacing w:before="0" w:beforeAutospacing="0" w:after="150" w:afterAutospacing="0"/>
        <w:rPr>
          <w:rFonts w:asciiTheme="majorHAnsi" w:hAnsiTheme="majorHAnsi" w:cstheme="majorHAnsi"/>
          <w:color w:val="0000FF"/>
          <w:sz w:val="22"/>
          <w:szCs w:val="22"/>
        </w:rPr>
      </w:pPr>
      <w:r w:rsidRPr="009D5AC8">
        <w:rPr>
          <w:rFonts w:asciiTheme="majorHAnsi" w:hAnsiTheme="majorHAnsi" w:cstheme="majorHAnsi"/>
          <w:color w:val="0000FF"/>
          <w:sz w:val="22"/>
          <w:szCs w:val="22"/>
        </w:rPr>
        <w:t>Research and give a brief biographical sketch of Ray Bradbury. Do you think there is always some of the author's own life in his/her novels? Why or why not? Give examples. Name one idea/concept you think may have been a part of the Bradbury's agenda. Analyze that idea throughout the book and discuss Bradbury's probable agenda concerning that idea.</w:t>
      </w:r>
    </w:p>
    <w:p w14:paraId="5B8F6C1D" w14:textId="0D5A6852" w:rsidR="00BB5208" w:rsidRPr="004E77F9" w:rsidRDefault="00BB5208" w:rsidP="00D87AE5">
      <w:pPr>
        <w:pStyle w:val="NormalWeb"/>
        <w:shd w:val="clear" w:color="auto" w:fill="FFFFFF"/>
        <w:spacing w:before="0" w:beforeAutospacing="0" w:after="150" w:afterAutospacing="0"/>
        <w:rPr>
          <w:rFonts w:asciiTheme="majorHAnsi" w:hAnsiTheme="majorHAnsi" w:cstheme="majorHAnsi"/>
          <w:color w:val="333333"/>
          <w:sz w:val="22"/>
          <w:szCs w:val="22"/>
        </w:rPr>
      </w:pPr>
    </w:p>
    <w:p w14:paraId="0B66B991" w14:textId="0A077A34" w:rsidR="00BB5208" w:rsidRPr="004E77F9" w:rsidRDefault="00BB5208" w:rsidP="00D87AE5">
      <w:pPr>
        <w:pStyle w:val="NormalWeb"/>
        <w:shd w:val="clear" w:color="auto" w:fill="FFFFFF"/>
        <w:spacing w:before="0" w:beforeAutospacing="0" w:after="150" w:afterAutospacing="0"/>
        <w:rPr>
          <w:rFonts w:asciiTheme="majorHAnsi" w:hAnsiTheme="majorHAnsi" w:cstheme="majorHAnsi"/>
          <w:color w:val="333333"/>
          <w:sz w:val="22"/>
          <w:szCs w:val="22"/>
        </w:rPr>
      </w:pPr>
      <w:r w:rsidRPr="004E77F9">
        <w:rPr>
          <w:rFonts w:asciiTheme="majorHAnsi" w:hAnsiTheme="majorHAnsi" w:cstheme="majorHAnsi"/>
          <w:color w:val="333333"/>
          <w:sz w:val="22"/>
          <w:szCs w:val="22"/>
        </w:rPr>
        <w:t>l)</w:t>
      </w:r>
      <w:r w:rsidR="004E77F9" w:rsidRPr="004E77F9">
        <w:rPr>
          <w:rFonts w:asciiTheme="majorHAnsi" w:hAnsiTheme="majorHAnsi" w:cstheme="majorHAnsi"/>
          <w:color w:val="333333"/>
          <w:sz w:val="22"/>
          <w:szCs w:val="22"/>
        </w:rPr>
        <w:t xml:space="preserve"> </w:t>
      </w:r>
      <w:r w:rsidR="004E77F9" w:rsidRPr="004E77F9">
        <w:rPr>
          <w:rFonts w:asciiTheme="majorHAnsi" w:hAnsiTheme="majorHAnsi" w:cstheme="majorHAnsi"/>
          <w:color w:val="333333"/>
          <w:sz w:val="22"/>
          <w:szCs w:val="22"/>
          <w:shd w:val="clear" w:color="auto" w:fill="FFFFFF"/>
        </w:rPr>
        <w:t>Thoroughly analyze how the setting informs the plot in The Veldt. Trace and analyze one major theme of The Veldt. How is the theme represented by symbolism? By the characters' behaviors? By the action? Use examples from The Veldt to support your answer.</w:t>
      </w:r>
    </w:p>
    <w:p w14:paraId="4703CCB9" w14:textId="77777777" w:rsidR="009D5AC8" w:rsidRDefault="009D5AC8" w:rsidP="004E77F9">
      <w:pPr>
        <w:pStyle w:val="NormalWeb"/>
        <w:shd w:val="clear" w:color="auto" w:fill="FFFFFF"/>
        <w:spacing w:before="0" w:beforeAutospacing="0" w:after="150" w:afterAutospacing="0"/>
        <w:rPr>
          <w:rFonts w:asciiTheme="majorHAnsi" w:hAnsiTheme="majorHAnsi" w:cstheme="majorHAnsi"/>
          <w:color w:val="333333"/>
          <w:sz w:val="22"/>
          <w:szCs w:val="22"/>
        </w:rPr>
      </w:pPr>
    </w:p>
    <w:p w14:paraId="3BABEB43" w14:textId="4AAF6D60" w:rsidR="004E77F9" w:rsidRPr="009D5AC8" w:rsidRDefault="00BB5208" w:rsidP="004E77F9">
      <w:pPr>
        <w:pStyle w:val="NormalWeb"/>
        <w:shd w:val="clear" w:color="auto" w:fill="FFFFFF"/>
        <w:spacing w:before="0" w:beforeAutospacing="0" w:after="150" w:afterAutospacing="0"/>
        <w:rPr>
          <w:rFonts w:asciiTheme="majorHAnsi" w:hAnsiTheme="majorHAnsi" w:cstheme="majorHAnsi"/>
          <w:color w:val="0000FF"/>
          <w:sz w:val="22"/>
          <w:szCs w:val="22"/>
        </w:rPr>
      </w:pPr>
      <w:r w:rsidRPr="009D5AC8">
        <w:rPr>
          <w:rFonts w:asciiTheme="majorHAnsi" w:hAnsiTheme="majorHAnsi" w:cstheme="majorHAnsi"/>
          <w:color w:val="0000FF"/>
          <w:sz w:val="22"/>
          <w:szCs w:val="22"/>
        </w:rPr>
        <w:t>m)</w:t>
      </w:r>
      <w:r w:rsidR="004E77F9" w:rsidRPr="009D5AC8">
        <w:rPr>
          <w:rFonts w:asciiTheme="majorHAnsi" w:hAnsiTheme="majorHAnsi" w:cstheme="majorHAnsi"/>
          <w:color w:val="0000FF"/>
          <w:sz w:val="22"/>
          <w:szCs w:val="22"/>
        </w:rPr>
        <w:t xml:space="preserve"> Examine the final scene in The Veldt. David McClean walks into the nursery where the children are sitting having a picnic lunch watching the lions feed.</w:t>
      </w:r>
    </w:p>
    <w:p w14:paraId="4D6D4700" w14:textId="1DE785F3" w:rsidR="004E77F9" w:rsidRPr="009D5AC8" w:rsidRDefault="004E77F9" w:rsidP="004E77F9">
      <w:pPr>
        <w:pStyle w:val="NormalWeb"/>
        <w:shd w:val="clear" w:color="auto" w:fill="FFFFFF"/>
        <w:spacing w:before="0" w:beforeAutospacing="0" w:after="150" w:afterAutospacing="0"/>
        <w:rPr>
          <w:rFonts w:asciiTheme="majorHAnsi" w:hAnsiTheme="majorHAnsi" w:cstheme="majorHAnsi"/>
          <w:color w:val="0000FF"/>
          <w:sz w:val="22"/>
          <w:szCs w:val="22"/>
        </w:rPr>
      </w:pPr>
      <w:r w:rsidRPr="009D5AC8">
        <w:rPr>
          <w:rFonts w:asciiTheme="majorHAnsi" w:hAnsiTheme="majorHAnsi" w:cstheme="majorHAnsi"/>
          <w:color w:val="0000FF"/>
          <w:sz w:val="22"/>
          <w:szCs w:val="22"/>
        </w:rPr>
        <w:t>What are the lions eating? Why is their behavior disturbing? What is significant about Wendy offering Dr. McClean a cup of tea? What does their behavior suggest about this society, or future society?</w:t>
      </w:r>
    </w:p>
    <w:p w14:paraId="14A9A10F" w14:textId="7449A6C9" w:rsidR="00BB5208" w:rsidRPr="004E77F9" w:rsidRDefault="00BB5208" w:rsidP="00D87AE5">
      <w:pPr>
        <w:pStyle w:val="NormalWeb"/>
        <w:shd w:val="clear" w:color="auto" w:fill="FFFFFF"/>
        <w:spacing w:before="0" w:beforeAutospacing="0" w:after="150" w:afterAutospacing="0"/>
        <w:rPr>
          <w:rFonts w:asciiTheme="majorHAnsi" w:hAnsiTheme="majorHAnsi" w:cstheme="majorHAnsi"/>
          <w:color w:val="333333"/>
          <w:sz w:val="22"/>
          <w:szCs w:val="22"/>
        </w:rPr>
      </w:pPr>
    </w:p>
    <w:p w14:paraId="3DF32DBA" w14:textId="77777777" w:rsidR="00D87AE5" w:rsidRPr="004E77F9" w:rsidRDefault="00D87AE5" w:rsidP="00D87AE5">
      <w:pPr>
        <w:pStyle w:val="NormalWeb"/>
        <w:shd w:val="clear" w:color="auto" w:fill="FFFFFF"/>
        <w:spacing w:before="0" w:beforeAutospacing="0" w:after="150" w:afterAutospacing="0"/>
        <w:rPr>
          <w:rFonts w:asciiTheme="majorHAnsi" w:hAnsiTheme="majorHAnsi" w:cstheme="majorHAnsi"/>
          <w:color w:val="333333"/>
          <w:sz w:val="20"/>
          <w:szCs w:val="20"/>
        </w:rPr>
      </w:pPr>
    </w:p>
    <w:sectPr w:rsidR="00D87AE5" w:rsidRPr="004E77F9" w:rsidSect="000A0D9A">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385CB" w14:textId="77777777" w:rsidR="00014104" w:rsidRDefault="00014104" w:rsidP="00AA3026">
      <w:r>
        <w:separator/>
      </w:r>
    </w:p>
  </w:endnote>
  <w:endnote w:type="continuationSeparator" w:id="0">
    <w:p w14:paraId="11CC5F6F" w14:textId="77777777" w:rsidR="00014104" w:rsidRDefault="00014104"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0E57A81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7E608D">
          <w:rPr>
            <w:rFonts w:ascii="Candara" w:hAnsi="Candara"/>
            <w:noProof/>
            <w:sz w:val="18"/>
            <w:szCs w:val="18"/>
          </w:rPr>
          <w:t>1</w:t>
        </w:r>
        <w:r w:rsidRPr="00AA3026">
          <w:rPr>
            <w:rFonts w:ascii="Candara" w:hAnsi="Candara"/>
            <w:noProof/>
            <w:sz w:val="18"/>
            <w:szCs w:val="18"/>
          </w:rPr>
          <w:fldChar w:fldCharType="end"/>
        </w:r>
      </w:p>
    </w:sdtContent>
  </w:sdt>
  <w:p w14:paraId="53D808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53B4E" w14:textId="77777777" w:rsidR="00014104" w:rsidRDefault="00014104" w:rsidP="00AA3026">
      <w:r>
        <w:separator/>
      </w:r>
    </w:p>
  </w:footnote>
  <w:footnote w:type="continuationSeparator" w:id="0">
    <w:p w14:paraId="39E7CEFF" w14:textId="77777777" w:rsidR="00014104" w:rsidRDefault="00014104"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228" style="width:0;height:1.5pt" o:hralign="center" o:bullet="t" o:hrstd="t" o:hr="t" fillcolor="#aca899" stroked="f"/>
    </w:pict>
  </w:numPicBullet>
  <w:numPicBullet w:numPicBulletId="1">
    <w:pict>
      <v:rect id="_x0000_i1229" style="width:0;height:1.5pt" o:hralign="center" o:bullet="t" o:hrstd="t" o:hr="t" fillcolor="#aca899" stroked="f"/>
    </w:pict>
  </w:numPicBullet>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CC10132"/>
    <w:multiLevelType w:val="multilevel"/>
    <w:tmpl w:val="14A69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9F6B4E"/>
    <w:multiLevelType w:val="hybridMultilevel"/>
    <w:tmpl w:val="5A9C9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916EB4"/>
    <w:multiLevelType w:val="hybridMultilevel"/>
    <w:tmpl w:val="69AC6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4002C"/>
    <w:multiLevelType w:val="hybridMultilevel"/>
    <w:tmpl w:val="9C003A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9D5829"/>
    <w:multiLevelType w:val="multilevel"/>
    <w:tmpl w:val="E6B8B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D795CA7"/>
    <w:multiLevelType w:val="hybridMultilevel"/>
    <w:tmpl w:val="823C9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E906ED"/>
    <w:multiLevelType w:val="hybridMultilevel"/>
    <w:tmpl w:val="BDA4E76A"/>
    <w:lvl w:ilvl="0" w:tplc="7D209F10">
      <w:start w:val="1"/>
      <w:numFmt w:val="bullet"/>
      <w:lvlText w:val=""/>
      <w:lvlPicBulletId w:val="0"/>
      <w:lvlJc w:val="left"/>
      <w:pPr>
        <w:tabs>
          <w:tab w:val="num" w:pos="720"/>
        </w:tabs>
        <w:ind w:left="720" w:hanging="360"/>
      </w:pPr>
      <w:rPr>
        <w:rFonts w:ascii="Symbol" w:hAnsi="Symbol" w:hint="default"/>
      </w:rPr>
    </w:lvl>
    <w:lvl w:ilvl="1" w:tplc="AFD06F6E" w:tentative="1">
      <w:start w:val="1"/>
      <w:numFmt w:val="bullet"/>
      <w:lvlText w:val=""/>
      <w:lvlJc w:val="left"/>
      <w:pPr>
        <w:tabs>
          <w:tab w:val="num" w:pos="1440"/>
        </w:tabs>
        <w:ind w:left="1440" w:hanging="360"/>
      </w:pPr>
      <w:rPr>
        <w:rFonts w:ascii="Symbol" w:hAnsi="Symbol" w:hint="default"/>
      </w:rPr>
    </w:lvl>
    <w:lvl w:ilvl="2" w:tplc="553409DC" w:tentative="1">
      <w:start w:val="1"/>
      <w:numFmt w:val="bullet"/>
      <w:lvlText w:val=""/>
      <w:lvlJc w:val="left"/>
      <w:pPr>
        <w:tabs>
          <w:tab w:val="num" w:pos="2160"/>
        </w:tabs>
        <w:ind w:left="2160" w:hanging="360"/>
      </w:pPr>
      <w:rPr>
        <w:rFonts w:ascii="Symbol" w:hAnsi="Symbol" w:hint="default"/>
      </w:rPr>
    </w:lvl>
    <w:lvl w:ilvl="3" w:tplc="793C9996" w:tentative="1">
      <w:start w:val="1"/>
      <w:numFmt w:val="bullet"/>
      <w:lvlText w:val=""/>
      <w:lvlJc w:val="left"/>
      <w:pPr>
        <w:tabs>
          <w:tab w:val="num" w:pos="2880"/>
        </w:tabs>
        <w:ind w:left="2880" w:hanging="360"/>
      </w:pPr>
      <w:rPr>
        <w:rFonts w:ascii="Symbol" w:hAnsi="Symbol" w:hint="default"/>
      </w:rPr>
    </w:lvl>
    <w:lvl w:ilvl="4" w:tplc="A84AAC24" w:tentative="1">
      <w:start w:val="1"/>
      <w:numFmt w:val="bullet"/>
      <w:lvlText w:val=""/>
      <w:lvlJc w:val="left"/>
      <w:pPr>
        <w:tabs>
          <w:tab w:val="num" w:pos="3600"/>
        </w:tabs>
        <w:ind w:left="3600" w:hanging="360"/>
      </w:pPr>
      <w:rPr>
        <w:rFonts w:ascii="Symbol" w:hAnsi="Symbol" w:hint="default"/>
      </w:rPr>
    </w:lvl>
    <w:lvl w:ilvl="5" w:tplc="793EE518" w:tentative="1">
      <w:start w:val="1"/>
      <w:numFmt w:val="bullet"/>
      <w:lvlText w:val=""/>
      <w:lvlJc w:val="left"/>
      <w:pPr>
        <w:tabs>
          <w:tab w:val="num" w:pos="4320"/>
        </w:tabs>
        <w:ind w:left="4320" w:hanging="360"/>
      </w:pPr>
      <w:rPr>
        <w:rFonts w:ascii="Symbol" w:hAnsi="Symbol" w:hint="default"/>
      </w:rPr>
    </w:lvl>
    <w:lvl w:ilvl="6" w:tplc="628E5C02" w:tentative="1">
      <w:start w:val="1"/>
      <w:numFmt w:val="bullet"/>
      <w:lvlText w:val=""/>
      <w:lvlJc w:val="left"/>
      <w:pPr>
        <w:tabs>
          <w:tab w:val="num" w:pos="5040"/>
        </w:tabs>
        <w:ind w:left="5040" w:hanging="360"/>
      </w:pPr>
      <w:rPr>
        <w:rFonts w:ascii="Symbol" w:hAnsi="Symbol" w:hint="default"/>
      </w:rPr>
    </w:lvl>
    <w:lvl w:ilvl="7" w:tplc="1AC41DF8" w:tentative="1">
      <w:start w:val="1"/>
      <w:numFmt w:val="bullet"/>
      <w:lvlText w:val=""/>
      <w:lvlJc w:val="left"/>
      <w:pPr>
        <w:tabs>
          <w:tab w:val="num" w:pos="5760"/>
        </w:tabs>
        <w:ind w:left="5760" w:hanging="360"/>
      </w:pPr>
      <w:rPr>
        <w:rFonts w:ascii="Symbol" w:hAnsi="Symbol" w:hint="default"/>
      </w:rPr>
    </w:lvl>
    <w:lvl w:ilvl="8" w:tplc="FADC67D2"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335516E"/>
    <w:multiLevelType w:val="multilevel"/>
    <w:tmpl w:val="6200F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5392FBF"/>
    <w:multiLevelType w:val="hybridMultilevel"/>
    <w:tmpl w:val="BF5A86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7F648EE"/>
    <w:multiLevelType w:val="hybridMultilevel"/>
    <w:tmpl w:val="EF66A214"/>
    <w:lvl w:ilvl="0" w:tplc="7D34B3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B580B57"/>
    <w:multiLevelType w:val="hybridMultilevel"/>
    <w:tmpl w:val="69F8E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F226B6C"/>
    <w:multiLevelType w:val="hybridMultilevel"/>
    <w:tmpl w:val="C73AA3C8"/>
    <w:lvl w:ilvl="0" w:tplc="4E46658A">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9524B21"/>
    <w:multiLevelType w:val="hybridMultilevel"/>
    <w:tmpl w:val="1ABC00EC"/>
    <w:lvl w:ilvl="0" w:tplc="0B10E6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171096"/>
    <w:multiLevelType w:val="hybridMultilevel"/>
    <w:tmpl w:val="F274D62A"/>
    <w:lvl w:ilvl="0" w:tplc="4E46658A">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6"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3EFE60A1"/>
    <w:multiLevelType w:val="hybridMultilevel"/>
    <w:tmpl w:val="710C51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9"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15:restartNumberingAfterBreak="0">
    <w:nsid w:val="428A672B"/>
    <w:multiLevelType w:val="hybridMultilevel"/>
    <w:tmpl w:val="59CA1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FB2D0C"/>
    <w:multiLevelType w:val="hybridMultilevel"/>
    <w:tmpl w:val="AAECA07C"/>
    <w:lvl w:ilvl="0" w:tplc="386AC944">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3" w15:restartNumberingAfterBreak="0">
    <w:nsid w:val="5D861F70"/>
    <w:multiLevelType w:val="hybridMultilevel"/>
    <w:tmpl w:val="E2FEEACC"/>
    <w:lvl w:ilvl="0" w:tplc="11B4A442">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4" w15:restartNumberingAfterBreak="0">
    <w:nsid w:val="5F2E32B9"/>
    <w:multiLevelType w:val="hybridMultilevel"/>
    <w:tmpl w:val="511E6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B1855EE"/>
    <w:multiLevelType w:val="hybridMultilevel"/>
    <w:tmpl w:val="C8AAA500"/>
    <w:lvl w:ilvl="0" w:tplc="4D4826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0" w15:restartNumberingAfterBreak="0">
    <w:nsid w:val="6EFF7353"/>
    <w:multiLevelType w:val="multilevel"/>
    <w:tmpl w:val="22C07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024574F"/>
    <w:multiLevelType w:val="hybridMultilevel"/>
    <w:tmpl w:val="74CE95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B6571D"/>
    <w:multiLevelType w:val="hybridMultilevel"/>
    <w:tmpl w:val="7C2E5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4"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5"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B537F2A"/>
    <w:multiLevelType w:val="hybridMultilevel"/>
    <w:tmpl w:val="7A30E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1850482551">
    <w:abstractNumId w:val="15"/>
  </w:num>
  <w:num w:numId="2" w16cid:durableId="112216857">
    <w:abstractNumId w:val="0"/>
  </w:num>
  <w:num w:numId="3" w16cid:durableId="981615903">
    <w:abstractNumId w:val="11"/>
  </w:num>
  <w:num w:numId="4" w16cid:durableId="758864604">
    <w:abstractNumId w:val="45"/>
  </w:num>
  <w:num w:numId="5" w16cid:durableId="1845198329">
    <w:abstractNumId w:val="23"/>
  </w:num>
  <w:num w:numId="6" w16cid:durableId="611015163">
    <w:abstractNumId w:val="7"/>
  </w:num>
  <w:num w:numId="7" w16cid:durableId="1079643828">
    <w:abstractNumId w:val="26"/>
  </w:num>
  <w:num w:numId="8" w16cid:durableId="1834758543">
    <w:abstractNumId w:val="37"/>
  </w:num>
  <w:num w:numId="9" w16cid:durableId="1333530207">
    <w:abstractNumId w:val="30"/>
  </w:num>
  <w:num w:numId="10" w16cid:durableId="427193455">
    <w:abstractNumId w:val="35"/>
  </w:num>
  <w:num w:numId="11" w16cid:durableId="681322293">
    <w:abstractNumId w:val="19"/>
  </w:num>
  <w:num w:numId="12" w16cid:durableId="2137289176">
    <w:abstractNumId w:val="22"/>
  </w:num>
  <w:num w:numId="13" w16cid:durableId="491484896">
    <w:abstractNumId w:val="21"/>
  </w:num>
  <w:num w:numId="14" w16cid:durableId="960916998">
    <w:abstractNumId w:val="43"/>
  </w:num>
  <w:num w:numId="15" w16cid:durableId="1308634315">
    <w:abstractNumId w:val="28"/>
  </w:num>
  <w:num w:numId="16" w16cid:durableId="1117725272">
    <w:abstractNumId w:val="1"/>
  </w:num>
  <w:num w:numId="17" w16cid:durableId="780346970">
    <w:abstractNumId w:val="47"/>
  </w:num>
  <w:num w:numId="18" w16cid:durableId="1901213463">
    <w:abstractNumId w:val="13"/>
  </w:num>
  <w:num w:numId="19" w16cid:durableId="1938441660">
    <w:abstractNumId w:val="44"/>
  </w:num>
  <w:num w:numId="20" w16cid:durableId="1037197453">
    <w:abstractNumId w:val="14"/>
  </w:num>
  <w:num w:numId="21" w16cid:durableId="68693084">
    <w:abstractNumId w:val="18"/>
  </w:num>
  <w:num w:numId="22" w16cid:durableId="1129208095">
    <w:abstractNumId w:val="39"/>
  </w:num>
  <w:num w:numId="23" w16cid:durableId="1327436427">
    <w:abstractNumId w:val="36"/>
  </w:num>
  <w:num w:numId="24" w16cid:durableId="466508838">
    <w:abstractNumId w:val="3"/>
  </w:num>
  <w:num w:numId="25" w16cid:durableId="1893341667">
    <w:abstractNumId w:val="29"/>
  </w:num>
  <w:num w:numId="26" w16cid:durableId="653487997">
    <w:abstractNumId w:val="33"/>
  </w:num>
  <w:num w:numId="27" w16cid:durableId="99687726">
    <w:abstractNumId w:val="32"/>
  </w:num>
  <w:num w:numId="28" w16cid:durableId="1280603947">
    <w:abstractNumId w:val="25"/>
  </w:num>
  <w:num w:numId="29" w16cid:durableId="1358501453">
    <w:abstractNumId w:val="20"/>
  </w:num>
  <w:num w:numId="30" w16cid:durableId="13112433">
    <w:abstractNumId w:val="42"/>
  </w:num>
  <w:num w:numId="31" w16cid:durableId="648945061">
    <w:abstractNumId w:val="9"/>
  </w:num>
  <w:num w:numId="32" w16cid:durableId="1101072418">
    <w:abstractNumId w:val="17"/>
  </w:num>
  <w:num w:numId="33" w16cid:durableId="1319336075">
    <w:abstractNumId w:val="31"/>
  </w:num>
  <w:num w:numId="34" w16cid:durableId="1108504305">
    <w:abstractNumId w:val="34"/>
  </w:num>
  <w:num w:numId="35" w16cid:durableId="2012874472">
    <w:abstractNumId w:val="4"/>
  </w:num>
  <w:num w:numId="36" w16cid:durableId="275136365">
    <w:abstractNumId w:val="41"/>
  </w:num>
  <w:num w:numId="37" w16cid:durableId="1327712608">
    <w:abstractNumId w:val="12"/>
  </w:num>
  <w:num w:numId="38" w16cid:durableId="1446193129">
    <w:abstractNumId w:val="27"/>
  </w:num>
  <w:num w:numId="39" w16cid:durableId="1000887692">
    <w:abstractNumId w:val="8"/>
  </w:num>
  <w:num w:numId="40" w16cid:durableId="867792826">
    <w:abstractNumId w:val="46"/>
  </w:num>
  <w:num w:numId="41" w16cid:durableId="2115317609">
    <w:abstractNumId w:val="5"/>
  </w:num>
  <w:num w:numId="42" w16cid:durableId="2067218883">
    <w:abstractNumId w:val="38"/>
  </w:num>
  <w:num w:numId="43" w16cid:durableId="1306736101">
    <w:abstractNumId w:val="6"/>
  </w:num>
  <w:num w:numId="44" w16cid:durableId="1856382509">
    <w:abstractNumId w:val="2"/>
    <w:lvlOverride w:ilvl="0">
      <w:startOverride w:val="2"/>
    </w:lvlOverride>
  </w:num>
  <w:num w:numId="45" w16cid:durableId="974985588">
    <w:abstractNumId w:val="40"/>
    <w:lvlOverride w:ilvl="0">
      <w:startOverride w:val="3"/>
    </w:lvlOverride>
  </w:num>
  <w:num w:numId="46" w16cid:durableId="1344358427">
    <w:abstractNumId w:val="10"/>
    <w:lvlOverride w:ilvl="0">
      <w:startOverride w:val="4"/>
    </w:lvlOverride>
  </w:num>
  <w:num w:numId="47" w16cid:durableId="333386582">
    <w:abstractNumId w:val="24"/>
  </w:num>
  <w:num w:numId="48" w16cid:durableId="2075667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7A82"/>
    <w:rsid w:val="00011653"/>
    <w:rsid w:val="000116A6"/>
    <w:rsid w:val="00011DB9"/>
    <w:rsid w:val="00013132"/>
    <w:rsid w:val="00014104"/>
    <w:rsid w:val="00057205"/>
    <w:rsid w:val="00083239"/>
    <w:rsid w:val="00090167"/>
    <w:rsid w:val="00092DD4"/>
    <w:rsid w:val="000A0D9A"/>
    <w:rsid w:val="000C33A2"/>
    <w:rsid w:val="000D1659"/>
    <w:rsid w:val="000E6FE5"/>
    <w:rsid w:val="000F4657"/>
    <w:rsid w:val="000F4E3B"/>
    <w:rsid w:val="0010092E"/>
    <w:rsid w:val="00102098"/>
    <w:rsid w:val="00103336"/>
    <w:rsid w:val="00114566"/>
    <w:rsid w:val="00125DFF"/>
    <w:rsid w:val="00152B9E"/>
    <w:rsid w:val="00156A70"/>
    <w:rsid w:val="00165344"/>
    <w:rsid w:val="001A638A"/>
    <w:rsid w:val="001B1635"/>
    <w:rsid w:val="001B1979"/>
    <w:rsid w:val="001B5FCD"/>
    <w:rsid w:val="001C2C71"/>
    <w:rsid w:val="001C6998"/>
    <w:rsid w:val="001E27CA"/>
    <w:rsid w:val="001E4467"/>
    <w:rsid w:val="001F4FEE"/>
    <w:rsid w:val="00241584"/>
    <w:rsid w:val="002454E2"/>
    <w:rsid w:val="00252457"/>
    <w:rsid w:val="00282164"/>
    <w:rsid w:val="00285C6D"/>
    <w:rsid w:val="00297742"/>
    <w:rsid w:val="002A67FC"/>
    <w:rsid w:val="002A7F02"/>
    <w:rsid w:val="002B3CF2"/>
    <w:rsid w:val="002B51C9"/>
    <w:rsid w:val="002C0471"/>
    <w:rsid w:val="002C1303"/>
    <w:rsid w:val="002C20D3"/>
    <w:rsid w:val="002E1AD3"/>
    <w:rsid w:val="002F2D62"/>
    <w:rsid w:val="00311A97"/>
    <w:rsid w:val="00324374"/>
    <w:rsid w:val="00340C23"/>
    <w:rsid w:val="0034242C"/>
    <w:rsid w:val="00356D0A"/>
    <w:rsid w:val="00360ADA"/>
    <w:rsid w:val="0036126D"/>
    <w:rsid w:val="00363AF2"/>
    <w:rsid w:val="003647B7"/>
    <w:rsid w:val="00374A39"/>
    <w:rsid w:val="00375D2C"/>
    <w:rsid w:val="003A1E54"/>
    <w:rsid w:val="003B4B02"/>
    <w:rsid w:val="003B5764"/>
    <w:rsid w:val="003B7F37"/>
    <w:rsid w:val="003C3FBE"/>
    <w:rsid w:val="003D2530"/>
    <w:rsid w:val="003E1560"/>
    <w:rsid w:val="00401EF5"/>
    <w:rsid w:val="00407037"/>
    <w:rsid w:val="004233BA"/>
    <w:rsid w:val="00443D7E"/>
    <w:rsid w:val="00462CC7"/>
    <w:rsid w:val="0046632A"/>
    <w:rsid w:val="00476D73"/>
    <w:rsid w:val="004858F9"/>
    <w:rsid w:val="00485F0D"/>
    <w:rsid w:val="00496170"/>
    <w:rsid w:val="0049777C"/>
    <w:rsid w:val="00497D67"/>
    <w:rsid w:val="004A285E"/>
    <w:rsid w:val="004A33BE"/>
    <w:rsid w:val="004B0C1E"/>
    <w:rsid w:val="004C1C0F"/>
    <w:rsid w:val="004D20BC"/>
    <w:rsid w:val="004D5374"/>
    <w:rsid w:val="004D5B7B"/>
    <w:rsid w:val="004E57D2"/>
    <w:rsid w:val="004E77BC"/>
    <w:rsid w:val="004E77F9"/>
    <w:rsid w:val="00512CE0"/>
    <w:rsid w:val="005171B6"/>
    <w:rsid w:val="00524114"/>
    <w:rsid w:val="0054617B"/>
    <w:rsid w:val="00550FDD"/>
    <w:rsid w:val="00556AF3"/>
    <w:rsid w:val="00565657"/>
    <w:rsid w:val="00572439"/>
    <w:rsid w:val="00575207"/>
    <w:rsid w:val="005777D4"/>
    <w:rsid w:val="0058661D"/>
    <w:rsid w:val="00586630"/>
    <w:rsid w:val="00597C74"/>
    <w:rsid w:val="005B00BB"/>
    <w:rsid w:val="005B2EFB"/>
    <w:rsid w:val="005C414E"/>
    <w:rsid w:val="005F4CC1"/>
    <w:rsid w:val="006042DC"/>
    <w:rsid w:val="00604F90"/>
    <w:rsid w:val="00646574"/>
    <w:rsid w:val="00647922"/>
    <w:rsid w:val="00654C4B"/>
    <w:rsid w:val="0065670B"/>
    <w:rsid w:val="00677EA6"/>
    <w:rsid w:val="0068372C"/>
    <w:rsid w:val="006A0FBC"/>
    <w:rsid w:val="006E2518"/>
    <w:rsid w:val="006E33F7"/>
    <w:rsid w:val="006E3C7F"/>
    <w:rsid w:val="006F5FEE"/>
    <w:rsid w:val="00704103"/>
    <w:rsid w:val="0071018E"/>
    <w:rsid w:val="00724ABB"/>
    <w:rsid w:val="00731FBC"/>
    <w:rsid w:val="00732554"/>
    <w:rsid w:val="00747C09"/>
    <w:rsid w:val="0075424D"/>
    <w:rsid w:val="00772EA4"/>
    <w:rsid w:val="007950D5"/>
    <w:rsid w:val="007A011D"/>
    <w:rsid w:val="007A163F"/>
    <w:rsid w:val="007B3B7B"/>
    <w:rsid w:val="007C43ED"/>
    <w:rsid w:val="007E608D"/>
    <w:rsid w:val="007E7EB9"/>
    <w:rsid w:val="007F5B38"/>
    <w:rsid w:val="008163E1"/>
    <w:rsid w:val="008261E6"/>
    <w:rsid w:val="00841AF9"/>
    <w:rsid w:val="0086101B"/>
    <w:rsid w:val="00866919"/>
    <w:rsid w:val="00871859"/>
    <w:rsid w:val="008736BA"/>
    <w:rsid w:val="00874E0A"/>
    <w:rsid w:val="00882148"/>
    <w:rsid w:val="008A398F"/>
    <w:rsid w:val="008C0289"/>
    <w:rsid w:val="008E54FD"/>
    <w:rsid w:val="008E6F45"/>
    <w:rsid w:val="008F4427"/>
    <w:rsid w:val="00900B43"/>
    <w:rsid w:val="00940690"/>
    <w:rsid w:val="009462A5"/>
    <w:rsid w:val="0095485A"/>
    <w:rsid w:val="00972CE7"/>
    <w:rsid w:val="00991BE4"/>
    <w:rsid w:val="00993388"/>
    <w:rsid w:val="009B407D"/>
    <w:rsid w:val="009B560A"/>
    <w:rsid w:val="009D5AC8"/>
    <w:rsid w:val="009E2342"/>
    <w:rsid w:val="009F0480"/>
    <w:rsid w:val="00A07615"/>
    <w:rsid w:val="00A10B13"/>
    <w:rsid w:val="00A2531E"/>
    <w:rsid w:val="00A7128F"/>
    <w:rsid w:val="00A87916"/>
    <w:rsid w:val="00A907AE"/>
    <w:rsid w:val="00A91882"/>
    <w:rsid w:val="00AA3026"/>
    <w:rsid w:val="00AB2B68"/>
    <w:rsid w:val="00AC4846"/>
    <w:rsid w:val="00AC7FD3"/>
    <w:rsid w:val="00B115A1"/>
    <w:rsid w:val="00B31F4D"/>
    <w:rsid w:val="00B340D6"/>
    <w:rsid w:val="00B40D59"/>
    <w:rsid w:val="00B467F3"/>
    <w:rsid w:val="00B6130D"/>
    <w:rsid w:val="00B65A9F"/>
    <w:rsid w:val="00B80F49"/>
    <w:rsid w:val="00B83CFF"/>
    <w:rsid w:val="00B86A38"/>
    <w:rsid w:val="00B948F4"/>
    <w:rsid w:val="00BA2A48"/>
    <w:rsid w:val="00BA3683"/>
    <w:rsid w:val="00BB1BFB"/>
    <w:rsid w:val="00BB5208"/>
    <w:rsid w:val="00BE797B"/>
    <w:rsid w:val="00C122CD"/>
    <w:rsid w:val="00C16AAA"/>
    <w:rsid w:val="00C3041B"/>
    <w:rsid w:val="00C3382B"/>
    <w:rsid w:val="00C41777"/>
    <w:rsid w:val="00C47572"/>
    <w:rsid w:val="00C53973"/>
    <w:rsid w:val="00C628A6"/>
    <w:rsid w:val="00C87725"/>
    <w:rsid w:val="00C8774F"/>
    <w:rsid w:val="00C91F51"/>
    <w:rsid w:val="00C93366"/>
    <w:rsid w:val="00C9405A"/>
    <w:rsid w:val="00CD421F"/>
    <w:rsid w:val="00CE0053"/>
    <w:rsid w:val="00D0563C"/>
    <w:rsid w:val="00D05B33"/>
    <w:rsid w:val="00D15915"/>
    <w:rsid w:val="00D33492"/>
    <w:rsid w:val="00D3605A"/>
    <w:rsid w:val="00D41BBD"/>
    <w:rsid w:val="00D51EB4"/>
    <w:rsid w:val="00D53973"/>
    <w:rsid w:val="00D60BAF"/>
    <w:rsid w:val="00D63C33"/>
    <w:rsid w:val="00D72981"/>
    <w:rsid w:val="00D80E09"/>
    <w:rsid w:val="00D847BE"/>
    <w:rsid w:val="00D87AE5"/>
    <w:rsid w:val="00D87FC8"/>
    <w:rsid w:val="00D90E46"/>
    <w:rsid w:val="00D932F5"/>
    <w:rsid w:val="00DA26A7"/>
    <w:rsid w:val="00DA7B09"/>
    <w:rsid w:val="00DB5A71"/>
    <w:rsid w:val="00DC0E57"/>
    <w:rsid w:val="00DE0053"/>
    <w:rsid w:val="00DE6126"/>
    <w:rsid w:val="00DF201A"/>
    <w:rsid w:val="00E024DD"/>
    <w:rsid w:val="00E2340E"/>
    <w:rsid w:val="00E32587"/>
    <w:rsid w:val="00E578C5"/>
    <w:rsid w:val="00E627F8"/>
    <w:rsid w:val="00E7093D"/>
    <w:rsid w:val="00E808E5"/>
    <w:rsid w:val="00E82CE5"/>
    <w:rsid w:val="00E96CEC"/>
    <w:rsid w:val="00EA30BE"/>
    <w:rsid w:val="00EB1606"/>
    <w:rsid w:val="00EB1F53"/>
    <w:rsid w:val="00EC0C67"/>
    <w:rsid w:val="00EC1015"/>
    <w:rsid w:val="00EC30A3"/>
    <w:rsid w:val="00EC6A2F"/>
    <w:rsid w:val="00ED5E0D"/>
    <w:rsid w:val="00EE4482"/>
    <w:rsid w:val="00EE713B"/>
    <w:rsid w:val="00EF1052"/>
    <w:rsid w:val="00EF7B39"/>
    <w:rsid w:val="00F07FCC"/>
    <w:rsid w:val="00F37191"/>
    <w:rsid w:val="00F477D9"/>
    <w:rsid w:val="00F50C06"/>
    <w:rsid w:val="00F51A7A"/>
    <w:rsid w:val="00F661BE"/>
    <w:rsid w:val="00F66214"/>
    <w:rsid w:val="00F667B2"/>
    <w:rsid w:val="00F70FF6"/>
    <w:rsid w:val="00F730BB"/>
    <w:rsid w:val="00F74D29"/>
    <w:rsid w:val="00F759E5"/>
    <w:rsid w:val="00F8604C"/>
    <w:rsid w:val="00F87B80"/>
    <w:rsid w:val="00F91CEA"/>
    <w:rsid w:val="00FA7D46"/>
    <w:rsid w:val="00FB3675"/>
    <w:rsid w:val="00FC0BC7"/>
    <w:rsid w:val="00FD788A"/>
    <w:rsid w:val="00FE4EC8"/>
    <w:rsid w:val="00FF4889"/>
    <w:rsid w:val="00FF512A"/>
    <w:rsid w:val="00FF5F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D3605A"/>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D3605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C16AAA"/>
    <w:rPr>
      <w:color w:val="605E5C"/>
      <w:shd w:val="clear" w:color="auto" w:fill="E1DFDD"/>
    </w:rPr>
  </w:style>
  <w:style w:type="character" w:customStyle="1" w:styleId="Heading2Char">
    <w:name w:val="Heading 2 Char"/>
    <w:basedOn w:val="DefaultParagraphFont"/>
    <w:link w:val="Heading2"/>
    <w:uiPriority w:val="9"/>
    <w:rsid w:val="00D3605A"/>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D3605A"/>
    <w:rPr>
      <w:rFonts w:ascii="Times New Roman" w:eastAsia="Times New Roman" w:hAnsi="Times New Roman" w:cs="Times New Roman"/>
      <w:b/>
      <w:bCs/>
      <w:sz w:val="27"/>
      <w:szCs w:val="2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2708">
      <w:bodyDiv w:val="1"/>
      <w:marLeft w:val="0"/>
      <w:marRight w:val="0"/>
      <w:marTop w:val="0"/>
      <w:marBottom w:val="0"/>
      <w:divBdr>
        <w:top w:val="none" w:sz="0" w:space="0" w:color="auto"/>
        <w:left w:val="none" w:sz="0" w:space="0" w:color="auto"/>
        <w:bottom w:val="none" w:sz="0" w:space="0" w:color="auto"/>
        <w:right w:val="none" w:sz="0" w:space="0" w:color="auto"/>
      </w:divBdr>
      <w:divsChild>
        <w:div w:id="526062441">
          <w:marLeft w:val="0"/>
          <w:marRight w:val="0"/>
          <w:marTop w:val="0"/>
          <w:marBottom w:val="0"/>
          <w:divBdr>
            <w:top w:val="none" w:sz="0" w:space="0" w:color="auto"/>
            <w:left w:val="none" w:sz="0" w:space="0" w:color="auto"/>
            <w:bottom w:val="none" w:sz="0" w:space="0" w:color="auto"/>
            <w:right w:val="none" w:sz="0" w:space="0" w:color="auto"/>
          </w:divBdr>
          <w:divsChild>
            <w:div w:id="1683167274">
              <w:marLeft w:val="0"/>
              <w:marRight w:val="0"/>
              <w:marTop w:val="0"/>
              <w:marBottom w:val="0"/>
              <w:divBdr>
                <w:top w:val="none" w:sz="0" w:space="0" w:color="auto"/>
                <w:left w:val="none" w:sz="0" w:space="0" w:color="auto"/>
                <w:bottom w:val="none" w:sz="0" w:space="0" w:color="auto"/>
                <w:right w:val="none" w:sz="0" w:space="0" w:color="auto"/>
              </w:divBdr>
            </w:div>
          </w:divsChild>
        </w:div>
        <w:div w:id="139621786">
          <w:marLeft w:val="0"/>
          <w:marRight w:val="0"/>
          <w:marTop w:val="0"/>
          <w:marBottom w:val="0"/>
          <w:divBdr>
            <w:top w:val="none" w:sz="0" w:space="0" w:color="auto"/>
            <w:left w:val="none" w:sz="0" w:space="0" w:color="auto"/>
            <w:bottom w:val="none" w:sz="0" w:space="0" w:color="auto"/>
            <w:right w:val="none" w:sz="0" w:space="0" w:color="auto"/>
          </w:divBdr>
          <w:divsChild>
            <w:div w:id="865022876">
              <w:marLeft w:val="0"/>
              <w:marRight w:val="0"/>
              <w:marTop w:val="0"/>
              <w:marBottom w:val="0"/>
              <w:divBdr>
                <w:top w:val="none" w:sz="0" w:space="0" w:color="auto"/>
                <w:left w:val="none" w:sz="0" w:space="0" w:color="auto"/>
                <w:bottom w:val="none" w:sz="0" w:space="0" w:color="auto"/>
                <w:right w:val="none" w:sz="0" w:space="0" w:color="auto"/>
              </w:divBdr>
            </w:div>
          </w:divsChild>
        </w:div>
        <w:div w:id="1651133752">
          <w:marLeft w:val="0"/>
          <w:marRight w:val="0"/>
          <w:marTop w:val="0"/>
          <w:marBottom w:val="0"/>
          <w:divBdr>
            <w:top w:val="none" w:sz="0" w:space="0" w:color="auto"/>
            <w:left w:val="none" w:sz="0" w:space="0" w:color="auto"/>
            <w:bottom w:val="none" w:sz="0" w:space="0" w:color="auto"/>
            <w:right w:val="none" w:sz="0" w:space="0" w:color="auto"/>
          </w:divBdr>
          <w:divsChild>
            <w:div w:id="1080442994">
              <w:marLeft w:val="0"/>
              <w:marRight w:val="0"/>
              <w:marTop w:val="0"/>
              <w:marBottom w:val="0"/>
              <w:divBdr>
                <w:top w:val="none" w:sz="0" w:space="0" w:color="auto"/>
                <w:left w:val="none" w:sz="0" w:space="0" w:color="auto"/>
                <w:bottom w:val="none" w:sz="0" w:space="0" w:color="auto"/>
                <w:right w:val="none" w:sz="0" w:space="0" w:color="auto"/>
              </w:divBdr>
            </w:div>
          </w:divsChild>
        </w:div>
        <w:div w:id="515577420">
          <w:marLeft w:val="0"/>
          <w:marRight w:val="0"/>
          <w:marTop w:val="0"/>
          <w:marBottom w:val="0"/>
          <w:divBdr>
            <w:top w:val="none" w:sz="0" w:space="0" w:color="auto"/>
            <w:left w:val="none" w:sz="0" w:space="0" w:color="auto"/>
            <w:bottom w:val="none" w:sz="0" w:space="0" w:color="auto"/>
            <w:right w:val="none" w:sz="0" w:space="0" w:color="auto"/>
          </w:divBdr>
          <w:divsChild>
            <w:div w:id="18051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6687">
      <w:bodyDiv w:val="1"/>
      <w:marLeft w:val="0"/>
      <w:marRight w:val="0"/>
      <w:marTop w:val="0"/>
      <w:marBottom w:val="0"/>
      <w:divBdr>
        <w:top w:val="none" w:sz="0" w:space="0" w:color="auto"/>
        <w:left w:val="none" w:sz="0" w:space="0" w:color="auto"/>
        <w:bottom w:val="none" w:sz="0" w:space="0" w:color="auto"/>
        <w:right w:val="none" w:sz="0" w:space="0" w:color="auto"/>
      </w:divBdr>
    </w:div>
    <w:div w:id="148714572">
      <w:bodyDiv w:val="1"/>
      <w:marLeft w:val="0"/>
      <w:marRight w:val="0"/>
      <w:marTop w:val="0"/>
      <w:marBottom w:val="0"/>
      <w:divBdr>
        <w:top w:val="none" w:sz="0" w:space="0" w:color="auto"/>
        <w:left w:val="none" w:sz="0" w:space="0" w:color="auto"/>
        <w:bottom w:val="none" w:sz="0" w:space="0" w:color="auto"/>
        <w:right w:val="none" w:sz="0" w:space="0" w:color="auto"/>
      </w:divBdr>
    </w:div>
    <w:div w:id="391275843">
      <w:bodyDiv w:val="1"/>
      <w:marLeft w:val="0"/>
      <w:marRight w:val="0"/>
      <w:marTop w:val="0"/>
      <w:marBottom w:val="0"/>
      <w:divBdr>
        <w:top w:val="none" w:sz="0" w:space="0" w:color="auto"/>
        <w:left w:val="none" w:sz="0" w:space="0" w:color="auto"/>
        <w:bottom w:val="none" w:sz="0" w:space="0" w:color="auto"/>
        <w:right w:val="none" w:sz="0" w:space="0" w:color="auto"/>
      </w:divBdr>
    </w:div>
    <w:div w:id="418721593">
      <w:bodyDiv w:val="1"/>
      <w:marLeft w:val="0"/>
      <w:marRight w:val="0"/>
      <w:marTop w:val="0"/>
      <w:marBottom w:val="0"/>
      <w:divBdr>
        <w:top w:val="none" w:sz="0" w:space="0" w:color="auto"/>
        <w:left w:val="none" w:sz="0" w:space="0" w:color="auto"/>
        <w:bottom w:val="none" w:sz="0" w:space="0" w:color="auto"/>
        <w:right w:val="none" w:sz="0" w:space="0" w:color="auto"/>
      </w:divBdr>
    </w:div>
    <w:div w:id="535847612">
      <w:bodyDiv w:val="1"/>
      <w:marLeft w:val="0"/>
      <w:marRight w:val="0"/>
      <w:marTop w:val="0"/>
      <w:marBottom w:val="0"/>
      <w:divBdr>
        <w:top w:val="none" w:sz="0" w:space="0" w:color="auto"/>
        <w:left w:val="none" w:sz="0" w:space="0" w:color="auto"/>
        <w:bottom w:val="none" w:sz="0" w:space="0" w:color="auto"/>
        <w:right w:val="none" w:sz="0" w:space="0" w:color="auto"/>
      </w:divBdr>
    </w:div>
    <w:div w:id="866214231">
      <w:bodyDiv w:val="1"/>
      <w:marLeft w:val="0"/>
      <w:marRight w:val="0"/>
      <w:marTop w:val="0"/>
      <w:marBottom w:val="0"/>
      <w:divBdr>
        <w:top w:val="none" w:sz="0" w:space="0" w:color="auto"/>
        <w:left w:val="none" w:sz="0" w:space="0" w:color="auto"/>
        <w:bottom w:val="none" w:sz="0" w:space="0" w:color="auto"/>
        <w:right w:val="none" w:sz="0" w:space="0" w:color="auto"/>
      </w:divBdr>
    </w:div>
    <w:div w:id="1008605338">
      <w:bodyDiv w:val="1"/>
      <w:marLeft w:val="0"/>
      <w:marRight w:val="0"/>
      <w:marTop w:val="0"/>
      <w:marBottom w:val="0"/>
      <w:divBdr>
        <w:top w:val="none" w:sz="0" w:space="0" w:color="auto"/>
        <w:left w:val="none" w:sz="0" w:space="0" w:color="auto"/>
        <w:bottom w:val="none" w:sz="0" w:space="0" w:color="auto"/>
        <w:right w:val="none" w:sz="0" w:space="0" w:color="auto"/>
      </w:divBdr>
    </w:div>
    <w:div w:id="1009065192">
      <w:bodyDiv w:val="1"/>
      <w:marLeft w:val="0"/>
      <w:marRight w:val="0"/>
      <w:marTop w:val="0"/>
      <w:marBottom w:val="0"/>
      <w:divBdr>
        <w:top w:val="none" w:sz="0" w:space="0" w:color="auto"/>
        <w:left w:val="none" w:sz="0" w:space="0" w:color="auto"/>
        <w:bottom w:val="none" w:sz="0" w:space="0" w:color="auto"/>
        <w:right w:val="none" w:sz="0" w:space="0" w:color="auto"/>
      </w:divBdr>
    </w:div>
    <w:div w:id="1070889760">
      <w:bodyDiv w:val="1"/>
      <w:marLeft w:val="0"/>
      <w:marRight w:val="0"/>
      <w:marTop w:val="0"/>
      <w:marBottom w:val="0"/>
      <w:divBdr>
        <w:top w:val="none" w:sz="0" w:space="0" w:color="auto"/>
        <w:left w:val="none" w:sz="0" w:space="0" w:color="auto"/>
        <w:bottom w:val="none" w:sz="0" w:space="0" w:color="auto"/>
        <w:right w:val="none" w:sz="0" w:space="0" w:color="auto"/>
      </w:divBdr>
    </w:div>
    <w:div w:id="1164664328">
      <w:bodyDiv w:val="1"/>
      <w:marLeft w:val="0"/>
      <w:marRight w:val="0"/>
      <w:marTop w:val="0"/>
      <w:marBottom w:val="0"/>
      <w:divBdr>
        <w:top w:val="none" w:sz="0" w:space="0" w:color="auto"/>
        <w:left w:val="none" w:sz="0" w:space="0" w:color="auto"/>
        <w:bottom w:val="none" w:sz="0" w:space="0" w:color="auto"/>
        <w:right w:val="none" w:sz="0" w:space="0" w:color="auto"/>
      </w:divBdr>
    </w:div>
    <w:div w:id="1207330026">
      <w:bodyDiv w:val="1"/>
      <w:marLeft w:val="0"/>
      <w:marRight w:val="0"/>
      <w:marTop w:val="0"/>
      <w:marBottom w:val="0"/>
      <w:divBdr>
        <w:top w:val="none" w:sz="0" w:space="0" w:color="auto"/>
        <w:left w:val="none" w:sz="0" w:space="0" w:color="auto"/>
        <w:bottom w:val="none" w:sz="0" w:space="0" w:color="auto"/>
        <w:right w:val="none" w:sz="0" w:space="0" w:color="auto"/>
      </w:divBdr>
    </w:div>
    <w:div w:id="1293634484">
      <w:bodyDiv w:val="1"/>
      <w:marLeft w:val="0"/>
      <w:marRight w:val="0"/>
      <w:marTop w:val="0"/>
      <w:marBottom w:val="0"/>
      <w:divBdr>
        <w:top w:val="none" w:sz="0" w:space="0" w:color="auto"/>
        <w:left w:val="none" w:sz="0" w:space="0" w:color="auto"/>
        <w:bottom w:val="none" w:sz="0" w:space="0" w:color="auto"/>
        <w:right w:val="none" w:sz="0" w:space="0" w:color="auto"/>
      </w:divBdr>
    </w:div>
    <w:div w:id="1400903566">
      <w:bodyDiv w:val="1"/>
      <w:marLeft w:val="0"/>
      <w:marRight w:val="0"/>
      <w:marTop w:val="0"/>
      <w:marBottom w:val="0"/>
      <w:divBdr>
        <w:top w:val="none" w:sz="0" w:space="0" w:color="auto"/>
        <w:left w:val="none" w:sz="0" w:space="0" w:color="auto"/>
        <w:bottom w:val="none" w:sz="0" w:space="0" w:color="auto"/>
        <w:right w:val="none" w:sz="0" w:space="0" w:color="auto"/>
      </w:divBdr>
    </w:div>
    <w:div w:id="1501575960">
      <w:bodyDiv w:val="1"/>
      <w:marLeft w:val="0"/>
      <w:marRight w:val="0"/>
      <w:marTop w:val="0"/>
      <w:marBottom w:val="0"/>
      <w:divBdr>
        <w:top w:val="none" w:sz="0" w:space="0" w:color="auto"/>
        <w:left w:val="none" w:sz="0" w:space="0" w:color="auto"/>
        <w:bottom w:val="none" w:sz="0" w:space="0" w:color="auto"/>
        <w:right w:val="none" w:sz="0" w:space="0" w:color="auto"/>
      </w:divBdr>
    </w:div>
    <w:div w:id="1563717536">
      <w:bodyDiv w:val="1"/>
      <w:marLeft w:val="0"/>
      <w:marRight w:val="0"/>
      <w:marTop w:val="0"/>
      <w:marBottom w:val="0"/>
      <w:divBdr>
        <w:top w:val="none" w:sz="0" w:space="0" w:color="auto"/>
        <w:left w:val="none" w:sz="0" w:space="0" w:color="auto"/>
        <w:bottom w:val="none" w:sz="0" w:space="0" w:color="auto"/>
        <w:right w:val="none" w:sz="0" w:space="0" w:color="auto"/>
      </w:divBdr>
    </w:div>
    <w:div w:id="1602836554">
      <w:bodyDiv w:val="1"/>
      <w:marLeft w:val="0"/>
      <w:marRight w:val="0"/>
      <w:marTop w:val="0"/>
      <w:marBottom w:val="0"/>
      <w:divBdr>
        <w:top w:val="none" w:sz="0" w:space="0" w:color="auto"/>
        <w:left w:val="none" w:sz="0" w:space="0" w:color="auto"/>
        <w:bottom w:val="none" w:sz="0" w:space="0" w:color="auto"/>
        <w:right w:val="none" w:sz="0" w:space="0" w:color="auto"/>
      </w:divBdr>
    </w:div>
    <w:div w:id="1612856804">
      <w:bodyDiv w:val="1"/>
      <w:marLeft w:val="0"/>
      <w:marRight w:val="0"/>
      <w:marTop w:val="0"/>
      <w:marBottom w:val="0"/>
      <w:divBdr>
        <w:top w:val="none" w:sz="0" w:space="0" w:color="auto"/>
        <w:left w:val="none" w:sz="0" w:space="0" w:color="auto"/>
        <w:bottom w:val="none" w:sz="0" w:space="0" w:color="auto"/>
        <w:right w:val="none" w:sz="0" w:space="0" w:color="auto"/>
      </w:divBdr>
    </w:div>
    <w:div w:id="1618291754">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62848195">
      <w:bodyDiv w:val="1"/>
      <w:marLeft w:val="0"/>
      <w:marRight w:val="0"/>
      <w:marTop w:val="0"/>
      <w:marBottom w:val="0"/>
      <w:divBdr>
        <w:top w:val="none" w:sz="0" w:space="0" w:color="auto"/>
        <w:left w:val="none" w:sz="0" w:space="0" w:color="auto"/>
        <w:bottom w:val="none" w:sz="0" w:space="0" w:color="auto"/>
        <w:right w:val="none" w:sz="0" w:space="0" w:color="auto"/>
      </w:divBdr>
    </w:div>
    <w:div w:id="1784617903">
      <w:bodyDiv w:val="1"/>
      <w:marLeft w:val="0"/>
      <w:marRight w:val="0"/>
      <w:marTop w:val="0"/>
      <w:marBottom w:val="0"/>
      <w:divBdr>
        <w:top w:val="none" w:sz="0" w:space="0" w:color="auto"/>
        <w:left w:val="none" w:sz="0" w:space="0" w:color="auto"/>
        <w:bottom w:val="none" w:sz="0" w:space="0" w:color="auto"/>
        <w:right w:val="none" w:sz="0" w:space="0" w:color="auto"/>
      </w:divBdr>
    </w:div>
    <w:div w:id="1785615863">
      <w:bodyDiv w:val="1"/>
      <w:marLeft w:val="0"/>
      <w:marRight w:val="0"/>
      <w:marTop w:val="0"/>
      <w:marBottom w:val="0"/>
      <w:divBdr>
        <w:top w:val="none" w:sz="0" w:space="0" w:color="auto"/>
        <w:left w:val="none" w:sz="0" w:space="0" w:color="auto"/>
        <w:bottom w:val="none" w:sz="0" w:space="0" w:color="auto"/>
        <w:right w:val="none" w:sz="0" w:space="0" w:color="auto"/>
      </w:divBdr>
    </w:div>
    <w:div w:id="1910728714">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14987147">
      <w:bodyDiv w:val="1"/>
      <w:marLeft w:val="0"/>
      <w:marRight w:val="0"/>
      <w:marTop w:val="0"/>
      <w:marBottom w:val="0"/>
      <w:divBdr>
        <w:top w:val="none" w:sz="0" w:space="0" w:color="auto"/>
        <w:left w:val="none" w:sz="0" w:space="0" w:color="auto"/>
        <w:bottom w:val="none" w:sz="0" w:space="0" w:color="auto"/>
        <w:right w:val="none" w:sz="0" w:space="0" w:color="auto"/>
      </w:divBdr>
    </w:div>
    <w:div w:id="212723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1070</Words>
  <Characters>6100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2022-10-12T22:16:00Z</dcterms:created>
  <dcterms:modified xsi:type="dcterms:W3CDTF">2022-10-12T22:44:00Z</dcterms:modified>
</cp:coreProperties>
</file>