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97F80AD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E5335B">
        <w:rPr>
          <w:rFonts w:ascii="Candara" w:hAnsi="Candara"/>
          <w:b/>
          <w:color w:val="4472C4" w:themeColor="accent5"/>
        </w:rPr>
        <w:t xml:space="preserve">September </w:t>
      </w:r>
      <w:r w:rsidR="008566CA">
        <w:rPr>
          <w:rFonts w:ascii="Candara" w:hAnsi="Candara"/>
          <w:b/>
          <w:color w:val="4472C4" w:themeColor="accent5"/>
        </w:rPr>
        <w:t>2</w:t>
      </w:r>
      <w:r w:rsidR="00E821B9">
        <w:rPr>
          <w:rFonts w:ascii="Candara" w:hAnsi="Candara"/>
          <w:b/>
          <w:color w:val="4472C4" w:themeColor="accent5"/>
        </w:rPr>
        <w:t>3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6" style="width:0;height:1.5pt" o:hralign="center" o:hrstd="t" o:hr="t" fillcolor="#aca899" stroked="f"/>
        </w:pict>
      </w:r>
    </w:p>
    <w:p w14:paraId="2203BAB3" w14:textId="73FCBDA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01553">
        <w:rPr>
          <w:rFonts w:ascii="Candara" w:hAnsi="Candara"/>
          <w:b/>
          <w:color w:val="003366"/>
        </w:rPr>
        <w:t>2</w:t>
      </w:r>
      <w:r w:rsidR="00E821B9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684BAE4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Pr="00E821B9">
        <w:rPr>
          <w:rFonts w:ascii="Candara" w:hAnsi="Candara"/>
          <w:b/>
          <w:bCs/>
          <w:color w:val="003366"/>
        </w:rPr>
        <w:t xml:space="preserve"> </w:t>
      </w:r>
      <w:r w:rsidR="00E821B9" w:rsidRPr="00E821B9">
        <w:rPr>
          <w:rFonts w:ascii="Candara" w:hAnsi="Candara"/>
          <w:b/>
          <w:bCs/>
          <w:color w:val="003366"/>
          <w:highlight w:val="cyan"/>
        </w:rPr>
        <w:t>**</w:t>
      </w:r>
      <w:r w:rsidR="00E821B9" w:rsidRPr="00E821B9">
        <w:rPr>
          <w:rFonts w:ascii="Candara" w:hAnsi="Candara"/>
          <w:b/>
          <w:bCs/>
          <w:color w:val="003366"/>
          <w:highlight w:val="cyan"/>
        </w:rPr>
        <w:t>CHEX MIX</w:t>
      </w:r>
      <w:r w:rsidR="00E821B9" w:rsidRPr="00E821B9">
        <w:rPr>
          <w:rFonts w:ascii="Candara" w:hAnsi="Candara"/>
          <w:b/>
          <w:bCs/>
          <w:color w:val="003366"/>
          <w:highlight w:val="cyan"/>
        </w:rPr>
        <w:t xml:space="preserve"> – 1 per team**</w:t>
      </w:r>
      <w:r w:rsidR="00E821B9">
        <w:rPr>
          <w:rFonts w:ascii="Candara" w:hAnsi="Candara"/>
          <w:color w:val="003366"/>
        </w:rPr>
        <w:t xml:space="preserve"> </w:t>
      </w:r>
      <w:r w:rsidR="00E821B9" w:rsidRPr="00AB5244">
        <w:rPr>
          <w:rFonts w:ascii="Candara" w:hAnsi="Candara"/>
          <w:color w:val="003366"/>
        </w:rPr>
        <w:sym w:font="Wingdings" w:char="F0E0"/>
      </w:r>
      <w:r w:rsidR="00E821B9">
        <w:rPr>
          <w:rFonts w:ascii="Candara" w:hAnsi="Candara"/>
          <w:color w:val="003366"/>
        </w:rPr>
        <w:t xml:space="preserve"> </w:t>
      </w:r>
      <w:r w:rsidR="00E821B9">
        <w:rPr>
          <w:rFonts w:ascii="Candara" w:hAnsi="Candara"/>
          <w:color w:val="003366"/>
        </w:rPr>
        <w:t>MONDAY</w:t>
      </w:r>
      <w:r w:rsidR="00E821B9">
        <w:rPr>
          <w:rFonts w:ascii="Candara" w:hAnsi="Candara"/>
          <w:color w:val="003366"/>
        </w:rPr>
        <w:t>!!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1A32A768" w:rsidR="007F7D63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3.3 – Dye Separation</w:t>
      </w:r>
    </w:p>
    <w:p w14:paraId="116AC3FB" w14:textId="0AE2479B" w:rsidR="00F17A4E" w:rsidRDefault="00F17A4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1C05F9">
        <w:rPr>
          <w:rFonts w:asciiTheme="minorHAnsi" w:hAnsiTheme="minorHAnsi" w:cstheme="minorHAnsi"/>
          <w:bCs/>
          <w:color w:val="002060"/>
        </w:rPr>
        <w:t>Lab 3.2 – Properties of Water</w:t>
      </w:r>
    </w:p>
    <w:p w14:paraId="25E1B9FC" w14:textId="75417353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Pr="001C0F9D">
        <w:rPr>
          <w:rFonts w:ascii="Candara" w:hAnsi="Candara" w:cstheme="minorHAnsi"/>
          <w:bCs/>
          <w:color w:val="002060"/>
        </w:rPr>
        <w:t>Chapter 4 Practice Problems</w:t>
      </w:r>
    </w:p>
    <w:p w14:paraId="6AF22119" w14:textId="1B0BBFE7" w:rsidR="00AB0549" w:rsidRDefault="00AB0549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5 Vocabulary</w:t>
      </w:r>
    </w:p>
    <w:p w14:paraId="24B00489" w14:textId="7D4D3C4B" w:rsidR="002A22AD" w:rsidRPr="001C05F9" w:rsidRDefault="002C20D3" w:rsidP="001C05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25B2EE18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E821B9" w:rsidRPr="00E821B9">
        <w:rPr>
          <w:rFonts w:ascii="Candara" w:hAnsi="Candara"/>
          <w:color w:val="002060"/>
        </w:rPr>
        <w:t>BEGIN</w:t>
      </w:r>
      <w:r w:rsidR="00E821B9">
        <w:rPr>
          <w:rFonts w:ascii="Candara" w:hAnsi="Candara"/>
          <w:color w:val="002060"/>
        </w:rPr>
        <w:t>: Chapter 5 PPT Review</w:t>
      </w:r>
    </w:p>
    <w:p w14:paraId="5C64DA9F" w14:textId="06684C97" w:rsidR="00E821B9" w:rsidRPr="00E821B9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E821B9">
        <w:rPr>
          <w:rFonts w:ascii="Candara" w:hAnsi="Candara"/>
          <w:b/>
          <w:bCs/>
          <w:color w:val="002060"/>
        </w:rPr>
        <w:t>Section 5.1 – Light and Quantized Energy</w:t>
      </w:r>
    </w:p>
    <w:p w14:paraId="6A4EF05E" w14:textId="2B5F72F7" w:rsidR="00E821B9" w:rsidRPr="00E821B9" w:rsidRDefault="00E821B9" w:rsidP="00E821B9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002060"/>
        </w:rPr>
        <w:t>Section 5.2 – Quantum Theory and the Atom</w:t>
      </w:r>
    </w:p>
    <w:p w14:paraId="2765DB11" w14:textId="4D1F8BAB" w:rsidR="0049563C" w:rsidRPr="00E26EA0" w:rsidRDefault="00E821B9" w:rsidP="00E26EA0">
      <w:pPr>
        <w:pStyle w:val="ListParagraph"/>
        <w:numPr>
          <w:ilvl w:val="0"/>
          <w:numId w:val="36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002060"/>
        </w:rPr>
        <w:t>Section 5.3 – Electron Configuration</w:t>
      </w:r>
      <w:r w:rsidR="002C20D3" w:rsidRPr="00E26EA0">
        <w:rPr>
          <w:rFonts w:ascii="Candara" w:hAnsi="Candara"/>
          <w:color w:val="003366"/>
        </w:rPr>
        <w:tab/>
      </w: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477C7F28" w14:textId="4A7FB812" w:rsidR="00EB72F2" w:rsidRDefault="00EB72F2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5 – Electrons in Atoms</w:t>
      </w:r>
    </w:p>
    <w:p w14:paraId="3DD05E9E" w14:textId="6AF5D3B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9B7807">
        <w:rPr>
          <w:rFonts w:ascii="Candara" w:hAnsi="Candara"/>
        </w:rPr>
        <w:t xml:space="preserve">Chapter </w:t>
      </w:r>
      <w:r w:rsidR="00AB0549">
        <w:rPr>
          <w:rFonts w:ascii="Candara" w:hAnsi="Candara"/>
        </w:rPr>
        <w:t>6</w:t>
      </w:r>
      <w:r w:rsidR="009B7807">
        <w:rPr>
          <w:rFonts w:ascii="Candara" w:hAnsi="Candara"/>
        </w:rPr>
        <w:t xml:space="preserve"> Vocabulary </w:t>
      </w:r>
    </w:p>
    <w:p w14:paraId="40476388" w14:textId="4322DDFD" w:rsidR="00A33A03" w:rsidRPr="00D04CDC" w:rsidRDefault="003C7A25" w:rsidP="00D04CDC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Chapter </w:t>
      </w:r>
      <w:r w:rsidR="00E821B9">
        <w:rPr>
          <w:rFonts w:ascii="Candara" w:hAnsi="Candara"/>
          <w:color w:val="C00000"/>
        </w:rPr>
        <w:t>5</w:t>
      </w:r>
      <w:r w:rsidR="00A3582B">
        <w:rPr>
          <w:rFonts w:ascii="Candara" w:hAnsi="Candara"/>
          <w:color w:val="C00000"/>
        </w:rPr>
        <w:t xml:space="preserve"> Test</w:t>
      </w:r>
    </w:p>
    <w:p w14:paraId="06A4EF0C" w14:textId="77777777" w:rsidR="00E406E6" w:rsidRPr="00487417" w:rsidRDefault="00E406E6" w:rsidP="00DA4888">
      <w:pPr>
        <w:rPr>
          <w:rFonts w:ascii="Candara" w:hAnsi="Candara"/>
          <w:highlight w:val="yellow"/>
          <w:u w:val="single"/>
        </w:rPr>
      </w:pPr>
    </w:p>
    <w:p w14:paraId="1FF34485" w14:textId="0FB573D9" w:rsidR="00EB72F2" w:rsidRPr="00A037D1" w:rsidRDefault="00EB72F2" w:rsidP="00EB72F2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 xml:space="preserve">CHAPTER </w:t>
      </w:r>
      <w:r>
        <w:rPr>
          <w:rFonts w:ascii="Candara" w:hAnsi="Candara"/>
          <w:color w:val="7030A0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EB72F2" w:rsidRPr="00A037D1" w14:paraId="76D3C813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5D22" w14:textId="64B2315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Amplitude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BF" w14:textId="784C87D0" w:rsidR="00EB72F2" w:rsidRPr="009B7807" w:rsidRDefault="00EB72F2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emission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18B" w14:textId="0202BDF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atomic orbital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46F" w14:textId="7B1579A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Aufbau principle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898" w14:textId="6AA79E39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de Broglie equation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2D8" w14:textId="72B93513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radiation</w:t>
            </w:r>
          </w:p>
        </w:tc>
      </w:tr>
      <w:tr w:rsidR="00EB72F2" w:rsidRPr="00A037D1" w14:paraId="0B292EC4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86A" w14:textId="096912F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electromagnetic spectrum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98F" w14:textId="01AC7D25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 configuration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BEA0" w14:textId="3992DCC4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electron-dot structure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EB80" w14:textId="369BFB4C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energy sublevel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C37" w14:textId="354EAD6D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Frequency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B518" w14:textId="17DFEAD7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ground state</w:t>
            </w:r>
          </w:p>
        </w:tc>
      </w:tr>
      <w:tr w:rsidR="00EB72F2" w:rsidRPr="00A037D1" w14:paraId="65CF4E0E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EE6" w14:textId="4EC160A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Heisenberg uncertainty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226" w14:textId="23231FEA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Hund's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86B" w14:textId="69A235EB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Pauli exclusion principle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7D4" w14:textId="5274530F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photoelectric effect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FA61" w14:textId="6F5F49A8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Photon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3753" w14:textId="1561D33E" w:rsidR="00EB72F2" w:rsidRPr="009B7807" w:rsidRDefault="009B7807" w:rsidP="009B79DF">
            <w:pPr>
              <w:jc w:val="center"/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Planck's constant</w:t>
            </w:r>
          </w:p>
        </w:tc>
      </w:tr>
      <w:tr w:rsidR="00EB72F2" w:rsidRPr="00A037D1" w14:paraId="51A3F416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64C" w14:textId="25A95886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energy level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B13" w14:textId="1438332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principal quantum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D19" w14:textId="639DD490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FB7" w14:textId="70E64B65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mechanical model of the atom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BD4" w14:textId="6ACF2B0F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quantum number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F7BD" w14:textId="61F602FA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valence electron</w:t>
            </w:r>
          </w:p>
        </w:tc>
      </w:tr>
      <w:tr w:rsidR="00EB72F2" w:rsidRPr="00A037D1" w14:paraId="1E30E625" w14:textId="77777777" w:rsidTr="009B79DF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D586" w14:textId="1B4F3197" w:rsidR="00EB72F2" w:rsidRPr="009B7807" w:rsidRDefault="009B7807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9B7807">
              <w:rPr>
                <w:rFonts w:ascii="Calibri" w:hAnsi="Calibri" w:cs="Calibri"/>
                <w:color w:val="7030A0"/>
                <w:sz w:val="20"/>
                <w:szCs w:val="20"/>
              </w:rPr>
              <w:t>wavelength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2DE1" w14:textId="560BC019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CD0E" w14:textId="3491BCFB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464" w14:textId="105F56CD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0628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09A" w14:textId="77777777" w:rsidR="00EB72F2" w:rsidRPr="009B7807" w:rsidRDefault="00EB72F2" w:rsidP="009B79DF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FD0B67" w14:textId="77777777" w:rsidR="007A6120" w:rsidRDefault="007A6120" w:rsidP="00DA4888">
      <w:pPr>
        <w:rPr>
          <w:rFonts w:ascii="Candara" w:hAnsi="Candara"/>
          <w:highlight w:val="yellow"/>
          <w:u w:val="single"/>
        </w:rPr>
      </w:pPr>
    </w:p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05562A3" w14:textId="37BD5423" w:rsidR="00E26EA0" w:rsidRPr="00E26EA0" w:rsidRDefault="00E26EA0" w:rsidP="00E821B9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 xml:space="preserve">Chapter </w:t>
      </w:r>
      <w:r>
        <w:rPr>
          <w:rFonts w:ascii="Candara" w:hAnsi="Candara" w:cstheme="minorHAnsi"/>
          <w:bCs/>
          <w:color w:val="002060"/>
        </w:rPr>
        <w:t>5</w:t>
      </w:r>
      <w:r w:rsidRPr="001C0F9D">
        <w:rPr>
          <w:rFonts w:ascii="Candara" w:hAnsi="Candara" w:cstheme="minorHAnsi"/>
          <w:bCs/>
          <w:color w:val="002060"/>
        </w:rPr>
        <w:t xml:space="preserve"> Practice Problems</w:t>
      </w:r>
      <w:r>
        <w:rPr>
          <w:rFonts w:ascii="Candara" w:hAnsi="Candara" w:cstheme="minorHAnsi"/>
          <w:bCs/>
          <w:color w:val="002060"/>
        </w:rPr>
        <w:t xml:space="preserve"> – Sept. 27</w:t>
      </w:r>
    </w:p>
    <w:p w14:paraId="729FD76F" w14:textId="25AC4AD2" w:rsidR="001C0F9D" w:rsidRPr="00E821B9" w:rsidRDefault="001C0F9D" w:rsidP="00E821B9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E821B9">
        <w:rPr>
          <w:rFonts w:ascii="Candara" w:hAnsi="Candara"/>
          <w:color w:val="C00000"/>
        </w:rPr>
        <w:t xml:space="preserve">TEST: </w:t>
      </w:r>
      <w:r w:rsidRPr="00E821B9">
        <w:rPr>
          <w:rFonts w:ascii="Candara" w:hAnsi="Candara"/>
          <w:b/>
          <w:bCs/>
        </w:rPr>
        <w:t xml:space="preserve">Ch 5 </w:t>
      </w:r>
      <w:r w:rsidRPr="0041535F">
        <w:rPr>
          <w:highlight w:val="yellow"/>
        </w:rPr>
        <w:sym w:font="Wingdings" w:char="F0E0"/>
      </w:r>
      <w:r w:rsidRPr="00E821B9">
        <w:rPr>
          <w:rFonts w:ascii="Candara" w:hAnsi="Candara"/>
          <w:b/>
          <w:bCs/>
          <w:highlight w:val="yellow"/>
        </w:rPr>
        <w:t xml:space="preserve"> Sept. 29</w:t>
      </w:r>
      <w:r w:rsidRPr="00E821B9">
        <w:rPr>
          <w:rFonts w:ascii="Candara" w:hAnsi="Candara"/>
          <w:b/>
          <w:bCs/>
        </w:rPr>
        <w:t xml:space="preserve"> </w:t>
      </w:r>
    </w:p>
    <w:p w14:paraId="389F5DDF" w14:textId="39BB8A7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1C0F9D">
        <w:rPr>
          <w:rFonts w:ascii="Candara" w:hAnsi="Candara" w:cstheme="minorHAnsi"/>
          <w:bCs/>
          <w:color w:val="002060"/>
        </w:rPr>
        <w:t>Chapter</w:t>
      </w:r>
      <w:r>
        <w:rPr>
          <w:rFonts w:ascii="Candara" w:hAnsi="Candara" w:cstheme="minorHAnsi"/>
          <w:bCs/>
          <w:color w:val="002060"/>
        </w:rPr>
        <w:t xml:space="preserve"> 6 Vocabulary – Oct. 11</w:t>
      </w:r>
    </w:p>
    <w:p w14:paraId="1DA26800" w14:textId="288DE156" w:rsidR="001C0F9D" w:rsidRPr="00B0775C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5 &amp; 6 </w:t>
      </w:r>
      <w:r w:rsidRPr="001C0F9D">
        <w:rPr>
          <w:rFonts w:ascii="Candara" w:hAnsi="Candara"/>
          <w:b/>
          <w:bCs/>
        </w:rPr>
        <w:t xml:space="preserve">Vocabulary </w:t>
      </w:r>
      <w:r w:rsidRPr="001C0F9D">
        <w:rPr>
          <w:rFonts w:ascii="Candara" w:hAnsi="Candara"/>
          <w:b/>
          <w:bCs/>
        </w:rPr>
        <w:sym w:font="Wingdings" w:char="F0E0"/>
      </w:r>
      <w:r w:rsidRPr="001C0F9D"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Oct. 13</w:t>
      </w:r>
    </w:p>
    <w:p w14:paraId="4644A495" w14:textId="77777777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>Oct. 18</w:t>
      </w:r>
      <w:r>
        <w:rPr>
          <w:rFonts w:ascii="Candara" w:hAnsi="Candara"/>
          <w:b/>
          <w:bCs/>
        </w:rPr>
        <w:t xml:space="preserve"> </w:t>
      </w:r>
    </w:p>
    <w:p w14:paraId="033C1652" w14:textId="77777777" w:rsidR="00A62F3A" w:rsidRPr="00A62F3A" w:rsidRDefault="00A62F3A" w:rsidP="00A62F3A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A62F3A" w:rsidP="00A62F3A">
      <w:pPr>
        <w:rPr>
          <w:rFonts w:ascii="Candara" w:hAnsi="Candara"/>
          <w:color w:val="008000"/>
        </w:rPr>
      </w:pPr>
      <w:r>
        <w:pict w14:anchorId="01D27E18">
          <v:rect id="_x0000_i1027" style="width:0;height:1.5pt" o:hralign="center" o:bullet="t" o:hrstd="t" o:hr="t" fillcolor="#aca899" stroked="f"/>
        </w:pict>
      </w:r>
    </w:p>
    <w:p w14:paraId="77DC971D" w14:textId="16CC1F4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>5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Structure of the Atom</w:t>
      </w:r>
    </w:p>
    <w:p w14:paraId="660A5C68" w14:textId="58E40814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>
        <w:rPr>
          <w:rFonts w:asciiTheme="majorHAnsi" w:hAnsiTheme="majorHAnsi" w:cstheme="majorHAnsi"/>
          <w:bCs/>
          <w:color w:val="0000FF"/>
        </w:rPr>
        <w:t>Calculating Wavelength of an EM Wave</w:t>
      </w:r>
    </w:p>
    <w:p w14:paraId="3F16D423" w14:textId="6672EC29" w:rsidR="00A62F3A" w:rsidRPr="00A62F3A" w:rsidRDefault="00A62F3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A62F3A">
        <w:rPr>
          <w:rFonts w:asciiTheme="minorHAnsi" w:hAnsiTheme="minorHAnsi" w:cstheme="minorHAnsi"/>
          <w:bCs/>
          <w:color w:val="002060"/>
        </w:rPr>
        <w:drawing>
          <wp:inline distT="0" distB="0" distL="0" distR="0" wp14:anchorId="61DADEEC" wp14:editId="5FD77F6A">
            <wp:extent cx="4584395" cy="2190541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6629" cy="22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29B3F05B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Calculate the Energy of a Photon</w:t>
      </w:r>
    </w:p>
    <w:p w14:paraId="7718A70D" w14:textId="269B95C5" w:rsidR="00A62F3A" w:rsidRDefault="00A62F3A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62F3A">
        <w:rPr>
          <w:rFonts w:asciiTheme="majorHAnsi" w:hAnsiTheme="majorHAnsi" w:cstheme="majorHAnsi"/>
          <w:b/>
          <w:color w:val="0000FF"/>
          <w:sz w:val="28"/>
          <w:szCs w:val="28"/>
        </w:rPr>
        <w:drawing>
          <wp:inline distT="0" distB="0" distL="0" distR="0" wp14:anchorId="700989B5" wp14:editId="4A1083A8">
            <wp:extent cx="4612194" cy="1195998"/>
            <wp:effectExtent l="0" t="0" r="0" b="444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281" cy="121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5052" w14:textId="63FFBBD3" w:rsidR="00A62F3A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>Problem</w:t>
      </w:r>
      <w:r>
        <w:rPr>
          <w:rFonts w:asciiTheme="majorHAnsi" w:hAnsiTheme="majorHAnsi" w:cstheme="majorHAnsi"/>
          <w:b/>
          <w:color w:val="0000FF"/>
        </w:rPr>
        <w:t xml:space="preserve">-Solving Lab – </w:t>
      </w:r>
      <w:r>
        <w:rPr>
          <w:rFonts w:asciiTheme="majorHAnsi" w:hAnsiTheme="majorHAnsi" w:cstheme="majorHAnsi"/>
          <w:bCs/>
          <w:color w:val="0000FF"/>
        </w:rPr>
        <w:t>Interpret Scientific Illustrations</w:t>
      </w:r>
    </w:p>
    <w:p w14:paraId="64D567CA" w14:textId="2AB4D026" w:rsidR="00A62F3A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05D4C1DD" wp14:editId="6697E6F6">
            <wp:extent cx="4612005" cy="3588574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7465" cy="360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21712" w14:textId="3C56CF6C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3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Filling Atomic Orbitals</w:t>
      </w:r>
    </w:p>
    <w:p w14:paraId="696049A2" w14:textId="5AE049FD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11037B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4EAB0181" wp14:editId="1165930C">
            <wp:extent cx="6687483" cy="2591162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259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34659" w14:textId="72D2CA63" w:rsidR="0011037B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>
        <w:rPr>
          <w:rFonts w:asciiTheme="majorHAnsi" w:hAnsiTheme="majorHAnsi" w:cstheme="majorHAnsi"/>
          <w:b/>
          <w:color w:val="0000FF"/>
        </w:rPr>
        <w:t>5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3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Electron-Dot Structures</w:t>
      </w:r>
    </w:p>
    <w:p w14:paraId="1BAB2F67" w14:textId="7BBAB2F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11037B">
        <w:rPr>
          <w:rFonts w:asciiTheme="majorHAnsi" w:hAnsiTheme="majorHAnsi" w:cstheme="majorHAnsi"/>
          <w:bCs/>
          <w:color w:val="0000FF"/>
        </w:rPr>
        <w:drawing>
          <wp:inline distT="0" distB="0" distL="0" distR="0" wp14:anchorId="4470A1A5" wp14:editId="2FF610C8">
            <wp:extent cx="6697010" cy="1714739"/>
            <wp:effectExtent l="0" t="0" r="889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7010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FBBC" w14:textId="77777777" w:rsidR="00900950" w:rsidRDefault="00900950" w:rsidP="00AA3026">
      <w:r>
        <w:separator/>
      </w:r>
    </w:p>
  </w:endnote>
  <w:endnote w:type="continuationSeparator" w:id="0">
    <w:p w14:paraId="5C88DE34" w14:textId="77777777" w:rsidR="00900950" w:rsidRDefault="0090095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2ED2" w14:textId="77777777" w:rsidR="00900950" w:rsidRDefault="00900950" w:rsidP="00AA3026">
      <w:r>
        <w:separator/>
      </w:r>
    </w:p>
  </w:footnote>
  <w:footnote w:type="continuationSeparator" w:id="0">
    <w:p w14:paraId="711921D4" w14:textId="77777777" w:rsidR="00900950" w:rsidRDefault="0090095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3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5FD1881"/>
    <w:multiLevelType w:val="hybridMultilevel"/>
    <w:tmpl w:val="F12835B8"/>
    <w:lvl w:ilvl="0" w:tplc="AF12F5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2"/>
  </w:num>
  <w:num w:numId="2" w16cid:durableId="1578127711">
    <w:abstractNumId w:val="0"/>
  </w:num>
  <w:num w:numId="3" w16cid:durableId="772675363">
    <w:abstractNumId w:val="9"/>
  </w:num>
  <w:num w:numId="4" w16cid:durableId="929510973">
    <w:abstractNumId w:val="33"/>
  </w:num>
  <w:num w:numId="5" w16cid:durableId="316298844">
    <w:abstractNumId w:val="18"/>
  </w:num>
  <w:num w:numId="6" w16cid:durableId="1014262277">
    <w:abstractNumId w:val="7"/>
  </w:num>
  <w:num w:numId="7" w16cid:durableId="1400012783">
    <w:abstractNumId w:val="20"/>
  </w:num>
  <w:num w:numId="8" w16cid:durableId="210847362">
    <w:abstractNumId w:val="28"/>
  </w:num>
  <w:num w:numId="9" w16cid:durableId="351344926">
    <w:abstractNumId w:val="23"/>
  </w:num>
  <w:num w:numId="10" w16cid:durableId="28115428">
    <w:abstractNumId w:val="26"/>
  </w:num>
  <w:num w:numId="11" w16cid:durableId="1048145576">
    <w:abstractNumId w:val="14"/>
  </w:num>
  <w:num w:numId="12" w16cid:durableId="573783624">
    <w:abstractNumId w:val="16"/>
  </w:num>
  <w:num w:numId="13" w16cid:durableId="772017942">
    <w:abstractNumId w:val="15"/>
  </w:num>
  <w:num w:numId="14" w16cid:durableId="1426613290">
    <w:abstractNumId w:val="31"/>
  </w:num>
  <w:num w:numId="15" w16cid:durableId="980964971">
    <w:abstractNumId w:val="21"/>
  </w:num>
  <w:num w:numId="16" w16cid:durableId="1521165359">
    <w:abstractNumId w:val="2"/>
  </w:num>
  <w:num w:numId="17" w16cid:durableId="1981881312">
    <w:abstractNumId w:val="35"/>
  </w:num>
  <w:num w:numId="18" w16cid:durableId="1565868964">
    <w:abstractNumId w:val="10"/>
  </w:num>
  <w:num w:numId="19" w16cid:durableId="880440153">
    <w:abstractNumId w:val="32"/>
  </w:num>
  <w:num w:numId="20" w16cid:durableId="1826624405">
    <w:abstractNumId w:val="11"/>
  </w:num>
  <w:num w:numId="21" w16cid:durableId="1216694503">
    <w:abstractNumId w:val="13"/>
  </w:num>
  <w:num w:numId="22" w16cid:durableId="1945141127">
    <w:abstractNumId w:val="30"/>
  </w:num>
  <w:num w:numId="23" w16cid:durableId="756175735">
    <w:abstractNumId w:val="27"/>
  </w:num>
  <w:num w:numId="24" w16cid:durableId="583536120">
    <w:abstractNumId w:val="4"/>
  </w:num>
  <w:num w:numId="25" w16cid:durableId="940452421">
    <w:abstractNumId w:val="22"/>
  </w:num>
  <w:num w:numId="26" w16cid:durableId="950551073">
    <w:abstractNumId w:val="3"/>
  </w:num>
  <w:num w:numId="27" w16cid:durableId="2094470339">
    <w:abstractNumId w:val="34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4"/>
  </w:num>
  <w:num w:numId="31" w16cid:durableId="1023895198">
    <w:abstractNumId w:val="17"/>
  </w:num>
  <w:num w:numId="32" w16cid:durableId="248975414">
    <w:abstractNumId w:val="8"/>
  </w:num>
  <w:num w:numId="33" w16cid:durableId="252208292">
    <w:abstractNumId w:val="29"/>
  </w:num>
  <w:num w:numId="34" w16cid:durableId="83039569">
    <w:abstractNumId w:val="6"/>
  </w:num>
  <w:num w:numId="35" w16cid:durableId="1626498639">
    <w:abstractNumId w:val="19"/>
  </w:num>
  <w:num w:numId="36" w16cid:durableId="7242595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860DB"/>
    <w:rsid w:val="00090167"/>
    <w:rsid w:val="0009240A"/>
    <w:rsid w:val="000D591C"/>
    <w:rsid w:val="000E20E7"/>
    <w:rsid w:val="000E64CD"/>
    <w:rsid w:val="000E6FA6"/>
    <w:rsid w:val="000F4657"/>
    <w:rsid w:val="000F4E3B"/>
    <w:rsid w:val="00103336"/>
    <w:rsid w:val="0011037B"/>
    <w:rsid w:val="001238EF"/>
    <w:rsid w:val="00171365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A22AD"/>
    <w:rsid w:val="002A67FC"/>
    <w:rsid w:val="002C1303"/>
    <w:rsid w:val="002C20D3"/>
    <w:rsid w:val="002D5595"/>
    <w:rsid w:val="00312EC7"/>
    <w:rsid w:val="003315F6"/>
    <w:rsid w:val="003360CA"/>
    <w:rsid w:val="003476B4"/>
    <w:rsid w:val="00360ADA"/>
    <w:rsid w:val="0036142D"/>
    <w:rsid w:val="003647B7"/>
    <w:rsid w:val="00374A39"/>
    <w:rsid w:val="00383C50"/>
    <w:rsid w:val="00390512"/>
    <w:rsid w:val="003A1E54"/>
    <w:rsid w:val="003B7F37"/>
    <w:rsid w:val="003C7A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D00C7"/>
    <w:rsid w:val="004D20BC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B73"/>
    <w:rsid w:val="00575207"/>
    <w:rsid w:val="00585B5D"/>
    <w:rsid w:val="0058661D"/>
    <w:rsid w:val="005A1CC1"/>
    <w:rsid w:val="00603298"/>
    <w:rsid w:val="00627843"/>
    <w:rsid w:val="00630737"/>
    <w:rsid w:val="00631221"/>
    <w:rsid w:val="006411CD"/>
    <w:rsid w:val="00660E86"/>
    <w:rsid w:val="00680F3C"/>
    <w:rsid w:val="006B6027"/>
    <w:rsid w:val="006C289C"/>
    <w:rsid w:val="006C5431"/>
    <w:rsid w:val="006E2B27"/>
    <w:rsid w:val="006F0677"/>
    <w:rsid w:val="00704219"/>
    <w:rsid w:val="0075424D"/>
    <w:rsid w:val="0077152B"/>
    <w:rsid w:val="00794FD8"/>
    <w:rsid w:val="007A163F"/>
    <w:rsid w:val="007A6120"/>
    <w:rsid w:val="007B3B7B"/>
    <w:rsid w:val="007B73F7"/>
    <w:rsid w:val="007C12C3"/>
    <w:rsid w:val="007E5E54"/>
    <w:rsid w:val="007F7D63"/>
    <w:rsid w:val="00805B1E"/>
    <w:rsid w:val="00826DCD"/>
    <w:rsid w:val="00833AFB"/>
    <w:rsid w:val="008566CA"/>
    <w:rsid w:val="00871859"/>
    <w:rsid w:val="00874E0A"/>
    <w:rsid w:val="008C0289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A3026"/>
    <w:rsid w:val="00AA6D70"/>
    <w:rsid w:val="00AB0549"/>
    <w:rsid w:val="00AB3C69"/>
    <w:rsid w:val="00B0775C"/>
    <w:rsid w:val="00B324A0"/>
    <w:rsid w:val="00B34950"/>
    <w:rsid w:val="00B4718D"/>
    <w:rsid w:val="00B51A0E"/>
    <w:rsid w:val="00B722A4"/>
    <w:rsid w:val="00BB5BC4"/>
    <w:rsid w:val="00BB5DEB"/>
    <w:rsid w:val="00BB6127"/>
    <w:rsid w:val="00BB7DD0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6F57"/>
    <w:rsid w:val="00D53973"/>
    <w:rsid w:val="00D55971"/>
    <w:rsid w:val="00D67C64"/>
    <w:rsid w:val="00D71544"/>
    <w:rsid w:val="00DA4888"/>
    <w:rsid w:val="00DA52D1"/>
    <w:rsid w:val="00DA689C"/>
    <w:rsid w:val="00DB0028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4EF4"/>
    <w:rsid w:val="00EB72F2"/>
    <w:rsid w:val="00ED00A5"/>
    <w:rsid w:val="00EE6B01"/>
    <w:rsid w:val="00EF711F"/>
    <w:rsid w:val="00EF7B39"/>
    <w:rsid w:val="00F003AA"/>
    <w:rsid w:val="00F11934"/>
    <w:rsid w:val="00F17A4E"/>
    <w:rsid w:val="00F40AC4"/>
    <w:rsid w:val="00F5080A"/>
    <w:rsid w:val="00F50C06"/>
    <w:rsid w:val="00F656ED"/>
    <w:rsid w:val="00F74701"/>
    <w:rsid w:val="00F74D29"/>
    <w:rsid w:val="00F83755"/>
    <w:rsid w:val="00F8604C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2022-09-22T23:40:00Z</dcterms:created>
  <dcterms:modified xsi:type="dcterms:W3CDTF">2022-09-22T23:59:00Z</dcterms:modified>
</cp:coreProperties>
</file>