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232B03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>August 1</w:t>
      </w:r>
      <w:r w:rsidR="002270FC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1C3F428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270FC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3C9BDD3E" w:rsidR="004233BA" w:rsidRDefault="00C53973" w:rsidP="002270FC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428369B1" w:rsidR="007F7D63" w:rsidRDefault="007F7D63" w:rsidP="002270F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F855AA0" w14:textId="2716DF5D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DEF4B30" w14:textId="77777777" w:rsidR="007F7D63" w:rsidRDefault="00EF7B39" w:rsidP="007F7D6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F7D63">
        <w:rPr>
          <w:rFonts w:ascii="Candara" w:hAnsi="Candara"/>
          <w:color w:val="003366"/>
        </w:rPr>
        <w:t xml:space="preserve">REVIEW: </w:t>
      </w:r>
      <w:r w:rsidR="007F7D63">
        <w:rPr>
          <w:rFonts w:ascii="Candara" w:hAnsi="Candara"/>
          <w:color w:val="003366"/>
        </w:rPr>
        <w:tab/>
        <w:t xml:space="preserve">a) </w:t>
      </w:r>
      <w:r w:rsidR="007F7D63" w:rsidRPr="002270FC">
        <w:rPr>
          <w:rFonts w:ascii="Candara" w:hAnsi="Candara"/>
          <w:strike/>
          <w:color w:val="003366"/>
        </w:rPr>
        <w:t>Syllabus</w:t>
      </w:r>
    </w:p>
    <w:p w14:paraId="70245AC2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</w:t>
      </w:r>
      <w:r w:rsidRPr="002270FC">
        <w:rPr>
          <w:rFonts w:ascii="Candara" w:hAnsi="Candara"/>
          <w:strike/>
          <w:color w:val="003366"/>
        </w:rPr>
        <w:t>Pacing</w:t>
      </w:r>
    </w:p>
    <w:p w14:paraId="3DBABB03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</w:t>
      </w:r>
      <w:r w:rsidRPr="002270FC">
        <w:rPr>
          <w:rFonts w:ascii="Candara" w:hAnsi="Candara"/>
          <w:strike/>
          <w:color w:val="003366"/>
        </w:rPr>
        <w:t>Expectations</w:t>
      </w:r>
    </w:p>
    <w:p w14:paraId="3FA549B7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309D356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6AFD6C9F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64ABCF40" w14:textId="77777777" w:rsidR="002270FC" w:rsidRDefault="002270FC" w:rsidP="00DA4888">
      <w:pPr>
        <w:ind w:left="720" w:firstLine="720"/>
        <w:rPr>
          <w:rFonts w:ascii="Candara" w:hAnsi="Candara"/>
          <w:color w:val="003366"/>
        </w:rPr>
      </w:pPr>
    </w:p>
    <w:p w14:paraId="19F291E1" w14:textId="467A80CB" w:rsidR="00871859" w:rsidRDefault="002270FC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REVIEW</w:t>
      </w:r>
      <w:r>
        <w:rPr>
          <w:rFonts w:ascii="Candara" w:hAnsi="Candara"/>
          <w:color w:val="003366"/>
        </w:rPr>
        <w:t>: APA Citation</w:t>
      </w:r>
    </w:p>
    <w:p w14:paraId="489B2F64" w14:textId="77777777" w:rsidR="002270FC" w:rsidRDefault="002270FC" w:rsidP="00DA4888">
      <w:pPr>
        <w:ind w:left="720" w:firstLine="720"/>
        <w:rPr>
          <w:rFonts w:ascii="Candara" w:hAnsi="Candara"/>
          <w:color w:val="003366"/>
        </w:rPr>
      </w:pPr>
    </w:p>
    <w:p w14:paraId="09D331D8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77777777" w:rsidR="002270FC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1 – The Study of Life</w:t>
      </w: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F9BC351" w:rsidR="001238EF" w:rsidRPr="001238EF" w:rsidRDefault="001238E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  <w:bookmarkEnd w:id="0"/>
    </w:p>
    <w:p w14:paraId="30C0AC08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A946BD2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5AF94AFA" w14:textId="77777777" w:rsidR="001238EF" w:rsidRPr="005B2EFB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8BE440B" w14:textId="77777777" w:rsidR="001238EF" w:rsidRPr="006E3C7F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7E2B269E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58756605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2AD7B9F1" w14:textId="77777777" w:rsidR="00C53973" w:rsidRPr="00C53973" w:rsidRDefault="00C53973" w:rsidP="00DA4888">
      <w:pPr>
        <w:pStyle w:val="ListParagraph"/>
        <w:rPr>
          <w:rFonts w:ascii="Candara" w:hAnsi="Candara"/>
          <w:b/>
        </w:rPr>
      </w:pPr>
    </w:p>
    <w:p w14:paraId="31050A26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7CF1" w14:textId="77777777" w:rsidR="000E7B61" w:rsidRDefault="000E7B61" w:rsidP="00AA3026">
      <w:r>
        <w:separator/>
      </w:r>
    </w:p>
  </w:endnote>
  <w:endnote w:type="continuationSeparator" w:id="0">
    <w:p w14:paraId="014BF9DE" w14:textId="77777777" w:rsidR="000E7B61" w:rsidRDefault="000E7B6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D66" w14:textId="77777777" w:rsidR="000E7B61" w:rsidRDefault="000E7B61" w:rsidP="00AA3026">
      <w:r>
        <w:separator/>
      </w:r>
    </w:p>
  </w:footnote>
  <w:footnote w:type="continuationSeparator" w:id="0">
    <w:p w14:paraId="07FDD7F8" w14:textId="77777777" w:rsidR="000E7B61" w:rsidRDefault="000E7B6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8"/>
  </w:num>
  <w:num w:numId="2" w16cid:durableId="1578127711">
    <w:abstractNumId w:val="0"/>
  </w:num>
  <w:num w:numId="3" w16cid:durableId="772675363">
    <w:abstractNumId w:val="5"/>
  </w:num>
  <w:num w:numId="4" w16cid:durableId="929510973">
    <w:abstractNumId w:val="24"/>
  </w:num>
  <w:num w:numId="5" w16cid:durableId="316298844">
    <w:abstractNumId w:val="13"/>
  </w:num>
  <w:num w:numId="6" w16cid:durableId="1014262277">
    <w:abstractNumId w:val="4"/>
  </w:num>
  <w:num w:numId="7" w16cid:durableId="1400012783">
    <w:abstractNumId w:val="14"/>
  </w:num>
  <w:num w:numId="8" w16cid:durableId="210847362">
    <w:abstractNumId w:val="20"/>
  </w:num>
  <w:num w:numId="9" w16cid:durableId="351344926">
    <w:abstractNumId w:val="17"/>
  </w:num>
  <w:num w:numId="10" w16cid:durableId="28115428">
    <w:abstractNumId w:val="18"/>
  </w:num>
  <w:num w:numId="11" w16cid:durableId="1048145576">
    <w:abstractNumId w:val="10"/>
  </w:num>
  <w:num w:numId="12" w16cid:durableId="573783624">
    <w:abstractNumId w:val="12"/>
  </w:num>
  <w:num w:numId="13" w16cid:durableId="772017942">
    <w:abstractNumId w:val="11"/>
  </w:num>
  <w:num w:numId="14" w16cid:durableId="1426613290">
    <w:abstractNumId w:val="22"/>
  </w:num>
  <w:num w:numId="15" w16cid:durableId="980964971">
    <w:abstractNumId w:val="15"/>
  </w:num>
  <w:num w:numId="16" w16cid:durableId="1521165359">
    <w:abstractNumId w:val="1"/>
  </w:num>
  <w:num w:numId="17" w16cid:durableId="1981881312">
    <w:abstractNumId w:val="26"/>
  </w:num>
  <w:num w:numId="18" w16cid:durableId="1565868964">
    <w:abstractNumId w:val="6"/>
  </w:num>
  <w:num w:numId="19" w16cid:durableId="880440153">
    <w:abstractNumId w:val="23"/>
  </w:num>
  <w:num w:numId="20" w16cid:durableId="1826624405">
    <w:abstractNumId w:val="7"/>
  </w:num>
  <w:num w:numId="21" w16cid:durableId="1216694503">
    <w:abstractNumId w:val="9"/>
  </w:num>
  <w:num w:numId="22" w16cid:durableId="1945141127">
    <w:abstractNumId w:val="21"/>
  </w:num>
  <w:num w:numId="23" w16cid:durableId="756175735">
    <w:abstractNumId w:val="19"/>
  </w:num>
  <w:num w:numId="24" w16cid:durableId="583536120">
    <w:abstractNumId w:val="3"/>
  </w:num>
  <w:num w:numId="25" w16cid:durableId="940452421">
    <w:abstractNumId w:val="16"/>
  </w:num>
  <w:num w:numId="26" w16cid:durableId="950551073">
    <w:abstractNumId w:val="2"/>
  </w:num>
  <w:num w:numId="27" w16cid:durableId="2094470339">
    <w:abstractNumId w:val="25"/>
  </w:num>
  <w:num w:numId="28" w16cid:durableId="12963724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E7B61"/>
    <w:rsid w:val="000F4657"/>
    <w:rsid w:val="000F4E3B"/>
    <w:rsid w:val="00103336"/>
    <w:rsid w:val="001238EF"/>
    <w:rsid w:val="001B1635"/>
    <w:rsid w:val="002270FC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A575B"/>
    <w:rsid w:val="004D20BC"/>
    <w:rsid w:val="00512CE0"/>
    <w:rsid w:val="00525B53"/>
    <w:rsid w:val="005272DF"/>
    <w:rsid w:val="00550FDD"/>
    <w:rsid w:val="00575207"/>
    <w:rsid w:val="0058661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A64867"/>
    <w:rsid w:val="00A7128F"/>
    <w:rsid w:val="00AA3026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A4888"/>
    <w:rsid w:val="00DA689C"/>
    <w:rsid w:val="00DC0E57"/>
    <w:rsid w:val="00DE0053"/>
    <w:rsid w:val="00E024DD"/>
    <w:rsid w:val="00E808E5"/>
    <w:rsid w:val="00EF7B39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2022-08-18T07:43:00Z</dcterms:created>
  <dcterms:modified xsi:type="dcterms:W3CDTF">2022-08-18T07:44:00Z</dcterms:modified>
</cp:coreProperties>
</file>