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37E1DF9"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0E4A27">
        <w:rPr>
          <w:rFonts w:ascii="Candara" w:hAnsi="Candara"/>
          <w:b/>
          <w:color w:val="7030A0"/>
        </w:rPr>
        <w:t>2</w:t>
      </w:r>
      <w:r w:rsidR="00CD4AAB">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ACE33A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C0DBA">
        <w:rPr>
          <w:rFonts w:ascii="Candara" w:hAnsi="Candara"/>
          <w:b/>
          <w:color w:val="003366"/>
        </w:rPr>
        <w:t>6</w:t>
      </w:r>
      <w:r w:rsidR="009338F7">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666600DF" w14:textId="72F10B2A" w:rsidR="00256AC0" w:rsidRPr="002C0DBA" w:rsidRDefault="00024F40" w:rsidP="002C0DBA">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r w:rsidR="00D10F47">
        <w:rPr>
          <w:rFonts w:ascii="Candara" w:eastAsia="Wingdings" w:hAnsi="Candara" w:cs="Wingdings"/>
        </w:rPr>
        <w:t xml:space="preserve"> </w:t>
      </w:r>
      <w:r w:rsidR="00D10F47" w:rsidRPr="00D10F47">
        <w:rPr>
          <w:rFonts w:ascii="Candara" w:eastAsia="Wingdings" w:hAnsi="Candara" w:cs="Wingdings"/>
        </w:rPr>
        <w:sym w:font="Wingdings" w:char="F0E0"/>
      </w:r>
      <w:r w:rsidR="00D10F47">
        <w:rPr>
          <w:rFonts w:ascii="Candara" w:eastAsia="Wingdings" w:hAnsi="Candara" w:cs="Wingdings"/>
        </w:rPr>
        <w:t xml:space="preserve"> </w:t>
      </w:r>
      <w:r w:rsidR="00CD4AAB">
        <w:rPr>
          <w:rFonts w:ascii="Candara" w:eastAsia="Wingdings" w:hAnsi="Candara" w:cs="Wingdings"/>
          <w:b/>
          <w:bCs/>
        </w:rPr>
        <w:t>Day 2 - Divisha</w:t>
      </w:r>
    </w:p>
    <w:p w14:paraId="07230BCA" w14:textId="7C2EE986" w:rsidR="002C0DBA" w:rsidRPr="000E4A27" w:rsidRDefault="00256AC0" w:rsidP="000E4A27">
      <w:pPr>
        <w:pStyle w:val="ListParagraph"/>
        <w:ind w:firstLine="720"/>
        <w:rPr>
          <w:rFonts w:asciiTheme="majorHAnsi" w:eastAsia="Wingdings" w:hAnsiTheme="majorHAnsi" w:cstheme="majorHAnsi"/>
        </w:rPr>
      </w:pPr>
      <w:r>
        <w:rPr>
          <w:rFonts w:asciiTheme="majorHAnsi" w:eastAsia="Wingdings" w:hAnsiTheme="majorHAnsi" w:cstheme="majorHAnsi"/>
        </w:rPr>
        <w:tab/>
      </w:r>
    </w:p>
    <w:p w14:paraId="045B49CA" w14:textId="5AB4A626" w:rsidR="006E12C9" w:rsidRPr="0036213D" w:rsidRDefault="000C318D" w:rsidP="002C0DBA">
      <w:pPr>
        <w:ind w:left="720" w:firstLine="720"/>
        <w:rPr>
          <w:rFonts w:ascii="Candara" w:hAnsi="Candara"/>
          <w:color w:val="FF0000"/>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36213D">
        <w:rPr>
          <w:rFonts w:ascii="Candara" w:hAnsi="Candara"/>
          <w:b/>
          <w:bCs/>
          <w:color w:val="FF0000"/>
        </w:rPr>
        <w:t>*FRIDAY: High School Field Trip*</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59D70921"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w:t>
      </w:r>
    </w:p>
    <w:p w14:paraId="57DCBA44" w14:textId="34CB45D8"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w:t>
      </w:r>
      <w:r w:rsidR="00B35347" w:rsidRPr="000E4A27">
        <w:rPr>
          <w:rFonts w:ascii="Candara" w:hAnsi="Candara"/>
          <w:highlight w:val="cyan"/>
        </w:rPr>
        <w:t>2</w:t>
      </w:r>
      <w:r w:rsidR="000E4A27" w:rsidRPr="000E4A27">
        <w:rPr>
          <w:rFonts w:ascii="Candara" w:hAnsi="Candara"/>
          <w:highlight w:val="cyan"/>
        </w:rPr>
        <w:t>4</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3FF0" w14:textId="77777777" w:rsidR="001909F3" w:rsidRDefault="001909F3" w:rsidP="00AA3026">
      <w:r>
        <w:separator/>
      </w:r>
    </w:p>
  </w:endnote>
  <w:endnote w:type="continuationSeparator" w:id="0">
    <w:p w14:paraId="446A32B2" w14:textId="77777777" w:rsidR="001909F3" w:rsidRDefault="001909F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F38A" w14:textId="77777777" w:rsidR="001909F3" w:rsidRDefault="001909F3" w:rsidP="00AA3026">
      <w:r>
        <w:separator/>
      </w:r>
    </w:p>
  </w:footnote>
  <w:footnote w:type="continuationSeparator" w:id="0">
    <w:p w14:paraId="1A485893" w14:textId="77777777" w:rsidR="001909F3" w:rsidRDefault="001909F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4A27"/>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757F0"/>
    <w:rsid w:val="001906ED"/>
    <w:rsid w:val="001909F3"/>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1BB"/>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0DBA"/>
    <w:rsid w:val="002C1303"/>
    <w:rsid w:val="002C20D3"/>
    <w:rsid w:val="002C23DA"/>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213D"/>
    <w:rsid w:val="00364346"/>
    <w:rsid w:val="003646F7"/>
    <w:rsid w:val="003647B7"/>
    <w:rsid w:val="00365093"/>
    <w:rsid w:val="0036677D"/>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040D"/>
    <w:rsid w:val="005A33D1"/>
    <w:rsid w:val="005B3BDF"/>
    <w:rsid w:val="005B603A"/>
    <w:rsid w:val="005D25ED"/>
    <w:rsid w:val="005D79F8"/>
    <w:rsid w:val="005E0DF7"/>
    <w:rsid w:val="005E2958"/>
    <w:rsid w:val="005E7255"/>
    <w:rsid w:val="005F294F"/>
    <w:rsid w:val="00602A58"/>
    <w:rsid w:val="006202D5"/>
    <w:rsid w:val="00622BAB"/>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38F7"/>
    <w:rsid w:val="00936B6D"/>
    <w:rsid w:val="00937169"/>
    <w:rsid w:val="00940690"/>
    <w:rsid w:val="00945F0C"/>
    <w:rsid w:val="00950CA4"/>
    <w:rsid w:val="00952D72"/>
    <w:rsid w:val="00956F5B"/>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6F51"/>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0806"/>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D4AAB"/>
    <w:rsid w:val="00CE0053"/>
    <w:rsid w:val="00CE0FAC"/>
    <w:rsid w:val="00CE6250"/>
    <w:rsid w:val="00D05B33"/>
    <w:rsid w:val="00D10F47"/>
    <w:rsid w:val="00D11492"/>
    <w:rsid w:val="00D1447B"/>
    <w:rsid w:val="00D15915"/>
    <w:rsid w:val="00D23A6A"/>
    <w:rsid w:val="00D327F8"/>
    <w:rsid w:val="00D32A4A"/>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2023-05-25T12:26:00Z</dcterms:created>
  <dcterms:modified xsi:type="dcterms:W3CDTF">2023-05-25T12:27:00Z</dcterms:modified>
</cp:coreProperties>
</file>