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357E3A23"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B6573B">
        <w:rPr>
          <w:rFonts w:ascii="Candara" w:hAnsi="Candara"/>
          <w:b/>
          <w:color w:val="7030A0"/>
        </w:rPr>
        <w:t>April</w:t>
      </w:r>
      <w:r w:rsidR="006D10E5">
        <w:rPr>
          <w:rFonts w:ascii="Candara" w:hAnsi="Candara"/>
          <w:b/>
          <w:color w:val="7030A0"/>
        </w:rPr>
        <w:t xml:space="preserve"> </w:t>
      </w:r>
      <w:r w:rsidR="00364346">
        <w:rPr>
          <w:rFonts w:ascii="Candara" w:hAnsi="Candara"/>
          <w:b/>
          <w:color w:val="7030A0"/>
        </w:rPr>
        <w:t>1</w:t>
      </w:r>
      <w:r w:rsidR="00024F40">
        <w:rPr>
          <w:rFonts w:ascii="Candara" w:hAnsi="Candara"/>
          <w:b/>
          <w:color w:val="7030A0"/>
        </w:rPr>
        <w:t>4</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1723FBE8"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AC198E">
        <w:rPr>
          <w:rFonts w:ascii="Candara" w:hAnsi="Candara"/>
          <w:b/>
          <w:color w:val="003366"/>
        </w:rPr>
        <w:t>4</w:t>
      </w:r>
      <w:r w:rsidR="00024F40">
        <w:rPr>
          <w:rFonts w:ascii="Candara" w:hAnsi="Candara"/>
          <w:b/>
          <w:color w:val="003366"/>
        </w:rPr>
        <w:t>4</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388A91C"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00A04A98">
        <w:rPr>
          <w:rFonts w:ascii="Candara" w:hAnsi="Candara"/>
        </w:rPr>
        <w:t>Chapter 14 Vocabulary</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5A83BAE9" w14:textId="0577A2E2" w:rsidR="00024F40" w:rsidRPr="00407594" w:rsidRDefault="00024F40" w:rsidP="00024F40">
      <w:pPr>
        <w:spacing w:line="259" w:lineRule="auto"/>
        <w:ind w:left="1440"/>
        <w:rPr>
          <w:rFonts w:ascii="Candara" w:hAnsi="Candara"/>
          <w:b/>
          <w:bCs/>
          <w:color w:val="00FF00"/>
        </w:rPr>
      </w:pPr>
      <w:r w:rsidRPr="00407594">
        <w:rPr>
          <w:b/>
          <w:bCs/>
        </w:rPr>
        <w:sym w:font="Wingdings" w:char="F0E0"/>
      </w:r>
      <w:proofErr w:type="gramStart"/>
      <w:r w:rsidRPr="00407594">
        <w:rPr>
          <w:rFonts w:ascii="Candara" w:hAnsi="Candara"/>
          <w:b/>
          <w:bCs/>
          <w:color w:val="00FF00"/>
          <w:highlight w:val="yellow"/>
        </w:rPr>
        <w:t>!INTERNATIONAL</w:t>
      </w:r>
      <w:proofErr w:type="gramEnd"/>
      <w:r w:rsidRPr="00407594">
        <w:rPr>
          <w:rFonts w:ascii="Candara" w:hAnsi="Candara"/>
          <w:b/>
          <w:bCs/>
          <w:color w:val="00FF00"/>
          <w:highlight w:val="yellow"/>
        </w:rPr>
        <w:t xml:space="preserve"> LANGUAGE DAY!</w:t>
      </w:r>
    </w:p>
    <w:p w14:paraId="15145BB6" w14:textId="77777777" w:rsidR="00024F40" w:rsidRDefault="00024F40" w:rsidP="00024F40">
      <w:pPr>
        <w:rPr>
          <w:rFonts w:ascii="Candara" w:hAnsi="Candara"/>
          <w:b/>
          <w:bCs/>
        </w:rPr>
      </w:pPr>
      <w:r>
        <w:rPr>
          <w:rFonts w:ascii="Candara" w:hAnsi="Candara"/>
          <w:b/>
          <w:bCs/>
        </w:rPr>
        <w:tab/>
      </w:r>
      <w:r>
        <w:rPr>
          <w:rFonts w:ascii="Candara" w:hAnsi="Candara"/>
          <w:b/>
          <w:bCs/>
        </w:rPr>
        <w:tab/>
      </w:r>
    </w:p>
    <w:p w14:paraId="538E5029" w14:textId="1761916A" w:rsidR="00680AB7" w:rsidRDefault="00024F40" w:rsidP="00024F40">
      <w:pPr>
        <w:ind w:left="720" w:firstLine="720"/>
        <w:rPr>
          <w:rFonts w:ascii="Candara" w:hAnsi="Candara"/>
          <w:b/>
          <w:bCs/>
        </w:rPr>
      </w:pPr>
      <w:r w:rsidRPr="007C5337">
        <w:rPr>
          <w:rFonts w:ascii="Wingdings" w:eastAsia="Wingdings" w:hAnsi="Wingdings" w:cs="Wingdings"/>
        </w:rPr>
        <w:sym w:font="Wingdings" w:char="F0E0"/>
      </w:r>
      <w:r>
        <w:rPr>
          <w:rFonts w:ascii="Candara" w:eastAsia="Wingdings" w:hAnsi="Candara" w:cs="Wingdings"/>
        </w:rPr>
        <w:t xml:space="preserve">MONDAY: </w:t>
      </w:r>
      <w:r w:rsidRPr="005E0DF7">
        <w:rPr>
          <w:rFonts w:ascii="Candara" w:hAnsi="Candara"/>
          <w:b/>
          <w:bCs/>
          <w:color w:val="C00000"/>
        </w:rPr>
        <w:t>TEST</w:t>
      </w:r>
      <w:r w:rsidRPr="005E0DF7">
        <w:rPr>
          <w:rFonts w:ascii="Candara" w:hAnsi="Candara"/>
          <w:b/>
          <w:bCs/>
        </w:rPr>
        <w:t>: Unit 1</w:t>
      </w:r>
      <w:r>
        <w:rPr>
          <w:rFonts w:ascii="Candara" w:hAnsi="Candara"/>
          <w:b/>
          <w:bCs/>
        </w:rPr>
        <w:t>4</w:t>
      </w:r>
    </w:p>
    <w:p w14:paraId="19CAE28A" w14:textId="77777777" w:rsidR="00024F40" w:rsidRPr="00024F40" w:rsidRDefault="00024F40" w:rsidP="00024F40">
      <w:pPr>
        <w:rPr>
          <w:rFonts w:ascii="Candara" w:hAnsi="Candara"/>
          <w:b/>
          <w:bCs/>
        </w:rPr>
      </w:pPr>
    </w:p>
    <w:p w14:paraId="27E9DCB4" w14:textId="2CE13335"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8957EC">
        <w:rPr>
          <w:rFonts w:ascii="Candara" w:hAnsi="Candara"/>
          <w:color w:val="003366"/>
        </w:rPr>
        <w:t xml:space="preserve">DAY </w:t>
      </w:r>
      <w:r w:rsidR="0078172A">
        <w:rPr>
          <w:rFonts w:ascii="Candara" w:hAnsi="Candara"/>
          <w:color w:val="003366"/>
        </w:rPr>
        <w:t>5</w:t>
      </w:r>
      <w:r w:rsidR="00680AB7" w:rsidRPr="00680AB7">
        <w:rPr>
          <w:rFonts w:ascii="Candara" w:hAnsi="Candara"/>
          <w:color w:val="003366"/>
        </w:rPr>
        <w:t>: Unit 14 PPT</w:t>
      </w:r>
    </w:p>
    <w:p w14:paraId="060C0FC2" w14:textId="77777777" w:rsidR="00680AB7" w:rsidRPr="00024F40" w:rsidRDefault="00680AB7" w:rsidP="00680AB7">
      <w:pPr>
        <w:pStyle w:val="ListParagraph"/>
        <w:numPr>
          <w:ilvl w:val="0"/>
          <w:numId w:val="12"/>
        </w:numPr>
        <w:rPr>
          <w:rFonts w:ascii="Candara" w:hAnsi="Candara"/>
          <w:b/>
          <w:bCs/>
          <w:color w:val="003366"/>
        </w:rPr>
      </w:pPr>
      <w:r w:rsidRPr="00024F40">
        <w:rPr>
          <w:rFonts w:ascii="Candara" w:hAnsi="Candara"/>
          <w:b/>
          <w:bCs/>
          <w:color w:val="003366"/>
        </w:rPr>
        <w:t>Module 77 – Prejudice and Discrimination</w:t>
      </w:r>
    </w:p>
    <w:p w14:paraId="17C52ADE" w14:textId="77777777" w:rsidR="00680AB7" w:rsidRPr="00024F40" w:rsidRDefault="00680AB7" w:rsidP="00680AB7">
      <w:pPr>
        <w:pStyle w:val="ListParagraph"/>
        <w:numPr>
          <w:ilvl w:val="0"/>
          <w:numId w:val="12"/>
        </w:numPr>
        <w:rPr>
          <w:rFonts w:ascii="Candara" w:hAnsi="Candara"/>
          <w:b/>
          <w:bCs/>
          <w:color w:val="003366"/>
        </w:rPr>
      </w:pPr>
      <w:r w:rsidRPr="00024F40">
        <w:rPr>
          <w:rFonts w:ascii="Candara" w:hAnsi="Candara"/>
          <w:b/>
          <w:bCs/>
          <w:color w:val="003366"/>
        </w:rPr>
        <w:t>Module 78 – Aggression</w:t>
      </w:r>
    </w:p>
    <w:p w14:paraId="020A52A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79 – Attraction</w:t>
      </w:r>
    </w:p>
    <w:p w14:paraId="6110A50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80 – Altruism, Conflict, and Peacemaking</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15889DDF"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7C5337">
        <w:rPr>
          <w:rFonts w:ascii="Candara" w:hAnsi="Candara"/>
          <w:sz w:val="22"/>
          <w:szCs w:val="22"/>
        </w:rPr>
        <w:t xml:space="preserve"> </w:t>
      </w:r>
      <w:r w:rsidR="007C5337" w:rsidRPr="00FB0443">
        <w:rPr>
          <w:rFonts w:ascii="Candara" w:hAnsi="Candara"/>
        </w:rPr>
        <w:t>Unit 1</w:t>
      </w:r>
      <w:r w:rsidR="00680AB7">
        <w:rPr>
          <w:rFonts w:ascii="Candara" w:hAnsi="Candara"/>
        </w:rPr>
        <w:t>4</w:t>
      </w:r>
      <w:r w:rsidR="007C5337" w:rsidRPr="00FB0443">
        <w:rPr>
          <w:rFonts w:ascii="Candara" w:hAnsi="Candara"/>
        </w:rPr>
        <w:t xml:space="preserve"> – </w:t>
      </w:r>
      <w:r w:rsidR="00680AB7">
        <w:rPr>
          <w:rFonts w:ascii="Candara" w:hAnsi="Candara"/>
        </w:rPr>
        <w:t>Social Psychology</w:t>
      </w:r>
    </w:p>
    <w:p w14:paraId="57DCBA44" w14:textId="49C91DCA"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432F853B"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680AB7">
        <w:rPr>
          <w:rFonts w:ascii="Candara" w:hAnsi="Candara"/>
          <w:color w:val="C00000"/>
        </w:rPr>
        <w:t xml:space="preserve">4 </w:t>
      </w:r>
      <w:r w:rsidR="00D1447B">
        <w:rPr>
          <w:rFonts w:ascii="Candara" w:hAnsi="Candara"/>
          <w:color w:val="C00000"/>
        </w:rPr>
        <w:t>Test</w:t>
      </w:r>
    </w:p>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group </w:t>
            </w:r>
            <w:proofErr w:type="gramStart"/>
            <w:r w:rsidRPr="005B603A">
              <w:rPr>
                <w:rFonts w:ascii="Calibri" w:hAnsi="Calibri" w:cs="Calibri"/>
                <w:color w:val="0000FF"/>
                <w:sz w:val="20"/>
                <w:szCs w:val="20"/>
                <w:lang w:val="en-CA"/>
              </w:rPr>
              <w:t>think</w:t>
            </w:r>
            <w:proofErr w:type="gramEnd"/>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113589B"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w:t>
      </w:r>
      <w:r w:rsidRPr="00364346">
        <w:rPr>
          <w:rFonts w:ascii="Candara" w:hAnsi="Candara"/>
          <w:b/>
          <w:bCs/>
          <w:strike/>
          <w:highlight w:val="yellow"/>
        </w:rPr>
        <w:t>12</w:t>
      </w:r>
      <w:r w:rsidR="00364346">
        <w:rPr>
          <w:rFonts w:ascii="Candara" w:hAnsi="Candara"/>
          <w:b/>
          <w:bCs/>
        </w:rPr>
        <w:t xml:space="preserve"> </w:t>
      </w:r>
      <w:r w:rsidR="00364346">
        <w:rPr>
          <w:rFonts w:ascii="Candara" w:hAnsi="Candara"/>
          <w:b/>
          <w:bCs/>
          <w:color w:val="FF00FF"/>
        </w:rPr>
        <w:t>1</w:t>
      </w:r>
      <w:r w:rsidR="0078172A">
        <w:rPr>
          <w:rFonts w:ascii="Candara" w:hAnsi="Candara"/>
          <w:b/>
          <w:bCs/>
          <w:color w:val="FF00FF"/>
        </w:rPr>
        <w:t>7</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7112CA62"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74-1: Fact or Falsehood? </w:t>
      </w:r>
    </w:p>
    <w:p w14:paraId="78EB0477" w14:textId="77777777" w:rsidR="00680AB7" w:rsidRDefault="00680AB7" w:rsidP="00680AB7">
      <w:pPr>
        <w:ind w:left="720" w:right="10" w:hanging="73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If someone doesn’t say hello to you in the hall, then you are likely to believe he or she is a snob. </w:t>
      </w:r>
    </w:p>
    <w:p w14:paraId="6B17349A"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If you get someone to agree to a small request, then you can likely get them to do just about anything. </w:t>
      </w:r>
    </w:p>
    <w:p w14:paraId="7449DD05"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If you behave in a way that is contrary to your beliefs, then you will say you were only </w:t>
      </w:r>
      <w:proofErr w:type="gramStart"/>
      <w:r>
        <w:rPr>
          <w:rFonts w:asciiTheme="majorHAnsi" w:hAnsiTheme="majorHAnsi" w:cstheme="majorHAnsi"/>
        </w:rPr>
        <w:t>pretending</w:t>
      </w:r>
      <w:proofErr w:type="gramEnd"/>
      <w:r>
        <w:rPr>
          <w:rFonts w:asciiTheme="majorHAnsi" w:hAnsiTheme="majorHAnsi" w:cstheme="majorHAnsi"/>
        </w:rPr>
        <w:t xml:space="preserve"> and your beliefs will stay the same. </w:t>
      </w:r>
    </w:p>
    <w:p w14:paraId="50B10A5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Nice people who were told to act like prison guards eventually treated “prisoners” cruelly during a simulated prison experiment. </w:t>
      </w:r>
    </w:p>
    <w:p w14:paraId="32E7943D"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75-1: Fact or Falsehood? </w:t>
      </w:r>
    </w:p>
    <w:p w14:paraId="792EA4B3" w14:textId="77777777" w:rsidR="00680AB7" w:rsidRDefault="00680AB7" w:rsidP="00680AB7">
      <w:pPr>
        <w:ind w:left="720" w:right="177" w:hanging="73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Even if you resolve not to smoke, if your friends are smokers, you are more likely to light up. </w:t>
      </w:r>
    </w:p>
    <w:p w14:paraId="0D715E3E" w14:textId="77777777" w:rsidR="00680AB7" w:rsidRDefault="00680AB7" w:rsidP="00680AB7">
      <w:pPr>
        <w:tabs>
          <w:tab w:val="center" w:pos="782"/>
          <w:tab w:val="right" w:pos="8460"/>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are likely to conform to a group only if that group has no less than </w:t>
      </w:r>
      <w:proofErr w:type="gramStart"/>
      <w:r>
        <w:rPr>
          <w:rFonts w:asciiTheme="majorHAnsi" w:hAnsiTheme="majorHAnsi" w:cstheme="majorHAnsi"/>
        </w:rPr>
        <w:t>20</w:t>
      </w:r>
      <w:proofErr w:type="gramEnd"/>
      <w:r>
        <w:rPr>
          <w:rFonts w:asciiTheme="majorHAnsi" w:hAnsiTheme="majorHAnsi" w:cstheme="majorHAnsi"/>
        </w:rPr>
        <w:t xml:space="preserve"> </w:t>
      </w:r>
    </w:p>
    <w:p w14:paraId="513923B3" w14:textId="77777777" w:rsidR="00680AB7" w:rsidRDefault="00680AB7" w:rsidP="00680AB7">
      <w:pPr>
        <w:ind w:left="1789" w:right="10" w:hanging="1789"/>
        <w:rPr>
          <w:rFonts w:asciiTheme="majorHAnsi" w:hAnsiTheme="majorHAnsi" w:cstheme="majorHAnsi"/>
        </w:rPr>
      </w:pPr>
      <w:r>
        <w:rPr>
          <w:rFonts w:asciiTheme="majorHAnsi" w:hAnsiTheme="majorHAnsi" w:cstheme="majorHAnsi"/>
        </w:rPr>
        <w:t xml:space="preserve">people in it. </w:t>
      </w:r>
    </w:p>
    <w:p w14:paraId="181B663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People will not conform to an authority figure’s request to shock a person to death. </w:t>
      </w:r>
    </w:p>
    <w:p w14:paraId="6E2C294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feel happier around happy people and less happy around depressed people. </w:t>
      </w:r>
    </w:p>
    <w:p w14:paraId="2F39AECA" w14:textId="77777777" w:rsidR="00680AB7" w:rsidRDefault="00680AB7" w:rsidP="00680AB7">
      <w:pPr>
        <w:tabs>
          <w:tab w:val="center" w:pos="782"/>
          <w:tab w:val="center" w:pos="395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Social conformity is universally valued as important. </w:t>
      </w:r>
    </w:p>
    <w:p w14:paraId="52F35539" w14:textId="77777777" w:rsidR="00680AB7" w:rsidRDefault="00680AB7" w:rsidP="00680AB7">
      <w:pPr>
        <w:spacing w:after="12" w:line="247" w:lineRule="auto"/>
        <w:rPr>
          <w:rFonts w:asciiTheme="majorHAnsi" w:hAnsiTheme="majorHAnsi" w:cstheme="majorHAnsi"/>
          <w:b/>
          <w:sz w:val="40"/>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People are more likely to comply with </w:t>
      </w:r>
      <w:proofErr w:type="gramStart"/>
      <w:r>
        <w:rPr>
          <w:rFonts w:asciiTheme="majorHAnsi" w:hAnsiTheme="majorHAnsi" w:cstheme="majorHAnsi"/>
        </w:rPr>
        <w:t>the orders</w:t>
      </w:r>
      <w:proofErr w:type="gramEnd"/>
      <w:r>
        <w:rPr>
          <w:rFonts w:asciiTheme="majorHAnsi" w:hAnsiTheme="majorHAnsi" w:cstheme="majorHAnsi"/>
        </w:rPr>
        <w:t xml:space="preserve"> given from someone associated with Harvard University than with Hewitt-Trussville High School. </w:t>
      </w:r>
      <w:r>
        <w:rPr>
          <w:rFonts w:asciiTheme="majorHAnsi" w:hAnsiTheme="majorHAnsi" w:cstheme="majorHAnsi"/>
          <w:b/>
          <w:sz w:val="40"/>
        </w:rPr>
        <w:t xml:space="preserve"> </w:t>
      </w:r>
    </w:p>
    <w:p w14:paraId="5C193D61"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76-1: Fact or Falsehood? </w:t>
      </w:r>
    </w:p>
    <w:p w14:paraId="4F548BA1" w14:textId="77777777" w:rsidR="00680AB7" w:rsidRDefault="00680AB7" w:rsidP="00680AB7">
      <w:pPr>
        <w:ind w:left="720" w:right="10" w:hanging="73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People do worse on a task they are good at if they perform it in front of a large group of people. </w:t>
      </w:r>
    </w:p>
    <w:p w14:paraId="797D6DB6" w14:textId="77777777" w:rsidR="00680AB7" w:rsidRDefault="00680AB7" w:rsidP="00680AB7">
      <w:pPr>
        <w:tabs>
          <w:tab w:val="center" w:pos="782"/>
          <w:tab w:val="center" w:pos="474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in a group tend to exert more effort than when they work alone. </w:t>
      </w:r>
    </w:p>
    <w:p w14:paraId="5BE6D13B"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When people are in a crowd, they are more likely to do things they would not do alone. </w:t>
      </w:r>
    </w:p>
    <w:p w14:paraId="40F5B6D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who are prejudiced become less prejudiced if they discuss their feelings with others who are also prejudiced. </w:t>
      </w:r>
    </w:p>
    <w:p w14:paraId="2D748AA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When a group needs to </w:t>
      </w:r>
      <w:proofErr w:type="gramStart"/>
      <w:r>
        <w:rPr>
          <w:rFonts w:asciiTheme="majorHAnsi" w:hAnsiTheme="majorHAnsi" w:cstheme="majorHAnsi"/>
        </w:rPr>
        <w:t>make a decision</w:t>
      </w:r>
      <w:proofErr w:type="gramEnd"/>
      <w:r>
        <w:rPr>
          <w:rFonts w:asciiTheme="majorHAnsi" w:hAnsiTheme="majorHAnsi" w:cstheme="majorHAnsi"/>
        </w:rPr>
        <w:t xml:space="preserve">, it is not necessary to appoint someone to play the “devil’s advocate.” </w:t>
      </w:r>
    </w:p>
    <w:p w14:paraId="6AF92BF8"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77-1: Fact or Falsehood? </w:t>
      </w:r>
    </w:p>
    <w:p w14:paraId="7418C579" w14:textId="77777777" w:rsidR="00680AB7" w:rsidRDefault="00680AB7" w:rsidP="00680AB7">
      <w:pPr>
        <w:ind w:left="720" w:right="10" w:hanging="73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Among young adults in the US, 9 out of 10 say they would be all right if a family member married someone of another race. </w:t>
      </w:r>
    </w:p>
    <w:p w14:paraId="755CA0E0"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Prejudice can be expressed as having low expectations of people from another race. </w:t>
      </w:r>
    </w:p>
    <w:p w14:paraId="7D949D32"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Ninety-five percent of children in Chinese orphanages are girls. </w:t>
      </w:r>
    </w:p>
    <w:p w14:paraId="495F6FB0"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judge their own group as more diverse and people in other groups as more homogeneous. </w:t>
      </w:r>
    </w:p>
    <w:p w14:paraId="6D4C9BC2" w14:textId="77777777" w:rsidR="00680AB7" w:rsidRDefault="00680AB7" w:rsidP="00680AB7">
      <w:pPr>
        <w:ind w:left="1789" w:right="10" w:hanging="1800"/>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The biological source of aggression can be found in the semi-particulate nucleus in the parietal lobe of the brain. </w:t>
      </w:r>
    </w:p>
    <w:p w14:paraId="2F00661A"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78-1: Fact or Falsehood? </w:t>
      </w:r>
    </w:p>
    <w:p w14:paraId="3D59BA6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Baseball pitchers are more likely to hit a batter with a pitch if their teammate had been hit by a pitch in the previous half-inning. </w:t>
      </w:r>
    </w:p>
    <w:p w14:paraId="3650DBC8"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Societies that emphasize “manly honor” are more likely to use arms to protect their property. </w:t>
      </w:r>
    </w:p>
    <w:p w14:paraId="570C63B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There have not been any credible studies that show a connection between playing violent video games and aggression. </w:t>
      </w:r>
    </w:p>
    <w:p w14:paraId="115B52E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If you believe you will fail math, you may not study, which would cause you to fail a math </w:t>
      </w:r>
      <w:proofErr w:type="gramStart"/>
      <w:r>
        <w:rPr>
          <w:rFonts w:asciiTheme="majorHAnsi" w:hAnsiTheme="majorHAnsi" w:cstheme="majorHAnsi"/>
        </w:rPr>
        <w:t>test</w:t>
      </w:r>
      <w:proofErr w:type="gramEnd"/>
    </w:p>
    <w:p w14:paraId="7789454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6.   Minority groups cannot sway majority opinion, no matter how firm they are.</w:t>
      </w:r>
      <w:r>
        <w:rPr>
          <w:rFonts w:asciiTheme="majorHAnsi" w:hAnsiTheme="majorHAnsi" w:cstheme="majorHAnsi"/>
          <w:b/>
        </w:rPr>
        <w:t xml:space="preserve"> </w:t>
      </w:r>
    </w:p>
    <w:p w14:paraId="6834C129"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79-1: Fact or Falsehood? </w:t>
      </w:r>
    </w:p>
    <w:p w14:paraId="4AE33D9A" w14:textId="77777777" w:rsidR="00680AB7" w:rsidRDefault="00680AB7" w:rsidP="00680AB7">
      <w:pPr>
        <w:tabs>
          <w:tab w:val="center" w:pos="783"/>
          <w:tab w:val="center" w:pos="4675"/>
        </w:tabs>
        <w:ind w:left="-1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The most powerful prediction of friendship is physical attractiveness. </w:t>
      </w:r>
    </w:p>
    <w:p w14:paraId="0ABF1284"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Seeing the same person </w:t>
      </w:r>
      <w:proofErr w:type="gramStart"/>
      <w:r>
        <w:rPr>
          <w:rFonts w:asciiTheme="majorHAnsi" w:hAnsiTheme="majorHAnsi" w:cstheme="majorHAnsi"/>
        </w:rPr>
        <w:t>over and over again</w:t>
      </w:r>
      <w:proofErr w:type="gramEnd"/>
      <w:r>
        <w:rPr>
          <w:rFonts w:asciiTheme="majorHAnsi" w:hAnsiTheme="majorHAnsi" w:cstheme="majorHAnsi"/>
        </w:rPr>
        <w:t xml:space="preserve"> is a powerful predictor of whether you will like that person. </w:t>
      </w:r>
    </w:p>
    <w:p w14:paraId="5F361610" w14:textId="77777777" w:rsidR="00680AB7" w:rsidRDefault="00680AB7" w:rsidP="00680AB7">
      <w:pPr>
        <w:tabs>
          <w:tab w:val="center" w:pos="783"/>
          <w:tab w:val="center" w:pos="4222"/>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Average-looking people are considered the most attractive. </w:t>
      </w:r>
    </w:p>
    <w:p w14:paraId="38F941EC"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Attractive people are considered happier, healthier, more sensitive, and more successful. </w:t>
      </w:r>
    </w:p>
    <w:p w14:paraId="4D62D9F8" w14:textId="77777777" w:rsidR="00680AB7" w:rsidRDefault="00680AB7" w:rsidP="00680AB7">
      <w:pPr>
        <w:tabs>
          <w:tab w:val="center" w:pos="783"/>
          <w:tab w:val="center" w:pos="428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The more opposite people are, the more their liking endures. </w:t>
      </w:r>
    </w:p>
    <w:p w14:paraId="6450D3C3" w14:textId="77777777" w:rsidR="00680AB7" w:rsidRDefault="00680AB7" w:rsidP="00680AB7">
      <w:pPr>
        <w:tabs>
          <w:tab w:val="center" w:pos="783"/>
          <w:tab w:val="center" w:pos="342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Adrenaline makes the heart grow fonder. </w:t>
      </w:r>
    </w:p>
    <w:p w14:paraId="0BD8C36C"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7. The chances for sustained and satisfying companionate love are good if the people have deep passion for each other. </w:t>
      </w:r>
    </w:p>
    <w:p w14:paraId="15CDC913" w14:textId="77777777" w:rsidR="00680AB7" w:rsidRDefault="00680AB7" w:rsidP="00680AB7">
      <w:pPr>
        <w:spacing w:after="12" w:line="247" w:lineRule="auto"/>
        <w:rPr>
          <w:rFonts w:asciiTheme="majorHAnsi" w:hAnsiTheme="majorHAnsi" w:cstheme="majorHAnsi"/>
          <w:b/>
          <w:color w:val="7030A0"/>
          <w:sz w:val="32"/>
        </w:rPr>
      </w:pPr>
      <w:r>
        <w:rPr>
          <w:rFonts w:asciiTheme="majorHAnsi" w:hAnsiTheme="majorHAnsi" w:cstheme="majorHAnsi"/>
          <w:b/>
          <w:color w:val="7030A0"/>
          <w:sz w:val="32"/>
        </w:rPr>
        <w:t xml:space="preserve">Handout 80-1: Fact or Falsehood? </w:t>
      </w:r>
    </w:p>
    <w:p w14:paraId="12A79248" w14:textId="77777777" w:rsidR="00680AB7" w:rsidRDefault="00680AB7" w:rsidP="00680AB7">
      <w:pPr>
        <w:tabs>
          <w:tab w:val="center" w:pos="783"/>
          <w:tab w:val="center" w:pos="4776"/>
        </w:tabs>
        <w:ind w:left="-11"/>
        <w:rPr>
          <w:rFonts w:asciiTheme="majorHAnsi" w:hAnsiTheme="majorHAnsi" w:cstheme="majorHAnsi"/>
        </w:rPr>
      </w:pPr>
      <w:proofErr w:type="gramStart"/>
      <w:r>
        <w:rPr>
          <w:rFonts w:asciiTheme="majorHAnsi" w:hAnsiTheme="majorHAnsi" w:cstheme="majorHAnsi"/>
        </w:rPr>
        <w:t xml:space="preserve">T  </w:t>
      </w:r>
      <w:r>
        <w:rPr>
          <w:rFonts w:asciiTheme="majorHAnsi" w:hAnsiTheme="majorHAnsi" w:cstheme="majorHAnsi"/>
        </w:rPr>
        <w:tab/>
      </w:r>
      <w:proofErr w:type="gramEnd"/>
      <w:r>
        <w:rPr>
          <w:rFonts w:asciiTheme="majorHAnsi" w:hAnsiTheme="majorHAnsi" w:cstheme="majorHAnsi"/>
        </w:rPr>
        <w:t xml:space="preserve">F  </w:t>
      </w:r>
      <w:r>
        <w:rPr>
          <w:rFonts w:asciiTheme="majorHAnsi" w:hAnsiTheme="majorHAnsi" w:cstheme="majorHAnsi"/>
        </w:rPr>
        <w:tab/>
        <w:t xml:space="preserve">1.  People only help others when they first notice the incident taking place. </w:t>
      </w:r>
    </w:p>
    <w:p w14:paraId="41A3865C" w14:textId="77777777" w:rsidR="00680AB7" w:rsidRDefault="00680AB7" w:rsidP="00680AB7">
      <w:pPr>
        <w:tabs>
          <w:tab w:val="center" w:pos="783"/>
          <w:tab w:val="center" w:pos="30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Happy people are helpful people. </w:t>
      </w:r>
    </w:p>
    <w:p w14:paraId="396645B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Highly religious people, even if they are poor, are more likely to give to charity. </w:t>
      </w:r>
    </w:p>
    <w:p w14:paraId="238D9CEE" w14:textId="77777777" w:rsidR="00680AB7" w:rsidRDefault="00680AB7" w:rsidP="00680AB7">
      <w:pPr>
        <w:tabs>
          <w:tab w:val="center" w:pos="783"/>
          <w:tab w:val="center" w:pos="47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often forego their own self-interest for the betterment of society. </w:t>
      </w:r>
    </w:p>
    <w:p w14:paraId="0ACA1E52" w14:textId="77777777" w:rsidR="00680AB7" w:rsidRDefault="00680AB7" w:rsidP="00680AB7">
      <w:pPr>
        <w:tabs>
          <w:tab w:val="center" w:pos="783"/>
          <w:tab w:val="center" w:pos="482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Friendly contact typically encourages improved attitudes towards others. </w:t>
      </w:r>
    </w:p>
    <w:p w14:paraId="06F9EAB0"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If people are forced to work together on a shared goal, they tend to become competitive and hostile. </w:t>
      </w:r>
    </w:p>
    <w:p w14:paraId="413887D5" w14:textId="77777777" w:rsidR="00680AB7" w:rsidRDefault="00680AB7">
      <w:pPr>
        <w:spacing w:after="160" w:line="259" w:lineRule="auto"/>
        <w:rPr>
          <w:rFonts w:ascii="Candara" w:hAnsi="Candara"/>
          <w:b/>
          <w:color w:val="7030A0"/>
        </w:rPr>
      </w:pPr>
      <w:r>
        <w:rPr>
          <w:rFonts w:ascii="Candara" w:hAnsi="Candara"/>
          <w:b/>
          <w:color w:val="7030A0"/>
        </w:rPr>
        <w:br w:type="page"/>
      </w:r>
    </w:p>
    <w:p w14:paraId="665FFC5F" w14:textId="0B61C7BE" w:rsidR="00680AB7" w:rsidRDefault="00680AB7" w:rsidP="00680AB7">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5083ABBB">
          <v:rect id="_x0000_i1027"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proofErr w:type="gramStart"/>
      <w:r>
        <w:rPr>
          <w:rFonts w:asciiTheme="minorHAnsi" w:hAnsiTheme="minorHAnsi" w:cstheme="minorHAnsi"/>
          <w:color w:val="002060"/>
        </w:rPr>
        <w:t xml:space="preserve">T  </w:t>
      </w:r>
      <w:r>
        <w:rPr>
          <w:rFonts w:asciiTheme="minorHAnsi" w:hAnsiTheme="minorHAnsi" w:cstheme="minorHAnsi"/>
          <w:color w:val="002060"/>
        </w:rPr>
        <w:tab/>
      </w:r>
      <w:proofErr w:type="gramEnd"/>
      <w:r>
        <w:rPr>
          <w:rFonts w:asciiTheme="minorHAnsi" w:hAnsiTheme="minorHAnsi" w:cstheme="minorHAnsi"/>
          <w:color w:val="002060"/>
        </w:rPr>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w:t>
      </w:r>
      <w:proofErr w:type="gramStart"/>
      <w:r>
        <w:rPr>
          <w:rFonts w:asciiTheme="minorHAnsi" w:hAnsiTheme="minorHAnsi" w:cstheme="minorHAnsi"/>
          <w:color w:val="002060"/>
          <w:sz w:val="20"/>
        </w:rPr>
        <w:t>tell</w:t>
      </w:r>
      <w:proofErr w:type="gramEnd"/>
      <w:r>
        <w:rPr>
          <w:rFonts w:asciiTheme="minorHAnsi" w:hAnsiTheme="minorHAnsi" w:cstheme="minorHAnsi"/>
          <w:color w:val="002060"/>
          <w:sz w:val="20"/>
        </w:rPr>
        <w:t xml:space="preserve">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proofErr w:type="gramStart"/>
      <w:r>
        <w:rPr>
          <w:rFonts w:asciiTheme="minorHAnsi" w:hAnsiTheme="minorHAnsi" w:cstheme="minorHAnsi"/>
          <w:color w:val="002060"/>
        </w:rPr>
        <w:t xml:space="preserve">T  </w:t>
      </w:r>
      <w:r>
        <w:rPr>
          <w:rFonts w:asciiTheme="minorHAnsi" w:hAnsiTheme="minorHAnsi" w:cstheme="minorHAnsi"/>
          <w:color w:val="002060"/>
        </w:rPr>
        <w:tab/>
      </w:r>
      <w:proofErr w:type="gramEnd"/>
      <w:r>
        <w:rPr>
          <w:rFonts w:asciiTheme="minorHAnsi" w:hAnsiTheme="minorHAnsi" w:cstheme="minorHAnsi"/>
          <w:color w:val="002060"/>
        </w:rPr>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proofErr w:type="gramStart"/>
      <w:r>
        <w:rPr>
          <w:rFonts w:asciiTheme="minorHAnsi" w:hAnsiTheme="minorHAnsi" w:cstheme="minorHAnsi"/>
          <w:color w:val="002060"/>
        </w:rPr>
        <w:t xml:space="preserve">T  </w:t>
      </w:r>
      <w:r>
        <w:rPr>
          <w:rFonts w:asciiTheme="minorHAnsi" w:hAnsiTheme="minorHAnsi" w:cstheme="minorHAnsi"/>
          <w:color w:val="002060"/>
        </w:rPr>
        <w:tab/>
      </w:r>
      <w:proofErr w:type="gramEnd"/>
      <w:r>
        <w:rPr>
          <w:rFonts w:asciiTheme="minorHAnsi" w:hAnsiTheme="minorHAnsi" w:cstheme="minorHAnsi"/>
          <w:color w:val="002060"/>
        </w:rPr>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proofErr w:type="gramStart"/>
      <w:r>
        <w:rPr>
          <w:rFonts w:asciiTheme="minorHAnsi" w:hAnsiTheme="minorHAnsi" w:cstheme="minorHAnsi"/>
          <w:color w:val="002060"/>
        </w:rPr>
        <w:t xml:space="preserve">T  </w:t>
      </w:r>
      <w:r>
        <w:rPr>
          <w:rFonts w:asciiTheme="minorHAnsi" w:hAnsiTheme="minorHAnsi" w:cstheme="minorHAnsi"/>
          <w:color w:val="002060"/>
        </w:rPr>
        <w:tab/>
      </w:r>
      <w:proofErr w:type="gramEnd"/>
      <w:r>
        <w:rPr>
          <w:rFonts w:asciiTheme="minorHAnsi" w:hAnsiTheme="minorHAnsi" w:cstheme="minorHAnsi"/>
          <w:color w:val="002060"/>
        </w:rPr>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w:t>
            </w:r>
            <w:proofErr w:type="gramStart"/>
            <w:r>
              <w:rPr>
                <w:rFonts w:asciiTheme="minorHAnsi" w:hAnsiTheme="minorHAnsi" w:cstheme="minorHAnsi"/>
                <w:color w:val="002060"/>
              </w:rPr>
              <w:t>problems;</w:t>
            </w:r>
            <w:proofErr w:type="gramEnd"/>
            <w:r>
              <w:rPr>
                <w:rFonts w:asciiTheme="minorHAnsi" w:hAnsiTheme="minorHAnsi" w:cstheme="minorHAnsi"/>
                <w:color w:val="002060"/>
              </w:rPr>
              <w:t xml:space="preserve">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proofErr w:type="gramStart"/>
            <w:r>
              <w:rPr>
                <w:rFonts w:asciiTheme="minorHAnsi" w:hAnsiTheme="minorHAnsi" w:cstheme="minorHAnsi"/>
                <w:color w:val="002060"/>
              </w:rPr>
              <w:t>counseling</w:t>
            </w:r>
            <w:proofErr w:type="gramEnd"/>
            <w:r>
              <w:rPr>
                <w:rFonts w:asciiTheme="minorHAnsi" w:hAnsiTheme="minorHAnsi" w:cstheme="minorHAnsi"/>
                <w:color w:val="002060"/>
              </w:rPr>
              <w:t xml:space="preserve">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proofErr w:type="gramStart"/>
      <w:r>
        <w:rPr>
          <w:rFonts w:asciiTheme="minorHAnsi" w:hAnsiTheme="minorHAnsi" w:cstheme="minorHAnsi"/>
          <w:color w:val="002060"/>
        </w:rPr>
        <w:tab/>
        <w:t xml:space="preserve">  10</w:t>
      </w:r>
      <w:proofErr w:type="gramEnd"/>
      <w:r>
        <w:rPr>
          <w:rFonts w:asciiTheme="minorHAnsi" w:hAnsiTheme="minorHAnsi" w:cstheme="minorHAnsi"/>
          <w:color w:val="002060"/>
        </w:rPr>
        <w:t>.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w:t>
      </w:r>
      <w:proofErr w:type="gramStart"/>
      <w:r>
        <w:rPr>
          <w:rFonts w:asciiTheme="minorHAnsi" w:hAnsiTheme="minorHAnsi" w:cstheme="minorHAnsi"/>
          <w:color w:val="002060"/>
        </w:rPr>
        <w:t>a number of</w:t>
      </w:r>
      <w:proofErr w:type="gramEnd"/>
      <w:r>
        <w:rPr>
          <w:rFonts w:asciiTheme="minorHAnsi" w:hAnsiTheme="minorHAnsi" w:cstheme="minorHAnsi"/>
          <w:color w:val="002060"/>
        </w:rPr>
        <w:t xml:space="preserve">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w:t>
      </w:r>
      <w:proofErr w:type="gramStart"/>
      <w:r>
        <w:rPr>
          <w:rFonts w:asciiTheme="minorHAnsi" w:hAnsiTheme="minorHAnsi" w:cstheme="minorHAnsi"/>
          <w:color w:val="002060"/>
        </w:rPr>
        <w:t>think</w:t>
      </w:r>
      <w:proofErr w:type="gramEnd"/>
      <w:r>
        <w:rPr>
          <w:rFonts w:asciiTheme="minorHAnsi" w:hAnsiTheme="minorHAnsi" w:cstheme="minorHAnsi"/>
          <w:color w:val="002060"/>
        </w:rPr>
        <w:t xml:space="preserve">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w:t>
      </w:r>
      <w:proofErr w:type="gramStart"/>
      <w:r>
        <w:rPr>
          <w:rFonts w:asciiTheme="minorHAnsi" w:hAnsiTheme="minorHAnsi" w:cstheme="minorHAnsi"/>
          <w:color w:val="002060"/>
        </w:rPr>
        <w:t>absolutely perfectly</w:t>
      </w:r>
      <w:proofErr w:type="gramEnd"/>
      <w:r>
        <w:rPr>
          <w:rFonts w:asciiTheme="minorHAnsi" w:hAnsiTheme="minorHAnsi" w:cstheme="minorHAnsi"/>
          <w:color w:val="002060"/>
        </w:rPr>
        <w:t xml:space="preserve">,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w:t>
      </w:r>
      <w:proofErr w:type="gramStart"/>
      <w:r>
        <w:rPr>
          <w:rFonts w:asciiTheme="minorHAnsi" w:hAnsiTheme="minorHAnsi" w:cstheme="minorHAnsi"/>
          <w:color w:val="002060"/>
        </w:rPr>
        <w:t>other</w:t>
      </w:r>
      <w:proofErr w:type="gramEnd"/>
      <w:r>
        <w:rPr>
          <w:rFonts w:asciiTheme="minorHAnsi" w:hAnsiTheme="minorHAnsi" w:cstheme="minorHAnsi"/>
          <w:color w:val="002060"/>
        </w:rPr>
        <w:t xml:space="preserve">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proofErr w:type="gramStart"/>
      <w:r>
        <w:rPr>
          <w:rFonts w:asciiTheme="minorHAnsi" w:hAnsiTheme="minorHAnsi" w:cstheme="minorHAnsi"/>
          <w:b/>
          <w:color w:val="002060"/>
        </w:rPr>
        <w:tab/>
        <w:t xml:space="preserve">  </w:t>
      </w:r>
      <w:r>
        <w:rPr>
          <w:rFonts w:asciiTheme="minorHAnsi" w:hAnsiTheme="minorHAnsi" w:cstheme="minorHAnsi"/>
          <w:color w:val="002060"/>
        </w:rPr>
        <w:t>29</w:t>
      </w:r>
      <w:proofErr w:type="gramEnd"/>
      <w:r>
        <w:rPr>
          <w:rFonts w:asciiTheme="minorHAnsi" w:hAnsiTheme="minorHAnsi" w:cstheme="minorHAnsi"/>
          <w:color w:val="002060"/>
        </w:rPr>
        <w:t xml:space="preserve">.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605C450A" w14:textId="12E6C98F" w:rsidR="00386568" w:rsidRDefault="00386568" w:rsidP="00386568">
      <w:pPr>
        <w:spacing w:line="256" w:lineRule="auto"/>
        <w:jc w:val="center"/>
        <w:rPr>
          <w:rFonts w:asciiTheme="majorHAnsi" w:hAnsiTheme="majorHAnsi" w:cstheme="majorHAnsi"/>
          <w:b/>
          <w:color w:val="7030A0"/>
        </w:rPr>
      </w:pP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w:t>
      </w:r>
      <w:proofErr w:type="gramStart"/>
      <w:r>
        <w:rPr>
          <w:rFonts w:asciiTheme="majorHAnsi" w:hAnsiTheme="majorHAnsi" w:cstheme="majorHAnsi"/>
          <w:color w:val="7030A0"/>
        </w:rPr>
        <w:t>made</w:t>
      </w:r>
      <w:proofErr w:type="gramEnd"/>
      <w:r>
        <w:rPr>
          <w:rFonts w:asciiTheme="majorHAnsi" w:hAnsiTheme="majorHAnsi" w:cstheme="majorHAnsi"/>
          <w:color w:val="7030A0"/>
        </w:rPr>
        <w:t xml:space="preserve"> very good grades and decided to go on to college and then to law school. After her first year of law school, she </w:t>
      </w:r>
      <w:proofErr w:type="gramStart"/>
      <w:r>
        <w:rPr>
          <w:rFonts w:asciiTheme="majorHAnsi" w:hAnsiTheme="majorHAnsi" w:cstheme="majorHAnsi"/>
          <w:color w:val="7030A0"/>
        </w:rPr>
        <w:t>began to notice</w:t>
      </w:r>
      <w:proofErr w:type="gramEnd"/>
      <w:r>
        <w:rPr>
          <w:rFonts w:asciiTheme="majorHAnsi" w:hAnsiTheme="majorHAnsi" w:cstheme="majorHAnsi"/>
          <w:color w:val="7030A0"/>
        </w:rPr>
        <w:t xml:space="preserve"> periods of “feeling down.” At </w:t>
      </w:r>
      <w:proofErr w:type="gramStart"/>
      <w:r>
        <w:rPr>
          <w:rFonts w:asciiTheme="majorHAnsi" w:hAnsiTheme="majorHAnsi" w:cstheme="majorHAnsi"/>
          <w:color w:val="7030A0"/>
        </w:rPr>
        <w:t>first</w:t>
      </w:r>
      <w:proofErr w:type="gramEnd"/>
      <w:r>
        <w:rPr>
          <w:rFonts w:asciiTheme="majorHAnsi" w:hAnsiTheme="majorHAnsi" w:cstheme="majorHAnsi"/>
          <w:color w:val="7030A0"/>
        </w:rPr>
        <w:t xml:space="preserve">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w:t>
      </w:r>
      <w:proofErr w:type="gramStart"/>
      <w:r>
        <w:rPr>
          <w:rFonts w:asciiTheme="majorHAnsi" w:hAnsiTheme="majorHAnsi" w:cstheme="majorHAnsi"/>
          <w:color w:val="7030A0"/>
        </w:rPr>
        <w:t>also was</w:t>
      </w:r>
      <w:proofErr w:type="gramEnd"/>
      <w:r>
        <w:rPr>
          <w:rFonts w:asciiTheme="majorHAnsi" w:hAnsiTheme="majorHAnsi" w:cstheme="majorHAnsi"/>
          <w:color w:val="7030A0"/>
        </w:rPr>
        <w:t xml:space="preserve">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w:t>
      </w:r>
      <w:proofErr w:type="gramStart"/>
      <w:r>
        <w:rPr>
          <w:rFonts w:asciiTheme="majorHAnsi" w:hAnsiTheme="majorHAnsi" w:cstheme="majorHAnsi"/>
          <w:color w:val="7030A0"/>
        </w:rPr>
        <w:t>disorder</w:t>
      </w:r>
      <w:proofErr w:type="gramEnd"/>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w:t>
      </w:r>
      <w:proofErr w:type="gramStart"/>
      <w:r>
        <w:rPr>
          <w:rFonts w:asciiTheme="majorHAnsi" w:hAnsiTheme="majorHAnsi" w:cstheme="majorHAnsi"/>
          <w:color w:val="7030A0"/>
        </w:rPr>
        <w:t>combine</w:t>
      </w:r>
      <w:proofErr w:type="gramEnd"/>
      <w:r>
        <w:rPr>
          <w:rFonts w:asciiTheme="majorHAnsi" w:hAnsiTheme="majorHAnsi" w:cstheme="majorHAnsi"/>
          <w:color w:val="7030A0"/>
        </w:rPr>
        <w:t xml:space="preserv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w:t>
      </w:r>
      <w:proofErr w:type="gramStart"/>
      <w:r>
        <w:rPr>
          <w:rFonts w:asciiTheme="majorHAnsi" w:hAnsiTheme="majorHAnsi" w:cstheme="majorHAnsi"/>
          <w:color w:val="7030A0"/>
        </w:rPr>
        <w:t>disorder</w:t>
      </w:r>
      <w:proofErr w:type="gramEnd"/>
      <w:r>
        <w:rPr>
          <w:rFonts w:asciiTheme="majorHAnsi" w:hAnsiTheme="majorHAnsi" w:cstheme="majorHAnsi"/>
          <w:color w:val="7030A0"/>
        </w:rPr>
        <w:t xml:space="preserve">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w:t>
      </w:r>
      <w:proofErr w:type="gramStart"/>
      <w:r>
        <w:rPr>
          <w:rFonts w:asciiTheme="majorHAnsi" w:hAnsiTheme="majorHAnsi" w:cstheme="majorHAnsi"/>
          <w:color w:val="7030A0"/>
        </w:rPr>
        <w:t>disorder</w:t>
      </w:r>
      <w:proofErr w:type="gramEnd"/>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w:t>
      </w:r>
      <w:proofErr w:type="gramStart"/>
      <w:r>
        <w:rPr>
          <w:rFonts w:asciiTheme="majorHAnsi" w:hAnsiTheme="majorHAnsi" w:cstheme="majorHAnsi"/>
          <w:color w:val="7030A0"/>
        </w:rPr>
        <w:t>hand shakes</w:t>
      </w:r>
      <w:proofErr w:type="gramEnd"/>
      <w:r>
        <w:rPr>
          <w:rFonts w:asciiTheme="majorHAnsi" w:hAnsiTheme="majorHAnsi" w:cstheme="majorHAnsi"/>
          <w:color w:val="7030A0"/>
        </w:rPr>
        <w:t xml:space="preserve">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w:t>
      </w:r>
      <w:proofErr w:type="gramStart"/>
      <w:r>
        <w:rPr>
          <w:rFonts w:asciiTheme="majorHAnsi" w:hAnsiTheme="majorHAnsi" w:cstheme="majorHAnsi"/>
          <w:color w:val="7030A0"/>
        </w:rPr>
        <w:t>over possible misfortunes</w:t>
      </w:r>
      <w:proofErr w:type="gramEnd"/>
      <w:r>
        <w:rPr>
          <w:rFonts w:asciiTheme="majorHAnsi" w:hAnsiTheme="majorHAnsi" w:cstheme="majorHAnsi"/>
          <w:color w:val="7030A0"/>
        </w:rPr>
        <w:t xml:space="preserve">.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w:t>
      </w:r>
      <w:proofErr w:type="gramStart"/>
      <w:r>
        <w:rPr>
          <w:rFonts w:asciiTheme="majorHAnsi" w:hAnsiTheme="majorHAnsi" w:cstheme="majorHAnsi"/>
          <w:color w:val="7030A0"/>
        </w:rPr>
        <w:t>high</w:t>
      </w:r>
      <w:proofErr w:type="gramEnd"/>
      <w:r>
        <w:rPr>
          <w:rFonts w:asciiTheme="majorHAnsi" w:hAnsiTheme="majorHAnsi" w:cstheme="majorHAnsi"/>
          <w:color w:val="7030A0"/>
        </w:rPr>
        <w:t xml:space="preserve">-strung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w:t>
      </w:r>
      <w:proofErr w:type="gramStart"/>
      <w:r>
        <w:rPr>
          <w:rFonts w:asciiTheme="majorHAnsi" w:hAnsiTheme="majorHAnsi" w:cstheme="majorHAnsi"/>
          <w:color w:val="7030A0"/>
        </w:rPr>
        <w:t>one</w:t>
      </w:r>
      <w:proofErr w:type="gramEnd"/>
      <w:r>
        <w:rPr>
          <w:rFonts w:asciiTheme="majorHAnsi" w:hAnsiTheme="majorHAnsi" w:cstheme="majorHAnsi"/>
          <w:color w:val="7030A0"/>
        </w:rPr>
        <w:t xml:space="preserv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w:t>
      </w:r>
      <w:proofErr w:type="spellStart"/>
      <w:r>
        <w:rPr>
          <w:rFonts w:asciiTheme="majorHAnsi" w:hAnsiTheme="majorHAnsi" w:cstheme="majorHAnsi"/>
          <w:b/>
          <w:color w:val="002060"/>
          <w:sz w:val="32"/>
        </w:rPr>
        <w:t>Zung</w:t>
      </w:r>
      <w:proofErr w:type="spellEnd"/>
      <w:r>
        <w:rPr>
          <w:rFonts w:asciiTheme="majorHAnsi" w:hAnsiTheme="majorHAnsi" w:cstheme="majorHAnsi"/>
          <w:b/>
          <w:color w:val="002060"/>
          <w:sz w:val="32"/>
        </w:rPr>
        <w:t xml:space="preserve">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w:t>
      </w:r>
      <w:proofErr w:type="gramStart"/>
      <w:r>
        <w:rPr>
          <w:rFonts w:asciiTheme="majorHAnsi" w:hAnsiTheme="majorHAnsi" w:cstheme="majorHAnsi"/>
          <w:color w:val="002060"/>
        </w:rPr>
        <w:t>all of</w:t>
      </w:r>
      <w:proofErr w:type="gramEnd"/>
      <w:r>
        <w:rPr>
          <w:rFonts w:asciiTheme="majorHAnsi" w:hAnsiTheme="majorHAnsi" w:cstheme="majorHAnsi"/>
          <w:color w:val="002060"/>
        </w:rPr>
        <w:t xml:space="preserve">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w:t>
      </w:r>
      <w:proofErr w:type="gramStart"/>
      <w:r>
        <w:rPr>
          <w:rFonts w:asciiTheme="majorHAnsi" w:hAnsiTheme="majorHAnsi" w:cstheme="majorHAnsi"/>
          <w:color w:val="7030A0"/>
        </w:rPr>
        <w:t>pretty full</w:t>
      </w:r>
      <w:proofErr w:type="gramEnd"/>
      <w:r>
        <w:rPr>
          <w:rFonts w:asciiTheme="majorHAnsi" w:hAnsiTheme="majorHAnsi" w:cstheme="majorHAnsi"/>
          <w:color w:val="7030A0"/>
        </w:rPr>
        <w:t xml:space="preserve">.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w:t>
      </w:r>
      <w:proofErr w:type="gramStart"/>
      <w:r>
        <w:rPr>
          <w:rFonts w:asciiTheme="majorHAnsi" w:hAnsiTheme="majorHAnsi" w:cstheme="majorHAnsi"/>
          <w:color w:val="7030A0"/>
        </w:rPr>
        <w:t>has to</w:t>
      </w:r>
      <w:proofErr w:type="gramEnd"/>
      <w:r>
        <w:rPr>
          <w:rFonts w:asciiTheme="majorHAnsi" w:hAnsiTheme="majorHAnsi" w:cstheme="majorHAnsi"/>
          <w:color w:val="7030A0"/>
        </w:rPr>
        <w:t xml:space="preserve">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t>
      </w:r>
      <w:proofErr w:type="gramStart"/>
      <w:r>
        <w:rPr>
          <w:rFonts w:asciiTheme="majorHAnsi" w:hAnsiTheme="majorHAnsi" w:cstheme="majorHAnsi"/>
          <w:color w:val="7030A0"/>
        </w:rPr>
        <w:t>have felt</w:t>
      </w:r>
      <w:proofErr w:type="gramEnd"/>
      <w:r>
        <w:rPr>
          <w:rFonts w:asciiTheme="majorHAnsi" w:hAnsiTheme="majorHAnsi" w:cstheme="majorHAnsi"/>
          <w:color w:val="7030A0"/>
        </w:rPr>
        <w:t xml:space="preserve">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w:t>
      </w:r>
      <w:proofErr w:type="gramStart"/>
      <w:r>
        <w:rPr>
          <w:rFonts w:asciiTheme="majorHAnsi" w:hAnsiTheme="majorHAnsi" w:cstheme="majorHAnsi"/>
          <w:color w:val="7030A0"/>
        </w:rPr>
        <w:t>a number of</w:t>
      </w:r>
      <w:proofErr w:type="gramEnd"/>
      <w:r>
        <w:rPr>
          <w:rFonts w:asciiTheme="majorHAnsi" w:hAnsiTheme="majorHAnsi" w:cstheme="majorHAnsi"/>
          <w:color w:val="7030A0"/>
        </w:rPr>
        <w:t xml:space="preserve">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w:t>
      </w:r>
      <w:proofErr w:type="gramStart"/>
      <w:r>
        <w:rPr>
          <w:rFonts w:asciiTheme="majorHAnsi" w:hAnsiTheme="majorHAnsi" w:cstheme="majorHAnsi"/>
          <w:color w:val="7030A0"/>
        </w:rPr>
        <w:t>every one</w:t>
      </w:r>
      <w:proofErr w:type="gramEnd"/>
      <w:r>
        <w:rPr>
          <w:rFonts w:asciiTheme="majorHAnsi" w:hAnsiTheme="majorHAnsi" w:cstheme="majorHAnsi"/>
          <w:color w:val="7030A0"/>
        </w:rPr>
        <w:t xml:space="preserve"> by placing a check mark in the True or </w:t>
      </w:r>
      <w:proofErr w:type="gramStart"/>
      <w:r>
        <w:rPr>
          <w:rFonts w:asciiTheme="majorHAnsi" w:hAnsiTheme="majorHAnsi" w:cstheme="majorHAnsi"/>
          <w:color w:val="7030A0"/>
        </w:rPr>
        <w:t>the False</w:t>
      </w:r>
      <w:proofErr w:type="gramEnd"/>
      <w:r>
        <w:rPr>
          <w:rFonts w:asciiTheme="majorHAnsi" w:hAnsiTheme="majorHAnsi" w:cstheme="majorHAnsi"/>
          <w:color w:val="7030A0"/>
        </w:rPr>
        <w:t xml:space="preserv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w:t>
      </w:r>
      <w:proofErr w:type="gramStart"/>
      <w:r>
        <w:rPr>
          <w:rFonts w:asciiTheme="majorHAnsi" w:hAnsiTheme="majorHAnsi" w:cstheme="majorHAnsi"/>
          <w:color w:val="7030A0"/>
        </w:rPr>
        <w:t>mealtime</w:t>
      </w:r>
      <w:proofErr w:type="gramEnd"/>
      <w:r>
        <w:rPr>
          <w:rFonts w:asciiTheme="majorHAnsi" w:hAnsiTheme="majorHAnsi" w:cstheme="majorHAnsi"/>
          <w:color w:val="7030A0"/>
        </w:rPr>
        <w:t xml:space="preserv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w:t>
      </w:r>
      <w:proofErr w:type="gramStart"/>
      <w:r>
        <w:rPr>
          <w:rFonts w:asciiTheme="majorHAnsi" w:hAnsiTheme="majorHAnsi" w:cstheme="majorHAnsi"/>
          <w:color w:val="7030A0"/>
        </w:rPr>
        <w:t>food</w:t>
      </w:r>
      <w:proofErr w:type="gramEnd"/>
      <w:r>
        <w:rPr>
          <w:rFonts w:asciiTheme="majorHAnsi" w:hAnsiTheme="majorHAnsi" w:cstheme="majorHAnsi"/>
          <w:color w:val="7030A0"/>
        </w:rPr>
        <w:t xml:space="preserve">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w:t>
      </w:r>
      <w:proofErr w:type="gramStart"/>
      <w:r>
        <w:rPr>
          <w:rFonts w:asciiTheme="majorHAnsi" w:hAnsiTheme="majorHAnsi" w:cstheme="majorHAnsi"/>
          <w:color w:val="7030A0"/>
        </w:rPr>
        <w:t>underweight</w:t>
      </w:r>
      <w:proofErr w:type="gramEnd"/>
      <w:r>
        <w:rPr>
          <w:rFonts w:asciiTheme="majorHAnsi" w:hAnsiTheme="majorHAnsi" w:cstheme="majorHAnsi"/>
          <w:color w:val="7030A0"/>
        </w:rPr>
        <w:t xml:space="preserve">.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w:t>
      </w:r>
      <w:proofErr w:type="gramStart"/>
      <w:r>
        <w:rPr>
          <w:rFonts w:asciiTheme="majorHAnsi" w:hAnsiTheme="majorHAnsi" w:cstheme="majorHAnsi"/>
          <w:color w:val="7030A0"/>
        </w:rPr>
        <w:t>a new</w:t>
      </w:r>
      <w:proofErr w:type="gramEnd"/>
      <w:r>
        <w:rPr>
          <w:rFonts w:asciiTheme="majorHAnsi" w:hAnsiTheme="majorHAnsi" w:cstheme="majorHAnsi"/>
          <w:color w:val="7030A0"/>
        </w:rPr>
        <w:t xml:space="preserve">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w:t>
      </w:r>
      <w:proofErr w:type="gramStart"/>
      <w:r>
        <w:rPr>
          <w:rFonts w:asciiTheme="majorHAnsi" w:hAnsiTheme="majorHAnsi" w:cstheme="majorHAnsi"/>
          <w:color w:val="7030A0"/>
        </w:rPr>
        <w:t>have a tendency to</w:t>
      </w:r>
      <w:proofErr w:type="gramEnd"/>
      <w:r>
        <w:rPr>
          <w:rFonts w:asciiTheme="majorHAnsi" w:hAnsiTheme="majorHAnsi" w:cstheme="majorHAnsi"/>
          <w:color w:val="7030A0"/>
        </w:rPr>
        <w:t xml:space="preserve">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w:t>
      </w:r>
      <w:proofErr w:type="gramStart"/>
      <w:r>
        <w:rPr>
          <w:rFonts w:asciiTheme="majorHAnsi" w:hAnsiTheme="majorHAnsi" w:cstheme="majorHAnsi"/>
          <w:color w:val="7030A0"/>
        </w:rPr>
        <w:t>due to the fact that</w:t>
      </w:r>
      <w:proofErr w:type="gramEnd"/>
      <w:r>
        <w:rPr>
          <w:rFonts w:asciiTheme="majorHAnsi" w:hAnsiTheme="majorHAnsi" w:cstheme="majorHAnsi"/>
          <w:color w:val="7030A0"/>
        </w:rPr>
        <w:t xml:space="preserve">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8"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w:t>
      </w:r>
      <w:proofErr w:type="gramStart"/>
      <w:r>
        <w:rPr>
          <w:rFonts w:ascii="Calibri" w:eastAsia="Calibri" w:hAnsi="Calibri" w:cs="Calibri"/>
          <w:sz w:val="22"/>
          <w:szCs w:val="22"/>
        </w:rPr>
        <w:t>all of</w:t>
      </w:r>
      <w:proofErr w:type="gramEnd"/>
      <w:r>
        <w:rPr>
          <w:rFonts w:ascii="Calibri" w:eastAsia="Calibri" w:hAnsi="Calibri" w:cs="Calibri"/>
          <w:sz w:val="22"/>
          <w:szCs w:val="22"/>
        </w:rPr>
        <w:t xml:space="preserve">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The only instructions for the mask that I will </w:t>
      </w:r>
      <w:proofErr w:type="gramStart"/>
      <w:r>
        <w:rPr>
          <w:rFonts w:ascii="Calibri" w:eastAsia="Calibri" w:hAnsi="Calibri" w:cs="Calibri"/>
          <w:sz w:val="22"/>
          <w:szCs w:val="22"/>
        </w:rPr>
        <w:t>give:</w:t>
      </w:r>
      <w:proofErr w:type="gramEnd"/>
      <w:r>
        <w:rPr>
          <w:rFonts w:ascii="Calibri" w:eastAsia="Calibri" w:hAnsi="Calibri" w:cs="Calibri"/>
          <w:sz w:val="22"/>
          <w:szCs w:val="22"/>
        </w:rPr>
        <w:t xml:space="preser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Do the results relate to </w:t>
      </w:r>
      <w:proofErr w:type="gramStart"/>
      <w:r>
        <w:rPr>
          <w:rFonts w:ascii="Calibri" w:eastAsia="Calibri" w:hAnsi="Calibri" w:cs="Calibri"/>
          <w:sz w:val="22"/>
          <w:szCs w:val="22"/>
        </w:rPr>
        <w:t>the assessments</w:t>
      </w:r>
      <w:proofErr w:type="gramEnd"/>
      <w:r>
        <w:rPr>
          <w:rFonts w:ascii="Calibri" w:eastAsia="Calibri" w:hAnsi="Calibri" w:cs="Calibri"/>
          <w:sz w:val="22"/>
          <w:szCs w:val="22"/>
        </w:rPr>
        <w:t xml:space="preserve">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w:t>
      </w:r>
      <w:proofErr w:type="gramStart"/>
      <w:r>
        <w:rPr>
          <w:rFonts w:ascii="Calibri" w:eastAsia="Calibri" w:hAnsi="Calibri" w:cs="Calibri"/>
          <w:sz w:val="22"/>
          <w:szCs w:val="22"/>
        </w:rPr>
        <w:t>ego</w:t>
      </w:r>
      <w:proofErr w:type="gramEnd"/>
      <w:r>
        <w:rPr>
          <w:rFonts w:ascii="Calibri" w:eastAsia="Calibri" w:hAnsi="Calibri" w:cs="Calibri"/>
          <w:sz w:val="22"/>
          <w:szCs w:val="22"/>
        </w:rPr>
        <w:t xml:space="preserve">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 xml:space="preserve">YOU MUST DIGITALLY </w:t>
      </w:r>
      <w:proofErr w:type="gramStart"/>
      <w:r>
        <w:rPr>
          <w:rFonts w:ascii="Calibri" w:eastAsia="Calibri" w:hAnsi="Calibri" w:cs="Calibri"/>
          <w:sz w:val="22"/>
          <w:szCs w:val="22"/>
          <w:u w:val="single"/>
        </w:rPr>
        <w:t>SUBMIT</w:t>
      </w:r>
      <w:proofErr w:type="gramEnd"/>
      <w:r>
        <w:rPr>
          <w:rFonts w:ascii="Calibri" w:eastAsia="Calibri" w:hAnsi="Calibri" w:cs="Calibri"/>
          <w:sz w:val="22"/>
          <w:szCs w:val="22"/>
          <w:u w:val="single"/>
        </w:rPr>
        <w:t xml:space="preserve">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1414" w14:textId="77777777" w:rsidR="00C81475" w:rsidRDefault="00C81475" w:rsidP="00AA3026">
      <w:r>
        <w:separator/>
      </w:r>
    </w:p>
  </w:endnote>
  <w:endnote w:type="continuationSeparator" w:id="0">
    <w:p w14:paraId="50715E25" w14:textId="77777777" w:rsidR="00C81475" w:rsidRDefault="00C8147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37BE3" w14:textId="77777777" w:rsidR="00C81475" w:rsidRDefault="00C81475" w:rsidP="00AA3026">
      <w:r>
        <w:separator/>
      </w:r>
    </w:p>
  </w:footnote>
  <w:footnote w:type="continuationSeparator" w:id="0">
    <w:p w14:paraId="3ACE5EA5" w14:textId="77777777" w:rsidR="00C81475" w:rsidRDefault="00C8147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8"/>
  </w:num>
  <w:num w:numId="4" w16cid:durableId="631524441">
    <w:abstractNumId w:val="9"/>
  </w:num>
  <w:num w:numId="5" w16cid:durableId="16208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6"/>
  </w:num>
  <w:num w:numId="7" w16cid:durableId="1959333003">
    <w:abstractNumId w:val="0"/>
  </w:num>
  <w:num w:numId="8" w16cid:durableId="1237780804">
    <w:abstractNumId w:val="7"/>
  </w:num>
  <w:num w:numId="9" w16cid:durableId="156148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7"/>
  </w:num>
  <w:num w:numId="12" w16cid:durableId="458037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31118"/>
    <w:rsid w:val="00241584"/>
    <w:rsid w:val="0024237C"/>
    <w:rsid w:val="00244F5C"/>
    <w:rsid w:val="00252457"/>
    <w:rsid w:val="00256702"/>
    <w:rsid w:val="002678EF"/>
    <w:rsid w:val="002750C8"/>
    <w:rsid w:val="00275E64"/>
    <w:rsid w:val="0028088A"/>
    <w:rsid w:val="00282164"/>
    <w:rsid w:val="00286E45"/>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42C1E"/>
    <w:rsid w:val="0034775A"/>
    <w:rsid w:val="00347EA4"/>
    <w:rsid w:val="00353E08"/>
    <w:rsid w:val="0035662F"/>
    <w:rsid w:val="00357FDA"/>
    <w:rsid w:val="00360ADA"/>
    <w:rsid w:val="00364346"/>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D75B1"/>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50CA4"/>
    <w:rsid w:val="00952D72"/>
    <w:rsid w:val="00972F97"/>
    <w:rsid w:val="009763F8"/>
    <w:rsid w:val="0098033A"/>
    <w:rsid w:val="009871C8"/>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4A98"/>
    <w:rsid w:val="00A066F2"/>
    <w:rsid w:val="00A10BB5"/>
    <w:rsid w:val="00A10DCA"/>
    <w:rsid w:val="00A132A2"/>
    <w:rsid w:val="00A14B8D"/>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36BB0"/>
    <w:rsid w:val="00B4020A"/>
    <w:rsid w:val="00B41470"/>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697B"/>
    <w:rsid w:val="00E945A0"/>
    <w:rsid w:val="00E953E3"/>
    <w:rsid w:val="00EA4E36"/>
    <w:rsid w:val="00EB12D1"/>
    <w:rsid w:val="00EB236A"/>
    <w:rsid w:val="00EC2F0A"/>
    <w:rsid w:val="00EC31EE"/>
    <w:rsid w:val="00EC4D6B"/>
    <w:rsid w:val="00EC5E9A"/>
    <w:rsid w:val="00ED38C4"/>
    <w:rsid w:val="00ED4497"/>
    <w:rsid w:val="00ED5982"/>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6244</Words>
  <Characters>35591</Characters>
  <Application>Microsoft Office Word</Application>
  <DocSecurity>0</DocSecurity>
  <Lines>296</Lines>
  <Paragraphs>83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41752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2023-04-13T19:22:00Z</dcterms:created>
  <dcterms:modified xsi:type="dcterms:W3CDTF">2023-04-13T19:23:00Z</dcterms:modified>
</cp:coreProperties>
</file>