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66577" w14:textId="331492A5" w:rsidR="00895F6F" w:rsidRPr="001A487A" w:rsidRDefault="000B6DF6">
      <w:pPr>
        <w:rPr>
          <w:b/>
          <w:color w:val="EC14D2"/>
          <w:sz w:val="24"/>
          <w:szCs w:val="24"/>
        </w:rPr>
      </w:pPr>
      <w:r w:rsidRPr="001A487A">
        <w:rPr>
          <w:b/>
          <w:color w:val="EC14D2"/>
          <w:sz w:val="24"/>
          <w:szCs w:val="24"/>
        </w:rPr>
        <w:t>ALGEBRA II</w:t>
      </w:r>
      <w:r w:rsidR="00DD2B00" w:rsidRPr="001A487A">
        <w:rPr>
          <w:b/>
          <w:color w:val="EC14D2"/>
          <w:sz w:val="24"/>
          <w:szCs w:val="24"/>
        </w:rPr>
        <w:t xml:space="preserve"> – </w:t>
      </w:r>
      <w:r w:rsidR="00EC41F2" w:rsidRPr="001A487A">
        <w:rPr>
          <w:b/>
          <w:color w:val="EC14D2"/>
          <w:sz w:val="24"/>
          <w:szCs w:val="24"/>
        </w:rPr>
        <w:t>20</w:t>
      </w:r>
      <w:r w:rsidR="001A487A">
        <w:rPr>
          <w:b/>
          <w:color w:val="EC14D2"/>
          <w:sz w:val="24"/>
          <w:szCs w:val="24"/>
        </w:rPr>
        <w:t>22-23</w:t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="00825DC6" w:rsidRPr="001A487A">
        <w:rPr>
          <w:b/>
          <w:color w:val="EC14D2"/>
          <w:sz w:val="24"/>
          <w:szCs w:val="24"/>
        </w:rPr>
        <w:tab/>
      </w:r>
      <w:r w:rsidR="00155FAC">
        <w:rPr>
          <w:b/>
          <w:color w:val="EC14D2"/>
          <w:sz w:val="24"/>
          <w:szCs w:val="24"/>
        </w:rPr>
        <w:tab/>
      </w:r>
      <w:r w:rsidR="00B975D2">
        <w:rPr>
          <w:b/>
          <w:color w:val="EC14D2"/>
          <w:sz w:val="24"/>
          <w:szCs w:val="24"/>
        </w:rPr>
        <w:t xml:space="preserve">March </w:t>
      </w:r>
      <w:r w:rsidR="007F2493">
        <w:rPr>
          <w:b/>
          <w:color w:val="EC14D2"/>
          <w:sz w:val="24"/>
          <w:szCs w:val="24"/>
        </w:rPr>
        <w:t>2</w:t>
      </w:r>
      <w:r w:rsidR="0077099B">
        <w:rPr>
          <w:b/>
          <w:color w:val="EC14D2"/>
          <w:sz w:val="24"/>
          <w:szCs w:val="24"/>
        </w:rPr>
        <w:t>7</w:t>
      </w:r>
      <w:r w:rsidR="002763C9">
        <w:rPr>
          <w:b/>
          <w:color w:val="EC14D2"/>
          <w:sz w:val="24"/>
          <w:szCs w:val="24"/>
        </w:rPr>
        <w:t>,</w:t>
      </w:r>
      <w:r w:rsidR="00EC41F2" w:rsidRPr="001A487A">
        <w:rPr>
          <w:b/>
          <w:color w:val="EC14D2"/>
          <w:sz w:val="24"/>
          <w:szCs w:val="24"/>
        </w:rPr>
        <w:t xml:space="preserve"> 20</w:t>
      </w:r>
      <w:r w:rsidR="001A487A">
        <w:rPr>
          <w:b/>
          <w:color w:val="EC14D2"/>
          <w:sz w:val="24"/>
          <w:szCs w:val="24"/>
        </w:rPr>
        <w:t>2</w:t>
      </w:r>
      <w:r w:rsidR="000B494D">
        <w:rPr>
          <w:b/>
          <w:color w:val="EC14D2"/>
          <w:sz w:val="24"/>
          <w:szCs w:val="24"/>
        </w:rPr>
        <w:t>3</w:t>
      </w:r>
    </w:p>
    <w:p w14:paraId="2B0A7E0D" w14:textId="452C2C79" w:rsidR="0008267F" w:rsidRPr="00F86A3D" w:rsidRDefault="00000000" w:rsidP="004B24DE">
      <w:pPr>
        <w:rPr>
          <w:b/>
          <w:color w:val="70AD47" w:themeColor="accent6"/>
        </w:rPr>
      </w:pPr>
      <w:r>
        <w:rPr>
          <w:b/>
          <w:color w:val="70AD47" w:themeColor="accent6"/>
        </w:rPr>
        <w:pict w14:anchorId="6DD2797F">
          <v:rect id="_x0000_i1025" style="width:0;height:1.5pt" o:hralign="center" o:hrstd="t" o:hr="t" fillcolor="#a0a0a0" stroked="f"/>
        </w:pict>
      </w:r>
      <w:r w:rsidR="0008267F">
        <w:rPr>
          <w:rFonts w:ascii="Candara" w:hAnsi="Candara"/>
          <w:b/>
          <w:color w:val="003366"/>
        </w:rPr>
        <w:t xml:space="preserve">Today’s Agenda (Day </w:t>
      </w:r>
      <w:r w:rsidR="00AD5F4E">
        <w:rPr>
          <w:rFonts w:ascii="Candara" w:hAnsi="Candara"/>
          <w:b/>
          <w:color w:val="003366"/>
        </w:rPr>
        <w:t>1</w:t>
      </w:r>
      <w:r w:rsidR="00C010C6">
        <w:rPr>
          <w:rFonts w:ascii="Candara" w:hAnsi="Candara"/>
          <w:b/>
          <w:color w:val="003366"/>
        </w:rPr>
        <w:t>3</w:t>
      </w:r>
      <w:r w:rsidR="0077099B">
        <w:rPr>
          <w:rFonts w:ascii="Candara" w:hAnsi="Candara"/>
          <w:b/>
          <w:color w:val="003366"/>
        </w:rPr>
        <w:t>2</w:t>
      </w:r>
      <w:r w:rsidR="00DD2B00" w:rsidRPr="008342CC">
        <w:rPr>
          <w:rFonts w:ascii="Candara" w:hAnsi="Candara"/>
          <w:b/>
          <w:color w:val="003366"/>
        </w:rPr>
        <w:t>)</w:t>
      </w:r>
    </w:p>
    <w:p w14:paraId="4C928779" w14:textId="77777777" w:rsidR="0008267F" w:rsidRDefault="0008267F" w:rsidP="0008267F">
      <w:pPr>
        <w:numPr>
          <w:ilvl w:val="0"/>
          <w:numId w:val="1"/>
        </w:numPr>
        <w:spacing w:after="0" w:line="240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68B689A2" w14:textId="4AB3031C" w:rsidR="00C053AE" w:rsidRPr="000C3BF5" w:rsidRDefault="00F11AB5" w:rsidP="000C3BF5">
      <w:pPr>
        <w:pStyle w:val="ListParagraph"/>
        <w:ind w:firstLine="720"/>
        <w:rPr>
          <w:b/>
          <w:strike/>
          <w:color w:val="002060"/>
        </w:rPr>
      </w:pPr>
      <w:r w:rsidRPr="00F11AB5">
        <w:rPr>
          <w:rFonts w:ascii="Candara" w:hAnsi="Candara"/>
          <w:color w:val="003366"/>
        </w:rPr>
        <w:sym w:font="Wingdings" w:char="F0E0"/>
      </w:r>
      <w:r w:rsidR="00AD5F4E">
        <w:rPr>
          <w:rFonts w:ascii="Candara" w:hAnsi="Candara"/>
          <w:color w:val="003366"/>
        </w:rPr>
        <w:t xml:space="preserve"> </w:t>
      </w:r>
    </w:p>
    <w:p w14:paraId="3013E789" w14:textId="3906407F" w:rsidR="00175BF0" w:rsidRPr="001171B7" w:rsidRDefault="00790A25" w:rsidP="00175BF0">
      <w:pPr>
        <w:pStyle w:val="ListParagraph"/>
        <w:ind w:left="1440"/>
        <w:rPr>
          <w:b/>
          <w:strike/>
          <w:color w:val="002060"/>
        </w:rPr>
      </w:pPr>
      <w:r w:rsidRPr="00B72FD6">
        <w:rPr>
          <w:rFonts w:ascii="Candara" w:hAnsi="Candara"/>
          <w:bCs/>
          <w:color w:val="003366"/>
        </w:rPr>
        <w:sym w:font="Wingdings" w:char="F0E0"/>
      </w:r>
      <w:r>
        <w:rPr>
          <w:rFonts w:ascii="Candara" w:hAnsi="Candara"/>
          <w:bCs/>
          <w:color w:val="003366"/>
        </w:rPr>
        <w:t xml:space="preserve"> </w:t>
      </w:r>
    </w:p>
    <w:p w14:paraId="46086B91" w14:textId="06A63D7A" w:rsidR="000D07C3" w:rsidRDefault="000D07C3" w:rsidP="006E0AD4">
      <w:pPr>
        <w:pStyle w:val="ListParagraph"/>
        <w:spacing w:after="0"/>
        <w:ind w:firstLine="720"/>
        <w:rPr>
          <w:bCs/>
          <w:color w:val="002060"/>
        </w:rPr>
      </w:pPr>
    </w:p>
    <w:p w14:paraId="7A2F270D" w14:textId="31C41709" w:rsidR="00EC6A84" w:rsidRPr="00CF5833" w:rsidRDefault="0008267F" w:rsidP="00CF5833">
      <w:pPr>
        <w:numPr>
          <w:ilvl w:val="0"/>
          <w:numId w:val="1"/>
        </w:numPr>
        <w:spacing w:after="0" w:line="240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 Activity</w:t>
      </w:r>
    </w:p>
    <w:p w14:paraId="2FA41F76" w14:textId="256AAE70" w:rsidR="00427CA9" w:rsidRPr="000C3BF5" w:rsidRDefault="00FF7040" w:rsidP="000C3BF5">
      <w:pPr>
        <w:spacing w:after="0" w:line="240" w:lineRule="auto"/>
        <w:ind w:left="720" w:firstLine="720"/>
        <w:rPr>
          <w:rFonts w:cstheme="minorHAnsi"/>
          <w:color w:val="00B0F0"/>
        </w:rPr>
      </w:pPr>
      <w:r w:rsidRPr="0008267F">
        <w:rPr>
          <w:color w:val="003366"/>
        </w:rPr>
        <w:sym w:font="Wingdings" w:char="F0E0"/>
      </w:r>
      <w:r w:rsidR="00E11EFC" w:rsidRPr="00427CA9">
        <w:rPr>
          <w:rFonts w:ascii="Candara" w:hAnsi="Candara"/>
          <w:color w:val="C00000"/>
        </w:rPr>
        <w:t xml:space="preserve"> </w:t>
      </w:r>
    </w:p>
    <w:p w14:paraId="2E4ED189" w14:textId="77777777" w:rsidR="00427CA9" w:rsidRDefault="00427CA9" w:rsidP="00AD28D4">
      <w:pPr>
        <w:spacing w:after="0" w:line="240" w:lineRule="auto"/>
        <w:rPr>
          <w:rFonts w:ascii="Candara" w:hAnsi="Candara"/>
          <w:color w:val="003366"/>
        </w:rPr>
      </w:pPr>
    </w:p>
    <w:p w14:paraId="6FD18F14" w14:textId="06072D8A" w:rsidR="00CF5833" w:rsidRPr="00AE221B" w:rsidRDefault="00427CD6" w:rsidP="00AE221B">
      <w:pPr>
        <w:spacing w:after="0" w:line="240" w:lineRule="auto"/>
        <w:ind w:left="720" w:firstLine="720"/>
        <w:rPr>
          <w:rFonts w:ascii="Candara" w:hAnsi="Candara"/>
          <w:color w:val="002060"/>
        </w:rPr>
      </w:pPr>
      <w:r w:rsidRPr="0008267F">
        <w:rPr>
          <w:rFonts w:ascii="Candara" w:hAnsi="Candara"/>
          <w:color w:val="003366"/>
        </w:rPr>
        <w:sym w:font="Wingdings" w:char="F0E0"/>
      </w:r>
      <w:r w:rsidR="001171B7" w:rsidRPr="001171B7">
        <w:rPr>
          <w:rFonts w:ascii="Candara" w:hAnsi="Candara"/>
          <w:color w:val="C00000"/>
        </w:rPr>
        <w:t xml:space="preserve"> </w:t>
      </w:r>
      <w:r w:rsidR="000C3BF5">
        <w:rPr>
          <w:rFonts w:ascii="Candara" w:hAnsi="Candara"/>
          <w:color w:val="C00000"/>
        </w:rPr>
        <w:t xml:space="preserve">DAY </w:t>
      </w:r>
      <w:r w:rsidR="00175BF0">
        <w:rPr>
          <w:rFonts w:ascii="Candara" w:hAnsi="Candara"/>
          <w:color w:val="C00000"/>
        </w:rPr>
        <w:t>1</w:t>
      </w:r>
      <w:r w:rsidR="0077099B">
        <w:rPr>
          <w:rFonts w:ascii="Candara" w:hAnsi="Candara"/>
          <w:color w:val="C00000"/>
        </w:rPr>
        <w:t>6</w:t>
      </w:r>
      <w:r w:rsidR="000C3BF5">
        <w:rPr>
          <w:rFonts w:ascii="Candara" w:hAnsi="Candara"/>
          <w:color w:val="C00000"/>
        </w:rPr>
        <w:t xml:space="preserve">: </w:t>
      </w:r>
      <w:r w:rsidR="000C3BF5">
        <w:rPr>
          <w:rFonts w:ascii="Candara" w:hAnsi="Candara"/>
          <w:color w:val="002060"/>
        </w:rPr>
        <w:t>Chap</w:t>
      </w:r>
      <w:r w:rsidR="00CF5833">
        <w:rPr>
          <w:rFonts w:ascii="Candara" w:hAnsi="Candara"/>
          <w:color w:val="002060"/>
        </w:rPr>
        <w:t xml:space="preserve">ter 7 </w:t>
      </w:r>
    </w:p>
    <w:p w14:paraId="1AB6A1A4" w14:textId="4152DA9E" w:rsidR="00CF5833" w:rsidRPr="003D2EBD" w:rsidRDefault="00CF5833" w:rsidP="00CF5833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b/>
          <w:bCs/>
          <w:color w:val="002060"/>
        </w:rPr>
      </w:pPr>
      <w:r w:rsidRPr="003D2EBD">
        <w:rPr>
          <w:rFonts w:ascii="Candara" w:hAnsi="Candara"/>
          <w:b/>
          <w:bCs/>
          <w:color w:val="002060"/>
        </w:rPr>
        <w:t>Section 7.</w:t>
      </w:r>
      <w:r w:rsidRPr="003D2EBD">
        <w:rPr>
          <w:rFonts w:cstheme="minorHAnsi"/>
          <w:b/>
          <w:bCs/>
          <w:color w:val="002060"/>
        </w:rPr>
        <w:t>7 – Base e and Natural Logarithms</w:t>
      </w:r>
    </w:p>
    <w:p w14:paraId="2299C12F" w14:textId="00FFD140" w:rsidR="00CF5833" w:rsidRPr="00CF5833" w:rsidRDefault="00CF5833" w:rsidP="00CF5833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color w:val="002060"/>
        </w:rPr>
      </w:pPr>
      <w:r>
        <w:rPr>
          <w:rFonts w:ascii="Candara" w:hAnsi="Candara"/>
          <w:color w:val="002060"/>
        </w:rPr>
        <w:t>Section 7.8 –</w:t>
      </w:r>
      <w:r>
        <w:rPr>
          <w:rFonts w:cstheme="minorHAnsi"/>
          <w:color w:val="002060"/>
        </w:rPr>
        <w:t xml:space="preserve"> Using Exponential and Logarithmic Functions</w:t>
      </w:r>
    </w:p>
    <w:p w14:paraId="4237DB67" w14:textId="77777777" w:rsidR="001171B7" w:rsidRDefault="001171B7" w:rsidP="001171B7">
      <w:pPr>
        <w:spacing w:after="0" w:line="240" w:lineRule="auto"/>
        <w:rPr>
          <w:rFonts w:ascii="Candara" w:hAnsi="Candara"/>
          <w:highlight w:val="green"/>
          <w:u w:val="single"/>
        </w:rPr>
      </w:pPr>
    </w:p>
    <w:p w14:paraId="472A68BC" w14:textId="77777777" w:rsidR="001171B7" w:rsidRDefault="001171B7" w:rsidP="001171B7">
      <w:pPr>
        <w:spacing w:after="0" w:line="240" w:lineRule="auto"/>
        <w:rPr>
          <w:rFonts w:ascii="Candara" w:hAnsi="Candara"/>
          <w:highlight w:val="green"/>
          <w:u w:val="single"/>
        </w:rPr>
      </w:pPr>
    </w:p>
    <w:p w14:paraId="3E67147D" w14:textId="73E8DB1A" w:rsidR="00DD2B00" w:rsidRDefault="00DD2B00" w:rsidP="001171B7">
      <w:pPr>
        <w:spacing w:after="0" w:line="240" w:lineRule="auto"/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278A3A4F" w14:textId="51FCF88D" w:rsidR="0042118D" w:rsidRPr="0042118D" w:rsidRDefault="00921E65" w:rsidP="0042118D">
      <w:pPr>
        <w:pStyle w:val="ListParagraph"/>
        <w:numPr>
          <w:ilvl w:val="0"/>
          <w:numId w:val="7"/>
        </w:numPr>
        <w:rPr>
          <w:b/>
          <w:color w:val="002060"/>
        </w:rPr>
      </w:pPr>
      <w:r>
        <w:rPr>
          <w:b/>
          <w:color w:val="002060"/>
        </w:rPr>
        <w:t xml:space="preserve">READ: </w:t>
      </w:r>
      <w:r w:rsidRPr="00921E65">
        <w:rPr>
          <w:bCs/>
          <w:color w:val="002060"/>
        </w:rPr>
        <w:t xml:space="preserve">Chapter </w:t>
      </w:r>
      <w:r w:rsidR="001171B7">
        <w:rPr>
          <w:bCs/>
          <w:color w:val="002060"/>
        </w:rPr>
        <w:t>7 – Exponential and Logarithmic Functions and Relations</w:t>
      </w:r>
    </w:p>
    <w:p w14:paraId="6BBFA824" w14:textId="51F819B7" w:rsidR="00F96FC1" w:rsidRPr="00F96FC1" w:rsidRDefault="00F96FC1" w:rsidP="00427CD6">
      <w:pPr>
        <w:pStyle w:val="ListParagraph"/>
        <w:numPr>
          <w:ilvl w:val="0"/>
          <w:numId w:val="7"/>
        </w:numPr>
        <w:rPr>
          <w:b/>
          <w:strike/>
          <w:color w:val="002060"/>
        </w:rPr>
      </w:pPr>
      <w:r>
        <w:rPr>
          <w:b/>
          <w:color w:val="002060"/>
        </w:rPr>
        <w:t xml:space="preserve">COMPLETE: </w:t>
      </w:r>
    </w:p>
    <w:p w14:paraId="6BA3AA1E" w14:textId="4415F0C8" w:rsidR="00126A24" w:rsidRPr="00E34970" w:rsidRDefault="0042118D" w:rsidP="00E34970">
      <w:pPr>
        <w:pStyle w:val="ListParagraph"/>
        <w:numPr>
          <w:ilvl w:val="0"/>
          <w:numId w:val="7"/>
        </w:numPr>
        <w:rPr>
          <w:b/>
          <w:strike/>
          <w:color w:val="002060"/>
        </w:rPr>
      </w:pPr>
      <w:r>
        <w:rPr>
          <w:b/>
          <w:color w:val="002060"/>
        </w:rPr>
        <w:t>COMPLET</w:t>
      </w:r>
      <w:r w:rsidR="00427CD6">
        <w:rPr>
          <w:b/>
          <w:color w:val="002060"/>
        </w:rPr>
        <w:t xml:space="preserve">E: </w:t>
      </w:r>
      <w:r w:rsidR="00427CD6">
        <w:rPr>
          <w:b/>
          <w:color w:val="002060"/>
        </w:rPr>
        <w:tab/>
      </w:r>
      <w:r w:rsidR="00126A24" w:rsidRPr="00DB7AFA">
        <w:rPr>
          <w:bCs/>
          <w:color w:val="002060"/>
        </w:rPr>
        <w:t>Section 7.</w:t>
      </w:r>
      <w:r w:rsidR="00E34970">
        <w:rPr>
          <w:bCs/>
          <w:color w:val="002060"/>
        </w:rPr>
        <w:t>7</w:t>
      </w:r>
      <w:r w:rsidR="00126A24" w:rsidRPr="00DB7AFA">
        <w:rPr>
          <w:bCs/>
          <w:color w:val="002060"/>
        </w:rPr>
        <w:t xml:space="preserve">, p. </w:t>
      </w:r>
      <w:r w:rsidR="00E34970">
        <w:rPr>
          <w:bCs/>
          <w:color w:val="002060"/>
        </w:rPr>
        <w:t>505</w:t>
      </w:r>
      <w:r w:rsidR="00126A24" w:rsidRPr="00DB7AFA">
        <w:rPr>
          <w:bCs/>
          <w:color w:val="002060"/>
        </w:rPr>
        <w:t xml:space="preserve"> [#</w:t>
      </w:r>
      <w:r w:rsidR="00E34970">
        <w:rPr>
          <w:bCs/>
          <w:color w:val="002060"/>
        </w:rPr>
        <w:t>20, 22, 24, 26, 28, 30, 32, 34, 36, 38, 40, 42, 44, 46, 48, 50, 52, 54</w:t>
      </w:r>
      <w:r w:rsidR="00126A24" w:rsidRPr="00DB7AFA">
        <w:rPr>
          <w:bCs/>
          <w:color w:val="002060"/>
        </w:rPr>
        <w:t>]</w:t>
      </w:r>
    </w:p>
    <w:p w14:paraId="0AC2831D" w14:textId="43A3BAF0" w:rsidR="00B91467" w:rsidRPr="00427CD6" w:rsidRDefault="00DE5DA5" w:rsidP="00424C96">
      <w:pPr>
        <w:pStyle w:val="ListParagraph"/>
        <w:numPr>
          <w:ilvl w:val="0"/>
          <w:numId w:val="7"/>
        </w:numPr>
        <w:rPr>
          <w:b/>
          <w:color w:val="002060"/>
        </w:rPr>
      </w:pPr>
      <w:r w:rsidRPr="00DE5DA5">
        <w:rPr>
          <w:b/>
          <w:color w:val="C00000"/>
        </w:rPr>
        <w:t>STUDY</w:t>
      </w:r>
      <w:r w:rsidR="00623177">
        <w:rPr>
          <w:b/>
          <w:color w:val="C00000"/>
        </w:rPr>
        <w:t>:</w:t>
      </w:r>
      <w:r w:rsidR="00623177">
        <w:rPr>
          <w:bCs/>
          <w:color w:val="002060"/>
        </w:rPr>
        <w:t xml:space="preserve"> Chapter </w:t>
      </w:r>
      <w:r w:rsidR="00CF5833">
        <w:rPr>
          <w:bCs/>
          <w:color w:val="002060"/>
        </w:rPr>
        <w:t>7</w:t>
      </w:r>
      <w:r w:rsidR="007A655A">
        <w:rPr>
          <w:bCs/>
          <w:color w:val="002060"/>
        </w:rPr>
        <w:t xml:space="preserve"> </w:t>
      </w:r>
      <w:r w:rsidR="00623177">
        <w:rPr>
          <w:bCs/>
          <w:color w:val="002060"/>
        </w:rPr>
        <w:t>Test</w:t>
      </w:r>
    </w:p>
    <w:p w14:paraId="1A534BF0" w14:textId="5666EC98" w:rsidR="00427CD6" w:rsidRPr="001171B7" w:rsidRDefault="006E0AD4" w:rsidP="00427CD6">
      <w:pPr>
        <w:jc w:val="center"/>
        <w:rPr>
          <w:b/>
          <w:color w:val="0000FF"/>
        </w:rPr>
      </w:pPr>
      <w:r w:rsidRPr="001171B7">
        <w:rPr>
          <w:b/>
          <w:color w:val="0000FF"/>
        </w:rPr>
        <w:t xml:space="preserve"> </w:t>
      </w:r>
      <w:r w:rsidR="00427CD6" w:rsidRPr="001171B7">
        <w:rPr>
          <w:b/>
          <w:color w:val="0000FF"/>
        </w:rPr>
        <w:t xml:space="preserve">CHAPTER </w:t>
      </w:r>
      <w:r w:rsidR="001171B7" w:rsidRPr="001171B7">
        <w:rPr>
          <w:b/>
          <w:color w:val="0000FF"/>
        </w:rPr>
        <w:t>7</w:t>
      </w:r>
      <w:r w:rsidR="00427CD6" w:rsidRPr="001171B7">
        <w:rPr>
          <w:b/>
          <w:color w:val="0000FF"/>
        </w:rPr>
        <w:t xml:space="preserve"> 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1171B7" w:rsidRPr="001171B7" w14:paraId="48F7E9A1" w14:textId="77777777" w:rsidTr="00427CD6">
        <w:tc>
          <w:tcPr>
            <w:tcW w:w="1798" w:type="dxa"/>
          </w:tcPr>
          <w:p w14:paraId="0BE536AB" w14:textId="4F4F7F34" w:rsidR="00427CD6" w:rsidRPr="001171B7" w:rsidRDefault="001171B7" w:rsidP="00427CD6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Exponential function</w:t>
            </w:r>
          </w:p>
        </w:tc>
        <w:tc>
          <w:tcPr>
            <w:tcW w:w="1798" w:type="dxa"/>
          </w:tcPr>
          <w:p w14:paraId="736F01A1" w14:textId="1C2503F0" w:rsidR="00427CD6" w:rsidRPr="001171B7" w:rsidRDefault="001171B7" w:rsidP="00427CD6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Exponential growth</w:t>
            </w:r>
          </w:p>
        </w:tc>
        <w:tc>
          <w:tcPr>
            <w:tcW w:w="1798" w:type="dxa"/>
          </w:tcPr>
          <w:p w14:paraId="049E7095" w14:textId="7B1E0AC1" w:rsidR="00427CD6" w:rsidRPr="001171B7" w:rsidRDefault="001171B7" w:rsidP="00427CD6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Asymptote</w:t>
            </w:r>
          </w:p>
        </w:tc>
        <w:tc>
          <w:tcPr>
            <w:tcW w:w="1798" w:type="dxa"/>
          </w:tcPr>
          <w:p w14:paraId="4D51B79B" w14:textId="2EF37489" w:rsidR="00427CD6" w:rsidRPr="001171B7" w:rsidRDefault="001171B7" w:rsidP="00427CD6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Growth factor</w:t>
            </w:r>
          </w:p>
        </w:tc>
        <w:tc>
          <w:tcPr>
            <w:tcW w:w="1799" w:type="dxa"/>
          </w:tcPr>
          <w:p w14:paraId="52FD86FB" w14:textId="22CAEC96" w:rsidR="00427CD6" w:rsidRPr="001171B7" w:rsidRDefault="001171B7" w:rsidP="00427CD6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Exponential decay</w:t>
            </w:r>
          </w:p>
        </w:tc>
        <w:tc>
          <w:tcPr>
            <w:tcW w:w="1799" w:type="dxa"/>
          </w:tcPr>
          <w:p w14:paraId="63302492" w14:textId="59DFCBA8" w:rsidR="00427CD6" w:rsidRPr="001171B7" w:rsidRDefault="001171B7" w:rsidP="00427CD6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Decay factor</w:t>
            </w:r>
          </w:p>
        </w:tc>
      </w:tr>
      <w:tr w:rsidR="001171B7" w:rsidRPr="001171B7" w14:paraId="7577BA68" w14:textId="77777777" w:rsidTr="00427CD6">
        <w:tc>
          <w:tcPr>
            <w:tcW w:w="1798" w:type="dxa"/>
          </w:tcPr>
          <w:p w14:paraId="69CA913D" w14:textId="3657DD27" w:rsidR="00F96FC1" w:rsidRPr="001171B7" w:rsidRDefault="001171B7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Exponential equation</w:t>
            </w:r>
          </w:p>
        </w:tc>
        <w:tc>
          <w:tcPr>
            <w:tcW w:w="1798" w:type="dxa"/>
          </w:tcPr>
          <w:p w14:paraId="1B32C381" w14:textId="2A102C54" w:rsidR="00F96FC1" w:rsidRPr="001171B7" w:rsidRDefault="001171B7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Compound interest</w:t>
            </w:r>
          </w:p>
        </w:tc>
        <w:tc>
          <w:tcPr>
            <w:tcW w:w="1798" w:type="dxa"/>
          </w:tcPr>
          <w:p w14:paraId="0582E663" w14:textId="008ED55F" w:rsidR="00F96FC1" w:rsidRPr="001171B7" w:rsidRDefault="001171B7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Exponential inequality</w:t>
            </w:r>
          </w:p>
        </w:tc>
        <w:tc>
          <w:tcPr>
            <w:tcW w:w="1798" w:type="dxa"/>
          </w:tcPr>
          <w:p w14:paraId="09CD1220" w14:textId="0912A879" w:rsidR="00F96FC1" w:rsidRPr="001171B7" w:rsidRDefault="001171B7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Logarithm</w:t>
            </w:r>
          </w:p>
        </w:tc>
        <w:tc>
          <w:tcPr>
            <w:tcW w:w="1799" w:type="dxa"/>
          </w:tcPr>
          <w:p w14:paraId="1B3D04E8" w14:textId="28B98473" w:rsidR="00F96FC1" w:rsidRPr="001171B7" w:rsidRDefault="001171B7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Logarithmic function</w:t>
            </w:r>
          </w:p>
        </w:tc>
        <w:tc>
          <w:tcPr>
            <w:tcW w:w="1799" w:type="dxa"/>
          </w:tcPr>
          <w:p w14:paraId="0EF2035D" w14:textId="79B1505F" w:rsidR="00F96FC1" w:rsidRPr="001171B7" w:rsidRDefault="001171B7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Logarithmic equation</w:t>
            </w:r>
          </w:p>
        </w:tc>
      </w:tr>
      <w:tr w:rsidR="001171B7" w:rsidRPr="001171B7" w14:paraId="61DC7BBF" w14:textId="77777777" w:rsidTr="00427CD6">
        <w:tc>
          <w:tcPr>
            <w:tcW w:w="1798" w:type="dxa"/>
          </w:tcPr>
          <w:p w14:paraId="0D372DC2" w14:textId="7412BED8" w:rsidR="00F96FC1" w:rsidRPr="001171B7" w:rsidRDefault="001171B7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Logarithmic inequality</w:t>
            </w:r>
          </w:p>
        </w:tc>
        <w:tc>
          <w:tcPr>
            <w:tcW w:w="1798" w:type="dxa"/>
          </w:tcPr>
          <w:p w14:paraId="18E31643" w14:textId="36992C71" w:rsidR="00F96FC1" w:rsidRPr="001171B7" w:rsidRDefault="001171B7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Common logarithm</w:t>
            </w:r>
          </w:p>
        </w:tc>
        <w:tc>
          <w:tcPr>
            <w:tcW w:w="1798" w:type="dxa"/>
          </w:tcPr>
          <w:p w14:paraId="5AD9D750" w14:textId="705DBA1E" w:rsidR="00F96FC1" w:rsidRPr="001171B7" w:rsidRDefault="001171B7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Change of Base formula</w:t>
            </w:r>
          </w:p>
        </w:tc>
        <w:tc>
          <w:tcPr>
            <w:tcW w:w="1798" w:type="dxa"/>
          </w:tcPr>
          <w:p w14:paraId="72260322" w14:textId="3DEF8241" w:rsidR="00F96FC1" w:rsidRPr="001171B7" w:rsidRDefault="001171B7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Natural base, e</w:t>
            </w:r>
          </w:p>
        </w:tc>
        <w:tc>
          <w:tcPr>
            <w:tcW w:w="1799" w:type="dxa"/>
          </w:tcPr>
          <w:p w14:paraId="37531ED9" w14:textId="494212DD" w:rsidR="00F96FC1" w:rsidRPr="001171B7" w:rsidRDefault="001171B7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Natural base exponential function</w:t>
            </w:r>
          </w:p>
        </w:tc>
        <w:tc>
          <w:tcPr>
            <w:tcW w:w="1799" w:type="dxa"/>
          </w:tcPr>
          <w:p w14:paraId="0AD3291A" w14:textId="19947BC4" w:rsidR="00F96FC1" w:rsidRPr="001171B7" w:rsidRDefault="001171B7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Natural logarithm</w:t>
            </w:r>
          </w:p>
        </w:tc>
      </w:tr>
    </w:tbl>
    <w:p w14:paraId="1BC63B6D" w14:textId="658552CC" w:rsidR="006A6747" w:rsidRDefault="006A6747" w:rsidP="00F96FC1">
      <w:pPr>
        <w:jc w:val="center"/>
        <w:rPr>
          <w:rFonts w:asciiTheme="majorHAnsi" w:hAnsiTheme="majorHAnsi" w:cstheme="majorHAnsi"/>
          <w:b/>
          <w:bCs/>
          <w:color w:val="0070C0"/>
          <w:sz w:val="32"/>
          <w:szCs w:val="32"/>
        </w:rPr>
      </w:pPr>
      <w:r>
        <w:rPr>
          <w:rFonts w:asciiTheme="majorHAnsi" w:hAnsiTheme="majorHAnsi" w:cstheme="majorHAnsi"/>
          <w:b/>
          <w:bCs/>
          <w:color w:val="0070C0"/>
          <w:sz w:val="32"/>
          <w:szCs w:val="32"/>
        </w:rPr>
        <w:t>ABRIDGED VOCABULARY TEMPLATE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9360"/>
      </w:tblGrid>
      <w:tr w:rsidR="006A6747" w14:paraId="74CB788A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E2906D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Term</w:t>
            </w:r>
            <w:r>
              <w:rPr>
                <w:rFonts w:ascii="Calibri" w:hAnsi="Calibri" w:cs="Calibri"/>
                <w:color w:val="000000"/>
              </w:rPr>
              <w:t xml:space="preserve">: </w:t>
            </w:r>
          </w:p>
        </w:tc>
      </w:tr>
      <w:tr w:rsidR="006A6747" w14:paraId="69F33E05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DC4942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TEXTBOOK DEFINITION </w:t>
            </w:r>
          </w:p>
        </w:tc>
      </w:tr>
      <w:tr w:rsidR="006A6747" w14:paraId="7B7CD6F7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9F25E0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SENTENCE/PICTURE/EXAMPLE/FORMULA</w:t>
            </w:r>
          </w:p>
        </w:tc>
      </w:tr>
    </w:tbl>
    <w:p w14:paraId="2802AB0E" w14:textId="77777777" w:rsidR="006A6747" w:rsidRPr="00155FAC" w:rsidRDefault="006A6747" w:rsidP="00155FAC">
      <w:pPr>
        <w:rPr>
          <w:b/>
          <w:color w:val="002060"/>
        </w:rPr>
      </w:pPr>
    </w:p>
    <w:p w14:paraId="61F4AA6A" w14:textId="4DB2E956" w:rsidR="00F35C2B" w:rsidRPr="003F74E6" w:rsidRDefault="00DD2B00" w:rsidP="003F74E6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06AEEE0C" w14:textId="4E8FACB0" w:rsidR="00F4117A" w:rsidRPr="00F4117A" w:rsidRDefault="00F4117A" w:rsidP="0026018B">
      <w:pPr>
        <w:pStyle w:val="ListParagraph"/>
        <w:numPr>
          <w:ilvl w:val="0"/>
          <w:numId w:val="5"/>
        </w:numPr>
        <w:rPr>
          <w:rFonts w:cstheme="minorHAnsi"/>
          <w:b/>
          <w:bCs/>
          <w:strike/>
        </w:rPr>
      </w:pPr>
      <w:r w:rsidRPr="00F4117A">
        <w:rPr>
          <w:rFonts w:ascii="Candara" w:hAnsi="Candara"/>
          <w:b/>
          <w:bCs/>
          <w:color w:val="C00000"/>
        </w:rPr>
        <w:t>TEST</w:t>
      </w:r>
      <w:r w:rsidRPr="00F4117A">
        <w:rPr>
          <w:b/>
          <w:bCs/>
          <w:color w:val="002060"/>
        </w:rPr>
        <w:t xml:space="preserve">: Chapter 7 </w:t>
      </w:r>
      <w:r w:rsidRPr="00F4117A">
        <w:rPr>
          <w:b/>
          <w:bCs/>
          <w:color w:val="002060"/>
        </w:rPr>
        <w:sym w:font="Wingdings" w:char="F0E0"/>
      </w:r>
      <w:r w:rsidRPr="00F4117A">
        <w:rPr>
          <w:b/>
          <w:bCs/>
          <w:color w:val="002060"/>
        </w:rPr>
        <w:t xml:space="preserve"> March </w:t>
      </w:r>
      <w:r w:rsidR="00AD28D4">
        <w:rPr>
          <w:b/>
          <w:bCs/>
          <w:color w:val="FF00FF"/>
        </w:rPr>
        <w:t>2</w:t>
      </w:r>
      <w:r w:rsidR="00BE5BB9">
        <w:rPr>
          <w:b/>
          <w:bCs/>
          <w:color w:val="FF00FF"/>
        </w:rPr>
        <w:t>9</w:t>
      </w:r>
    </w:p>
    <w:sectPr w:rsidR="00F4117A" w:rsidRPr="00F4117A" w:rsidSect="000B6DF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0BFF"/>
    <w:multiLevelType w:val="hybridMultilevel"/>
    <w:tmpl w:val="EE9C6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F6B4E"/>
    <w:multiLevelType w:val="hybridMultilevel"/>
    <w:tmpl w:val="5A9C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914C5A"/>
    <w:multiLevelType w:val="hybridMultilevel"/>
    <w:tmpl w:val="5D645DD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952145E"/>
    <w:multiLevelType w:val="hybridMultilevel"/>
    <w:tmpl w:val="938E5B94"/>
    <w:lvl w:ilvl="0" w:tplc="6D003550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  <w:color w:val="003366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4C256643"/>
    <w:multiLevelType w:val="hybridMultilevel"/>
    <w:tmpl w:val="E4A07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9F7DC4"/>
    <w:multiLevelType w:val="hybridMultilevel"/>
    <w:tmpl w:val="3AD2FC16"/>
    <w:lvl w:ilvl="0" w:tplc="F1D6570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6134470F"/>
    <w:multiLevelType w:val="hybridMultilevel"/>
    <w:tmpl w:val="994A17FC"/>
    <w:lvl w:ilvl="0" w:tplc="388CDC5E">
      <w:start w:val="1"/>
      <w:numFmt w:val="lowerLetter"/>
      <w:lvlText w:val="%1)"/>
      <w:lvlJc w:val="left"/>
      <w:pPr>
        <w:ind w:left="2520" w:hanging="360"/>
      </w:pPr>
      <w:rPr>
        <w:rFonts w:ascii="Candara" w:hAnsi="Candara" w:cstheme="minorBidi" w:hint="default"/>
        <w:color w:val="003366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70FC4E30"/>
    <w:multiLevelType w:val="hybridMultilevel"/>
    <w:tmpl w:val="18F855FE"/>
    <w:lvl w:ilvl="0" w:tplc="F16E8C84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7A921361"/>
    <w:multiLevelType w:val="hybridMultilevel"/>
    <w:tmpl w:val="49DC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9804282">
    <w:abstractNumId w:val="2"/>
  </w:num>
  <w:num w:numId="2" w16cid:durableId="1042822820">
    <w:abstractNumId w:val="3"/>
  </w:num>
  <w:num w:numId="3" w16cid:durableId="2132507751">
    <w:abstractNumId w:val="6"/>
  </w:num>
  <w:num w:numId="4" w16cid:durableId="1924141608">
    <w:abstractNumId w:val="10"/>
  </w:num>
  <w:num w:numId="5" w16cid:durableId="939722185">
    <w:abstractNumId w:val="1"/>
  </w:num>
  <w:num w:numId="6" w16cid:durableId="809829551">
    <w:abstractNumId w:val="4"/>
  </w:num>
  <w:num w:numId="7" w16cid:durableId="1980261405">
    <w:abstractNumId w:val="0"/>
  </w:num>
  <w:num w:numId="8" w16cid:durableId="2022972934">
    <w:abstractNumId w:val="7"/>
  </w:num>
  <w:num w:numId="9" w16cid:durableId="472409831">
    <w:abstractNumId w:val="9"/>
  </w:num>
  <w:num w:numId="10" w16cid:durableId="420413891">
    <w:abstractNumId w:val="5"/>
  </w:num>
  <w:num w:numId="11" w16cid:durableId="3294137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DF6"/>
    <w:rsid w:val="000040C8"/>
    <w:rsid w:val="00005852"/>
    <w:rsid w:val="00031DC6"/>
    <w:rsid w:val="00033795"/>
    <w:rsid w:val="00033A35"/>
    <w:rsid w:val="000362AF"/>
    <w:rsid w:val="000406B0"/>
    <w:rsid w:val="0005161F"/>
    <w:rsid w:val="00067F59"/>
    <w:rsid w:val="0008267F"/>
    <w:rsid w:val="00083023"/>
    <w:rsid w:val="000A3119"/>
    <w:rsid w:val="000A5A21"/>
    <w:rsid w:val="000B494D"/>
    <w:rsid w:val="000B6DF6"/>
    <w:rsid w:val="000B7D92"/>
    <w:rsid w:val="000C3BF5"/>
    <w:rsid w:val="000D07C3"/>
    <w:rsid w:val="000E7AD9"/>
    <w:rsid w:val="000F2B2C"/>
    <w:rsid w:val="000F3A34"/>
    <w:rsid w:val="000F3A7A"/>
    <w:rsid w:val="000F4D34"/>
    <w:rsid w:val="001048F9"/>
    <w:rsid w:val="001171B7"/>
    <w:rsid w:val="0012078E"/>
    <w:rsid w:val="001207AC"/>
    <w:rsid w:val="00125AA5"/>
    <w:rsid w:val="001268BE"/>
    <w:rsid w:val="00126A24"/>
    <w:rsid w:val="00132987"/>
    <w:rsid w:val="00135B96"/>
    <w:rsid w:val="00137FC3"/>
    <w:rsid w:val="00143278"/>
    <w:rsid w:val="00143BD8"/>
    <w:rsid w:val="00150604"/>
    <w:rsid w:val="0015266D"/>
    <w:rsid w:val="00155FAC"/>
    <w:rsid w:val="00162D0D"/>
    <w:rsid w:val="00165B0B"/>
    <w:rsid w:val="00174922"/>
    <w:rsid w:val="00175BF0"/>
    <w:rsid w:val="0018448E"/>
    <w:rsid w:val="00185435"/>
    <w:rsid w:val="00193240"/>
    <w:rsid w:val="00194728"/>
    <w:rsid w:val="001A32F9"/>
    <w:rsid w:val="001A487A"/>
    <w:rsid w:val="001A5C50"/>
    <w:rsid w:val="001B2598"/>
    <w:rsid w:val="001B3257"/>
    <w:rsid w:val="001C7512"/>
    <w:rsid w:val="001D09CE"/>
    <w:rsid w:val="001D2B1F"/>
    <w:rsid w:val="002025D1"/>
    <w:rsid w:val="00220F49"/>
    <w:rsid w:val="002211D7"/>
    <w:rsid w:val="0022170F"/>
    <w:rsid w:val="00221AB8"/>
    <w:rsid w:val="002274AE"/>
    <w:rsid w:val="002309C7"/>
    <w:rsid w:val="00230D1D"/>
    <w:rsid w:val="00245AF5"/>
    <w:rsid w:val="0025383E"/>
    <w:rsid w:val="0026018B"/>
    <w:rsid w:val="00263C0C"/>
    <w:rsid w:val="00274DD6"/>
    <w:rsid w:val="002763C9"/>
    <w:rsid w:val="00276471"/>
    <w:rsid w:val="002804D1"/>
    <w:rsid w:val="002812AC"/>
    <w:rsid w:val="002923BA"/>
    <w:rsid w:val="00292FDA"/>
    <w:rsid w:val="00293E3E"/>
    <w:rsid w:val="00297280"/>
    <w:rsid w:val="00297CCF"/>
    <w:rsid w:val="002A43C4"/>
    <w:rsid w:val="002B1320"/>
    <w:rsid w:val="002C160E"/>
    <w:rsid w:val="002C392D"/>
    <w:rsid w:val="002D3B06"/>
    <w:rsid w:val="002F30D1"/>
    <w:rsid w:val="002F42BD"/>
    <w:rsid w:val="003044F0"/>
    <w:rsid w:val="003070C1"/>
    <w:rsid w:val="00311AE4"/>
    <w:rsid w:val="00330B5C"/>
    <w:rsid w:val="003342B4"/>
    <w:rsid w:val="00346548"/>
    <w:rsid w:val="00356F8D"/>
    <w:rsid w:val="003729D6"/>
    <w:rsid w:val="00374E30"/>
    <w:rsid w:val="00384B8B"/>
    <w:rsid w:val="0038770C"/>
    <w:rsid w:val="003B1D2E"/>
    <w:rsid w:val="003B5A11"/>
    <w:rsid w:val="003D2EBD"/>
    <w:rsid w:val="003E7654"/>
    <w:rsid w:val="003F0260"/>
    <w:rsid w:val="003F3BB2"/>
    <w:rsid w:val="003F511A"/>
    <w:rsid w:val="003F74E6"/>
    <w:rsid w:val="003F7572"/>
    <w:rsid w:val="00413F4E"/>
    <w:rsid w:val="0042005F"/>
    <w:rsid w:val="0042118D"/>
    <w:rsid w:val="004216E8"/>
    <w:rsid w:val="00424C96"/>
    <w:rsid w:val="00427CA9"/>
    <w:rsid w:val="00427CD6"/>
    <w:rsid w:val="004326EB"/>
    <w:rsid w:val="00436C9C"/>
    <w:rsid w:val="004623B4"/>
    <w:rsid w:val="00463099"/>
    <w:rsid w:val="00465963"/>
    <w:rsid w:val="0047002C"/>
    <w:rsid w:val="0047437B"/>
    <w:rsid w:val="00481932"/>
    <w:rsid w:val="00497932"/>
    <w:rsid w:val="004A4E92"/>
    <w:rsid w:val="004A5B0E"/>
    <w:rsid w:val="004B24DE"/>
    <w:rsid w:val="004E0B6A"/>
    <w:rsid w:val="004E793F"/>
    <w:rsid w:val="004F1090"/>
    <w:rsid w:val="00514C0A"/>
    <w:rsid w:val="00516661"/>
    <w:rsid w:val="00521778"/>
    <w:rsid w:val="00550544"/>
    <w:rsid w:val="00552CCD"/>
    <w:rsid w:val="00555A03"/>
    <w:rsid w:val="00555E10"/>
    <w:rsid w:val="00557B92"/>
    <w:rsid w:val="0056108C"/>
    <w:rsid w:val="00567988"/>
    <w:rsid w:val="00570D8E"/>
    <w:rsid w:val="00571D15"/>
    <w:rsid w:val="005A1B15"/>
    <w:rsid w:val="005C0526"/>
    <w:rsid w:val="005D3D3B"/>
    <w:rsid w:val="00606CD7"/>
    <w:rsid w:val="00623177"/>
    <w:rsid w:val="00664289"/>
    <w:rsid w:val="0067265A"/>
    <w:rsid w:val="00676696"/>
    <w:rsid w:val="00676DA5"/>
    <w:rsid w:val="00694DAB"/>
    <w:rsid w:val="006A00CF"/>
    <w:rsid w:val="006A6747"/>
    <w:rsid w:val="006B0669"/>
    <w:rsid w:val="006B0B06"/>
    <w:rsid w:val="006B749C"/>
    <w:rsid w:val="006C4678"/>
    <w:rsid w:val="006D7914"/>
    <w:rsid w:val="006E0AD4"/>
    <w:rsid w:val="00750286"/>
    <w:rsid w:val="007541E6"/>
    <w:rsid w:val="007570C6"/>
    <w:rsid w:val="0077099B"/>
    <w:rsid w:val="00774A8D"/>
    <w:rsid w:val="00784DCF"/>
    <w:rsid w:val="00790A25"/>
    <w:rsid w:val="007A63B0"/>
    <w:rsid w:val="007A655A"/>
    <w:rsid w:val="007A68D3"/>
    <w:rsid w:val="007B2EAB"/>
    <w:rsid w:val="007B3053"/>
    <w:rsid w:val="007B562A"/>
    <w:rsid w:val="007C19DB"/>
    <w:rsid w:val="007D0017"/>
    <w:rsid w:val="007D2061"/>
    <w:rsid w:val="007F2493"/>
    <w:rsid w:val="00801795"/>
    <w:rsid w:val="00825DC6"/>
    <w:rsid w:val="00827117"/>
    <w:rsid w:val="008277C4"/>
    <w:rsid w:val="00831EA8"/>
    <w:rsid w:val="0085717E"/>
    <w:rsid w:val="008638D3"/>
    <w:rsid w:val="00875B84"/>
    <w:rsid w:val="00881F81"/>
    <w:rsid w:val="00884DE1"/>
    <w:rsid w:val="00886C5C"/>
    <w:rsid w:val="008928B1"/>
    <w:rsid w:val="00895F6F"/>
    <w:rsid w:val="008979D9"/>
    <w:rsid w:val="008A3D5D"/>
    <w:rsid w:val="008C77FD"/>
    <w:rsid w:val="008F1A83"/>
    <w:rsid w:val="00901F66"/>
    <w:rsid w:val="00910BDD"/>
    <w:rsid w:val="00917882"/>
    <w:rsid w:val="00921E65"/>
    <w:rsid w:val="00940C90"/>
    <w:rsid w:val="00960891"/>
    <w:rsid w:val="00966AC6"/>
    <w:rsid w:val="00977397"/>
    <w:rsid w:val="00981771"/>
    <w:rsid w:val="009822FB"/>
    <w:rsid w:val="009C38A0"/>
    <w:rsid w:val="009D1D4E"/>
    <w:rsid w:val="009D4268"/>
    <w:rsid w:val="009D6E8D"/>
    <w:rsid w:val="009E2358"/>
    <w:rsid w:val="009F7A80"/>
    <w:rsid w:val="00A106D3"/>
    <w:rsid w:val="00A11C21"/>
    <w:rsid w:val="00A166F0"/>
    <w:rsid w:val="00A16751"/>
    <w:rsid w:val="00A34200"/>
    <w:rsid w:val="00A355D4"/>
    <w:rsid w:val="00A70854"/>
    <w:rsid w:val="00A776A6"/>
    <w:rsid w:val="00A93A61"/>
    <w:rsid w:val="00AA2882"/>
    <w:rsid w:val="00AD28D4"/>
    <w:rsid w:val="00AD35C8"/>
    <w:rsid w:val="00AD5F4E"/>
    <w:rsid w:val="00AE221B"/>
    <w:rsid w:val="00AE51FC"/>
    <w:rsid w:val="00AE6179"/>
    <w:rsid w:val="00AE7D69"/>
    <w:rsid w:val="00AF7CA9"/>
    <w:rsid w:val="00B06529"/>
    <w:rsid w:val="00B13A1D"/>
    <w:rsid w:val="00B261E3"/>
    <w:rsid w:val="00B32CD2"/>
    <w:rsid w:val="00B443DD"/>
    <w:rsid w:val="00B5622C"/>
    <w:rsid w:val="00B67749"/>
    <w:rsid w:val="00B72FD6"/>
    <w:rsid w:val="00B80A84"/>
    <w:rsid w:val="00B85211"/>
    <w:rsid w:val="00B91467"/>
    <w:rsid w:val="00B9643B"/>
    <w:rsid w:val="00B96505"/>
    <w:rsid w:val="00B975D2"/>
    <w:rsid w:val="00BB0A08"/>
    <w:rsid w:val="00BB0E64"/>
    <w:rsid w:val="00BB6018"/>
    <w:rsid w:val="00BC0B7F"/>
    <w:rsid w:val="00BC631B"/>
    <w:rsid w:val="00BC6BD8"/>
    <w:rsid w:val="00BC6DDA"/>
    <w:rsid w:val="00BE47CF"/>
    <w:rsid w:val="00BE5BB9"/>
    <w:rsid w:val="00BF6099"/>
    <w:rsid w:val="00BF6456"/>
    <w:rsid w:val="00BF6946"/>
    <w:rsid w:val="00BF7924"/>
    <w:rsid w:val="00C010C6"/>
    <w:rsid w:val="00C053AE"/>
    <w:rsid w:val="00C11566"/>
    <w:rsid w:val="00C170E0"/>
    <w:rsid w:val="00C26816"/>
    <w:rsid w:val="00C40891"/>
    <w:rsid w:val="00C47E8C"/>
    <w:rsid w:val="00C6171C"/>
    <w:rsid w:val="00C63B55"/>
    <w:rsid w:val="00C76EB4"/>
    <w:rsid w:val="00C81375"/>
    <w:rsid w:val="00C86D42"/>
    <w:rsid w:val="00CA021E"/>
    <w:rsid w:val="00CA1566"/>
    <w:rsid w:val="00CA185C"/>
    <w:rsid w:val="00CA4678"/>
    <w:rsid w:val="00CB621F"/>
    <w:rsid w:val="00CB6875"/>
    <w:rsid w:val="00CC1ED6"/>
    <w:rsid w:val="00CC4B17"/>
    <w:rsid w:val="00CD24EA"/>
    <w:rsid w:val="00CE30A2"/>
    <w:rsid w:val="00CF1B18"/>
    <w:rsid w:val="00CF5833"/>
    <w:rsid w:val="00D123A1"/>
    <w:rsid w:val="00D21D18"/>
    <w:rsid w:val="00D30F94"/>
    <w:rsid w:val="00D33FFA"/>
    <w:rsid w:val="00D34530"/>
    <w:rsid w:val="00D443A2"/>
    <w:rsid w:val="00D64CB3"/>
    <w:rsid w:val="00D703DD"/>
    <w:rsid w:val="00D75C53"/>
    <w:rsid w:val="00D75E48"/>
    <w:rsid w:val="00D7725E"/>
    <w:rsid w:val="00D81F50"/>
    <w:rsid w:val="00D8767F"/>
    <w:rsid w:val="00D95AF8"/>
    <w:rsid w:val="00DA2A11"/>
    <w:rsid w:val="00DB17BA"/>
    <w:rsid w:val="00DB3FEB"/>
    <w:rsid w:val="00DB40A7"/>
    <w:rsid w:val="00DB4855"/>
    <w:rsid w:val="00DB7AFA"/>
    <w:rsid w:val="00DC1C56"/>
    <w:rsid w:val="00DD2B00"/>
    <w:rsid w:val="00DD4308"/>
    <w:rsid w:val="00DE4CE2"/>
    <w:rsid w:val="00DE5DA5"/>
    <w:rsid w:val="00DE7C70"/>
    <w:rsid w:val="00DF0FEF"/>
    <w:rsid w:val="00DF26B8"/>
    <w:rsid w:val="00DF5713"/>
    <w:rsid w:val="00E11EFC"/>
    <w:rsid w:val="00E16A54"/>
    <w:rsid w:val="00E24100"/>
    <w:rsid w:val="00E33A27"/>
    <w:rsid w:val="00E342A2"/>
    <w:rsid w:val="00E34970"/>
    <w:rsid w:val="00E5280D"/>
    <w:rsid w:val="00E551C6"/>
    <w:rsid w:val="00E663C2"/>
    <w:rsid w:val="00E73FCC"/>
    <w:rsid w:val="00E773FE"/>
    <w:rsid w:val="00E77DC6"/>
    <w:rsid w:val="00E86035"/>
    <w:rsid w:val="00EA3488"/>
    <w:rsid w:val="00EA6437"/>
    <w:rsid w:val="00EA7797"/>
    <w:rsid w:val="00EB3DE0"/>
    <w:rsid w:val="00EC1E33"/>
    <w:rsid w:val="00EC41F2"/>
    <w:rsid w:val="00EC6A84"/>
    <w:rsid w:val="00EE5397"/>
    <w:rsid w:val="00F06A16"/>
    <w:rsid w:val="00F11AB5"/>
    <w:rsid w:val="00F30B6E"/>
    <w:rsid w:val="00F30D99"/>
    <w:rsid w:val="00F32824"/>
    <w:rsid w:val="00F35C2B"/>
    <w:rsid w:val="00F4117A"/>
    <w:rsid w:val="00F433BC"/>
    <w:rsid w:val="00F51C6A"/>
    <w:rsid w:val="00F62363"/>
    <w:rsid w:val="00F63A3F"/>
    <w:rsid w:val="00F644C7"/>
    <w:rsid w:val="00F81F05"/>
    <w:rsid w:val="00F84982"/>
    <w:rsid w:val="00F86A3D"/>
    <w:rsid w:val="00F9447E"/>
    <w:rsid w:val="00F96FC1"/>
    <w:rsid w:val="00FA382A"/>
    <w:rsid w:val="00FA4734"/>
    <w:rsid w:val="00FB7B0D"/>
    <w:rsid w:val="00FD0DA5"/>
    <w:rsid w:val="00FF2D0B"/>
    <w:rsid w:val="00FF47A5"/>
    <w:rsid w:val="00FF6407"/>
    <w:rsid w:val="00FF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71B12"/>
  <w15:chartTrackingRefBased/>
  <w15:docId w15:val="{CD9D0360-F25C-429D-8876-8565EB5C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52CCD"/>
    <w:pPr>
      <w:ind w:left="720"/>
      <w:contextualSpacing/>
    </w:pPr>
  </w:style>
  <w:style w:type="table" w:styleId="TableGrid">
    <w:name w:val="Table Grid"/>
    <w:basedOn w:val="TableNormal"/>
    <w:uiPriority w:val="39"/>
    <w:rsid w:val="00C61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30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4C96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93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2023-03-27T12:42:00Z</dcterms:created>
  <dcterms:modified xsi:type="dcterms:W3CDTF">2023-03-27T12:42:00Z</dcterms:modified>
</cp:coreProperties>
</file>