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66577" w14:textId="7E7FD640" w:rsidR="00895F6F" w:rsidRPr="001A487A" w:rsidRDefault="000B6DF6">
      <w:pPr>
        <w:rPr>
          <w:b/>
          <w:color w:val="EC14D2"/>
          <w:sz w:val="24"/>
          <w:szCs w:val="24"/>
        </w:rPr>
      </w:pPr>
      <w:r w:rsidRPr="001A487A">
        <w:rPr>
          <w:b/>
          <w:color w:val="EC14D2"/>
          <w:sz w:val="24"/>
          <w:szCs w:val="24"/>
        </w:rPr>
        <w:t>ALGEBRA II</w:t>
      </w:r>
      <w:r w:rsidR="00DD2B00" w:rsidRPr="001A487A">
        <w:rPr>
          <w:b/>
          <w:color w:val="EC14D2"/>
          <w:sz w:val="24"/>
          <w:szCs w:val="24"/>
        </w:rPr>
        <w:t xml:space="preserve"> – </w:t>
      </w:r>
      <w:r w:rsidR="00EC41F2" w:rsidRPr="001A487A">
        <w:rPr>
          <w:b/>
          <w:color w:val="EC14D2"/>
          <w:sz w:val="24"/>
          <w:szCs w:val="24"/>
        </w:rPr>
        <w:t>20</w:t>
      </w:r>
      <w:r w:rsidR="001A487A">
        <w:rPr>
          <w:b/>
          <w:color w:val="EC14D2"/>
          <w:sz w:val="24"/>
          <w:szCs w:val="24"/>
        </w:rPr>
        <w:t>22-23</w:t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="00825DC6" w:rsidRPr="001A487A">
        <w:rPr>
          <w:b/>
          <w:color w:val="EC14D2"/>
          <w:sz w:val="24"/>
          <w:szCs w:val="24"/>
        </w:rPr>
        <w:tab/>
      </w:r>
      <w:r w:rsidR="00155FAC">
        <w:rPr>
          <w:b/>
          <w:color w:val="EC14D2"/>
          <w:sz w:val="24"/>
          <w:szCs w:val="24"/>
        </w:rPr>
        <w:tab/>
      </w:r>
      <w:r w:rsidR="00AD5F4E">
        <w:rPr>
          <w:b/>
          <w:color w:val="EC14D2"/>
          <w:sz w:val="24"/>
          <w:szCs w:val="24"/>
        </w:rPr>
        <w:t>February</w:t>
      </w:r>
      <w:r w:rsidR="007B2EAB">
        <w:rPr>
          <w:b/>
          <w:color w:val="EC14D2"/>
          <w:sz w:val="24"/>
          <w:szCs w:val="24"/>
        </w:rPr>
        <w:t xml:space="preserve"> </w:t>
      </w:r>
      <w:r w:rsidR="00150604">
        <w:rPr>
          <w:b/>
          <w:color w:val="EC14D2"/>
          <w:sz w:val="24"/>
          <w:szCs w:val="24"/>
        </w:rPr>
        <w:t>1</w:t>
      </w:r>
      <w:r w:rsidR="002763C9">
        <w:rPr>
          <w:b/>
          <w:color w:val="EC14D2"/>
          <w:sz w:val="24"/>
          <w:szCs w:val="24"/>
        </w:rPr>
        <w:t>,</w:t>
      </w:r>
      <w:r w:rsidR="00EC41F2" w:rsidRPr="001A487A">
        <w:rPr>
          <w:b/>
          <w:color w:val="EC14D2"/>
          <w:sz w:val="24"/>
          <w:szCs w:val="24"/>
        </w:rPr>
        <w:t xml:space="preserve"> 20</w:t>
      </w:r>
      <w:r w:rsidR="001A487A">
        <w:rPr>
          <w:b/>
          <w:color w:val="EC14D2"/>
          <w:sz w:val="24"/>
          <w:szCs w:val="24"/>
        </w:rPr>
        <w:t>2</w:t>
      </w:r>
      <w:r w:rsidR="000B494D">
        <w:rPr>
          <w:b/>
          <w:color w:val="EC14D2"/>
          <w:sz w:val="24"/>
          <w:szCs w:val="24"/>
        </w:rPr>
        <w:t>3</w:t>
      </w:r>
    </w:p>
    <w:p w14:paraId="2B0A7E0D" w14:textId="38108917" w:rsidR="0008267F" w:rsidRPr="00F86A3D" w:rsidRDefault="00000000" w:rsidP="004B24DE">
      <w:pPr>
        <w:rPr>
          <w:b/>
          <w:color w:val="70AD47" w:themeColor="accent6"/>
        </w:rPr>
      </w:pPr>
      <w:r>
        <w:rPr>
          <w:b/>
          <w:color w:val="70AD47" w:themeColor="accent6"/>
        </w:rPr>
        <w:pict w14:anchorId="6DD2797F">
          <v:rect id="_x0000_i1025" style="width:0;height:1.5pt" o:hralign="center" o:hrstd="t" o:hr="t" fillcolor="#a0a0a0" stroked="f"/>
        </w:pict>
      </w:r>
      <w:r w:rsidR="0008267F">
        <w:rPr>
          <w:rFonts w:ascii="Candara" w:hAnsi="Candara"/>
          <w:b/>
          <w:color w:val="003366"/>
        </w:rPr>
        <w:t xml:space="preserve">Today’s Agenda (Day </w:t>
      </w:r>
      <w:r w:rsidR="00AD5F4E">
        <w:rPr>
          <w:rFonts w:ascii="Candara" w:hAnsi="Candara"/>
          <w:b/>
          <w:color w:val="003366"/>
        </w:rPr>
        <w:t>100</w:t>
      </w:r>
      <w:r w:rsidR="00DD2B00" w:rsidRPr="008342CC">
        <w:rPr>
          <w:rFonts w:ascii="Candara" w:hAnsi="Candara"/>
          <w:b/>
          <w:color w:val="003366"/>
        </w:rPr>
        <w:t>)</w:t>
      </w:r>
    </w:p>
    <w:p w14:paraId="4C928779" w14:textId="77777777" w:rsidR="0008267F" w:rsidRDefault="0008267F" w:rsidP="0008267F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68B689A2" w14:textId="0EED5CE6" w:rsidR="00C053AE" w:rsidRPr="00AD5F4E" w:rsidRDefault="00F11AB5" w:rsidP="00AD5F4E">
      <w:pPr>
        <w:pStyle w:val="ListParagraph"/>
        <w:ind w:firstLine="720"/>
        <w:rPr>
          <w:b/>
          <w:color w:val="002060"/>
        </w:rPr>
      </w:pPr>
      <w:r w:rsidRPr="00F11AB5">
        <w:rPr>
          <w:rFonts w:ascii="Candara" w:hAnsi="Candara"/>
          <w:color w:val="003366"/>
        </w:rPr>
        <w:sym w:font="Wingdings" w:char="F0E0"/>
      </w:r>
      <w:r w:rsidR="00AD5F4E">
        <w:rPr>
          <w:rFonts w:ascii="Candara" w:hAnsi="Candara"/>
          <w:color w:val="003366"/>
        </w:rPr>
        <w:t xml:space="preserve"> </w:t>
      </w:r>
      <w:r w:rsidR="00AD5F4E" w:rsidRPr="007A655A">
        <w:rPr>
          <w:bCs/>
          <w:color w:val="002060"/>
        </w:rPr>
        <w:t xml:space="preserve">Section </w:t>
      </w:r>
      <w:r w:rsidR="00AD5F4E">
        <w:rPr>
          <w:bCs/>
          <w:color w:val="002060"/>
        </w:rPr>
        <w:t>6.1</w:t>
      </w:r>
      <w:r w:rsidR="00AD5F4E" w:rsidRPr="007A655A">
        <w:rPr>
          <w:bCs/>
          <w:color w:val="002060"/>
        </w:rPr>
        <w:t>, p. 3</w:t>
      </w:r>
      <w:r w:rsidR="00AD5F4E">
        <w:rPr>
          <w:bCs/>
          <w:color w:val="002060"/>
        </w:rPr>
        <w:t xml:space="preserve">89 </w:t>
      </w:r>
      <w:r w:rsidR="00AD5F4E" w:rsidRPr="007A655A">
        <w:rPr>
          <w:bCs/>
          <w:color w:val="002060"/>
        </w:rPr>
        <w:t>[#</w:t>
      </w:r>
      <w:r w:rsidR="00AD5F4E">
        <w:rPr>
          <w:bCs/>
          <w:color w:val="002060"/>
        </w:rPr>
        <w:t>8, 12, 14, 16, 18, 20, 22, 26, 28, 32, 34, 36, 46, 48, 52, 54, 56]</w:t>
      </w:r>
    </w:p>
    <w:p w14:paraId="2A167B60" w14:textId="66851732" w:rsidR="00827117" w:rsidRPr="00790A25" w:rsidRDefault="00790A25" w:rsidP="00F96FC1">
      <w:pPr>
        <w:pStyle w:val="ListParagraph"/>
        <w:spacing w:after="0"/>
        <w:ind w:firstLine="720"/>
        <w:rPr>
          <w:bCs/>
          <w:color w:val="002060"/>
        </w:rPr>
      </w:pPr>
      <w:r w:rsidRPr="00B72FD6">
        <w:rPr>
          <w:rFonts w:ascii="Candara" w:hAnsi="Candara"/>
          <w:bCs/>
          <w:color w:val="003366"/>
        </w:rPr>
        <w:sym w:font="Wingdings" w:char="F0E0"/>
      </w:r>
      <w:r>
        <w:rPr>
          <w:rFonts w:ascii="Candara" w:hAnsi="Candara"/>
          <w:bCs/>
          <w:color w:val="003366"/>
        </w:rPr>
        <w:t xml:space="preserve"> </w:t>
      </w:r>
    </w:p>
    <w:p w14:paraId="6360EBE1" w14:textId="30AFE369" w:rsidR="00D443A2" w:rsidRPr="00427CD6" w:rsidRDefault="0008267F" w:rsidP="00F96FC1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</w:p>
    <w:p w14:paraId="19AD54F2" w14:textId="22BC0D28" w:rsidR="00427CD6" w:rsidRPr="00AD5F4E" w:rsidRDefault="00427CD6" w:rsidP="00AD5F4E">
      <w:pPr>
        <w:spacing w:after="0" w:line="240" w:lineRule="auto"/>
        <w:ind w:left="720" w:firstLine="720"/>
        <w:rPr>
          <w:rFonts w:ascii="Candara" w:hAnsi="Candara"/>
          <w:color w:val="003366"/>
        </w:rPr>
      </w:pPr>
      <w:r w:rsidRPr="0008267F">
        <w:rPr>
          <w:rFonts w:ascii="Candara" w:hAnsi="Candara"/>
          <w:color w:val="003366"/>
        </w:rPr>
        <w:sym w:font="Wingdings" w:char="F0E0"/>
      </w:r>
      <w:r w:rsidR="003F74E6">
        <w:rPr>
          <w:rFonts w:ascii="Candara" w:hAnsi="Candara"/>
          <w:color w:val="003366"/>
        </w:rPr>
        <w:t xml:space="preserve">DAY </w:t>
      </w:r>
      <w:r w:rsidR="00150604">
        <w:rPr>
          <w:rFonts w:ascii="Candara" w:hAnsi="Candara"/>
          <w:color w:val="003366"/>
        </w:rPr>
        <w:t>3</w:t>
      </w:r>
      <w:r>
        <w:rPr>
          <w:rFonts w:ascii="Candara" w:hAnsi="Candara"/>
          <w:color w:val="003366"/>
        </w:rPr>
        <w:t>: Chapter 6 Review</w:t>
      </w:r>
    </w:p>
    <w:p w14:paraId="7DF4607E" w14:textId="7A6587D6" w:rsidR="00AD5F4E" w:rsidRPr="00AD5F4E" w:rsidRDefault="00AD5F4E" w:rsidP="00AD5F4E">
      <w:pPr>
        <w:pStyle w:val="ListParagraph"/>
        <w:numPr>
          <w:ilvl w:val="0"/>
          <w:numId w:val="10"/>
        </w:numPr>
        <w:spacing w:after="0" w:line="240" w:lineRule="auto"/>
        <w:rPr>
          <w:rFonts w:ascii="Candara" w:hAnsi="Candara"/>
          <w:b/>
          <w:bCs/>
          <w:color w:val="7030A0"/>
        </w:rPr>
      </w:pPr>
      <w:r w:rsidRPr="007A655A">
        <w:rPr>
          <w:rFonts w:ascii="Candara" w:hAnsi="Candara"/>
          <w:b/>
          <w:bCs/>
          <w:color w:val="7030A0"/>
        </w:rPr>
        <w:t>Section 6.2 – Inverse Functions and Relations</w:t>
      </w:r>
    </w:p>
    <w:p w14:paraId="0EE5719A" w14:textId="4F498FBD" w:rsidR="00427CD6" w:rsidRPr="00427CD6" w:rsidRDefault="00427CD6" w:rsidP="00427CD6">
      <w:pPr>
        <w:pStyle w:val="ListParagraph"/>
        <w:numPr>
          <w:ilvl w:val="0"/>
          <w:numId w:val="10"/>
        </w:numPr>
        <w:spacing w:after="0" w:line="240" w:lineRule="auto"/>
        <w:rPr>
          <w:rFonts w:ascii="Candara" w:hAnsi="Candara"/>
          <w:color w:val="7030A0"/>
        </w:rPr>
      </w:pPr>
      <w:r w:rsidRPr="00427CD6">
        <w:rPr>
          <w:rFonts w:ascii="Candara" w:hAnsi="Candara"/>
          <w:color w:val="7030A0"/>
        </w:rPr>
        <w:t>Section 6.3 – Square Root Functions and Inequalities</w:t>
      </w:r>
    </w:p>
    <w:p w14:paraId="541C3321" w14:textId="503685EF" w:rsidR="00427CD6" w:rsidRPr="00427CD6" w:rsidRDefault="00427CD6" w:rsidP="00427CD6">
      <w:pPr>
        <w:pStyle w:val="ListParagraph"/>
        <w:numPr>
          <w:ilvl w:val="0"/>
          <w:numId w:val="10"/>
        </w:numPr>
        <w:spacing w:after="0" w:line="240" w:lineRule="auto"/>
        <w:rPr>
          <w:rFonts w:ascii="Candara" w:hAnsi="Candara"/>
          <w:color w:val="7030A0"/>
        </w:rPr>
      </w:pPr>
      <w:r w:rsidRPr="00427CD6">
        <w:rPr>
          <w:rFonts w:ascii="Candara" w:hAnsi="Candara"/>
          <w:color w:val="7030A0"/>
        </w:rPr>
        <w:t>Section 6.4 – nth Roots</w:t>
      </w:r>
    </w:p>
    <w:p w14:paraId="56BD09AC" w14:textId="75DED625" w:rsidR="00427CD6" w:rsidRPr="00427CD6" w:rsidRDefault="00427CD6" w:rsidP="00427CD6">
      <w:pPr>
        <w:pStyle w:val="ListParagraph"/>
        <w:spacing w:after="0" w:line="240" w:lineRule="auto"/>
        <w:ind w:left="2520"/>
        <w:rPr>
          <w:rFonts w:ascii="Candara" w:hAnsi="Candara"/>
          <w:color w:val="00B0F0"/>
        </w:rPr>
      </w:pPr>
      <w:r>
        <w:rPr>
          <w:rFonts w:ascii="Candara" w:hAnsi="Candara"/>
          <w:color w:val="00B0F0"/>
        </w:rPr>
        <w:t>*Mid-Chapter 6 Quiz*</w:t>
      </w:r>
    </w:p>
    <w:p w14:paraId="07161E3F" w14:textId="5FD543C5" w:rsidR="00427CD6" w:rsidRPr="00427CD6" w:rsidRDefault="00427CD6" w:rsidP="00427CD6">
      <w:pPr>
        <w:pStyle w:val="ListParagraph"/>
        <w:numPr>
          <w:ilvl w:val="0"/>
          <w:numId w:val="10"/>
        </w:numPr>
        <w:spacing w:after="0" w:line="240" w:lineRule="auto"/>
        <w:rPr>
          <w:rFonts w:ascii="Candara" w:hAnsi="Candara"/>
          <w:color w:val="7030A0"/>
        </w:rPr>
      </w:pPr>
      <w:r w:rsidRPr="00427CD6">
        <w:rPr>
          <w:rFonts w:ascii="Candara" w:hAnsi="Candara"/>
          <w:color w:val="7030A0"/>
        </w:rPr>
        <w:t>Section 6.5 – Operations with Radical Expressions</w:t>
      </w:r>
    </w:p>
    <w:p w14:paraId="1395CD56" w14:textId="3F64C5FA" w:rsidR="00427CD6" w:rsidRPr="00427CD6" w:rsidRDefault="00427CD6" w:rsidP="00427CD6">
      <w:pPr>
        <w:pStyle w:val="ListParagraph"/>
        <w:numPr>
          <w:ilvl w:val="0"/>
          <w:numId w:val="10"/>
        </w:numPr>
        <w:spacing w:after="0" w:line="240" w:lineRule="auto"/>
        <w:rPr>
          <w:rFonts w:ascii="Candara" w:hAnsi="Candara"/>
          <w:color w:val="7030A0"/>
        </w:rPr>
      </w:pPr>
      <w:r w:rsidRPr="00427CD6">
        <w:rPr>
          <w:rFonts w:ascii="Candara" w:hAnsi="Candara"/>
          <w:color w:val="7030A0"/>
        </w:rPr>
        <w:t>Section 6.6 – Rational Exponents</w:t>
      </w:r>
    </w:p>
    <w:p w14:paraId="180BE9AE" w14:textId="0C08FF4B" w:rsidR="00427CD6" w:rsidRPr="00427CD6" w:rsidRDefault="00427CD6" w:rsidP="00427CD6">
      <w:pPr>
        <w:pStyle w:val="ListParagraph"/>
        <w:numPr>
          <w:ilvl w:val="0"/>
          <w:numId w:val="10"/>
        </w:numPr>
        <w:spacing w:after="0" w:line="240" w:lineRule="auto"/>
        <w:rPr>
          <w:rFonts w:ascii="Candara" w:hAnsi="Candara"/>
          <w:color w:val="7030A0"/>
        </w:rPr>
      </w:pPr>
      <w:r w:rsidRPr="00427CD6">
        <w:rPr>
          <w:rFonts w:ascii="Candara" w:hAnsi="Candara"/>
          <w:color w:val="7030A0"/>
        </w:rPr>
        <w:t>Section 6.7 – Solving Radical Equations and Inequalities</w:t>
      </w:r>
    </w:p>
    <w:p w14:paraId="3E67147D" w14:textId="77777777" w:rsidR="00DD2B00" w:rsidRDefault="00DD2B00" w:rsidP="00DD2B00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278A3A4F" w14:textId="708216D0" w:rsidR="0042118D" w:rsidRPr="0042118D" w:rsidRDefault="00921E65" w:rsidP="0042118D">
      <w:pPr>
        <w:pStyle w:val="ListParagraph"/>
        <w:numPr>
          <w:ilvl w:val="0"/>
          <w:numId w:val="7"/>
        </w:numPr>
        <w:rPr>
          <w:b/>
          <w:color w:val="002060"/>
        </w:rPr>
      </w:pPr>
      <w:r>
        <w:rPr>
          <w:b/>
          <w:color w:val="002060"/>
        </w:rPr>
        <w:t xml:space="preserve">READ: </w:t>
      </w:r>
      <w:r w:rsidRPr="00921E65">
        <w:rPr>
          <w:bCs/>
          <w:color w:val="002060"/>
        </w:rPr>
        <w:t xml:space="preserve">Chapter </w:t>
      </w:r>
      <w:r w:rsidR="00427CD6">
        <w:rPr>
          <w:bCs/>
          <w:color w:val="002060"/>
        </w:rPr>
        <w:t>6 – Inverses and Radical Functions and Relations</w:t>
      </w:r>
    </w:p>
    <w:p w14:paraId="6BBFA824" w14:textId="2BAE957B" w:rsidR="00F96FC1" w:rsidRPr="00F96FC1" w:rsidRDefault="00F96FC1" w:rsidP="00427CD6">
      <w:pPr>
        <w:pStyle w:val="ListParagraph"/>
        <w:numPr>
          <w:ilvl w:val="0"/>
          <w:numId w:val="7"/>
        </w:numPr>
        <w:rPr>
          <w:b/>
          <w:strike/>
          <w:color w:val="002060"/>
        </w:rPr>
      </w:pPr>
      <w:r>
        <w:rPr>
          <w:b/>
          <w:color w:val="002060"/>
        </w:rPr>
        <w:t xml:space="preserve">COMPLETE: </w:t>
      </w:r>
      <w:r>
        <w:rPr>
          <w:bCs/>
          <w:color w:val="002060"/>
        </w:rPr>
        <w:t>Chapter 6 Vocabulary</w:t>
      </w:r>
      <w:r>
        <w:rPr>
          <w:b/>
          <w:color w:val="002060"/>
        </w:rPr>
        <w:t xml:space="preserve"> </w:t>
      </w:r>
    </w:p>
    <w:p w14:paraId="694B54E0" w14:textId="08C34522" w:rsidR="00CC1ED6" w:rsidRPr="007A655A" w:rsidRDefault="0042118D" w:rsidP="00427CD6">
      <w:pPr>
        <w:pStyle w:val="ListParagraph"/>
        <w:numPr>
          <w:ilvl w:val="0"/>
          <w:numId w:val="7"/>
        </w:numPr>
        <w:rPr>
          <w:b/>
          <w:color w:val="002060"/>
        </w:rPr>
      </w:pPr>
      <w:r>
        <w:rPr>
          <w:b/>
          <w:color w:val="002060"/>
        </w:rPr>
        <w:t>COMPLET</w:t>
      </w:r>
      <w:r w:rsidR="00427CD6">
        <w:rPr>
          <w:b/>
          <w:color w:val="002060"/>
        </w:rPr>
        <w:t xml:space="preserve">E: </w:t>
      </w:r>
      <w:r w:rsidR="00427CD6">
        <w:rPr>
          <w:b/>
          <w:color w:val="002060"/>
        </w:rPr>
        <w:tab/>
      </w:r>
      <w:r w:rsidR="00CC1ED6" w:rsidRPr="007A655A">
        <w:rPr>
          <w:bCs/>
          <w:color w:val="002060"/>
        </w:rPr>
        <w:t xml:space="preserve">Section </w:t>
      </w:r>
      <w:r w:rsidR="007A655A">
        <w:rPr>
          <w:bCs/>
          <w:color w:val="002060"/>
        </w:rPr>
        <w:t>6.</w:t>
      </w:r>
      <w:r w:rsidR="007C19DB">
        <w:rPr>
          <w:bCs/>
          <w:color w:val="002060"/>
        </w:rPr>
        <w:t>2</w:t>
      </w:r>
      <w:r w:rsidR="00CC1ED6" w:rsidRPr="007A655A">
        <w:rPr>
          <w:bCs/>
          <w:color w:val="002060"/>
        </w:rPr>
        <w:t>, p. 3</w:t>
      </w:r>
      <w:r w:rsidR="007C19DB">
        <w:rPr>
          <w:bCs/>
          <w:color w:val="002060"/>
        </w:rPr>
        <w:t>96</w:t>
      </w:r>
      <w:r w:rsidR="007A655A">
        <w:rPr>
          <w:bCs/>
          <w:color w:val="002060"/>
        </w:rPr>
        <w:t xml:space="preserve"> </w:t>
      </w:r>
      <w:r w:rsidR="00CC1ED6" w:rsidRPr="007A655A">
        <w:rPr>
          <w:bCs/>
          <w:color w:val="002060"/>
        </w:rPr>
        <w:t>[#</w:t>
      </w:r>
      <w:r w:rsidR="007C19DB">
        <w:rPr>
          <w:bCs/>
          <w:color w:val="002060"/>
        </w:rPr>
        <w:t>10, 14, 16, 20, 24, 26, 28,</w:t>
      </w:r>
      <w:r w:rsidR="00D64CB3">
        <w:rPr>
          <w:bCs/>
          <w:color w:val="002060"/>
        </w:rPr>
        <w:t>32, 36,46, 48</w:t>
      </w:r>
      <w:r w:rsidR="007A655A">
        <w:rPr>
          <w:bCs/>
          <w:color w:val="002060"/>
        </w:rPr>
        <w:t xml:space="preserve">] </w:t>
      </w:r>
    </w:p>
    <w:p w14:paraId="0AC2831D" w14:textId="463FF075" w:rsidR="00B91467" w:rsidRPr="00427CD6" w:rsidRDefault="00DE5DA5" w:rsidP="00424C96">
      <w:pPr>
        <w:pStyle w:val="ListParagraph"/>
        <w:numPr>
          <w:ilvl w:val="0"/>
          <w:numId w:val="7"/>
        </w:numPr>
        <w:rPr>
          <w:b/>
          <w:color w:val="002060"/>
        </w:rPr>
      </w:pPr>
      <w:r w:rsidRPr="00DE5DA5">
        <w:rPr>
          <w:b/>
          <w:color w:val="C00000"/>
        </w:rPr>
        <w:t>STUDY</w:t>
      </w:r>
      <w:r w:rsidR="00623177">
        <w:rPr>
          <w:b/>
          <w:color w:val="C00000"/>
        </w:rPr>
        <w:t>:</w:t>
      </w:r>
      <w:r w:rsidR="00623177">
        <w:rPr>
          <w:bCs/>
          <w:color w:val="002060"/>
        </w:rPr>
        <w:t xml:space="preserve"> Chapter </w:t>
      </w:r>
      <w:r w:rsidR="007A655A">
        <w:rPr>
          <w:bCs/>
          <w:color w:val="002060"/>
        </w:rPr>
        <w:t>6 Mid-Chapter Quiz, and</w:t>
      </w:r>
      <w:r w:rsidR="0038770C">
        <w:rPr>
          <w:bCs/>
          <w:color w:val="002060"/>
        </w:rPr>
        <w:t xml:space="preserve"> </w:t>
      </w:r>
      <w:r w:rsidR="00623177">
        <w:rPr>
          <w:bCs/>
          <w:color w:val="002060"/>
        </w:rPr>
        <w:t>Test</w:t>
      </w:r>
    </w:p>
    <w:p w14:paraId="1A534BF0" w14:textId="4926777B" w:rsidR="00427CD6" w:rsidRPr="00427CD6" w:rsidRDefault="00427CD6" w:rsidP="00427CD6">
      <w:pPr>
        <w:jc w:val="center"/>
        <w:rPr>
          <w:b/>
          <w:color w:val="002060"/>
        </w:rPr>
      </w:pPr>
      <w:r>
        <w:rPr>
          <w:b/>
          <w:color w:val="002060"/>
        </w:rPr>
        <w:t>CHAPTER 6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427CD6" w14:paraId="48F7E9A1" w14:textId="77777777" w:rsidTr="00427CD6">
        <w:tc>
          <w:tcPr>
            <w:tcW w:w="1798" w:type="dxa"/>
          </w:tcPr>
          <w:p w14:paraId="0BE536AB" w14:textId="59874504" w:rsidR="00427CD6" w:rsidRPr="00F96FC1" w:rsidRDefault="00F96FC1" w:rsidP="00427CD6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Composition of functions</w:t>
            </w:r>
          </w:p>
        </w:tc>
        <w:tc>
          <w:tcPr>
            <w:tcW w:w="1798" w:type="dxa"/>
          </w:tcPr>
          <w:p w14:paraId="736F01A1" w14:textId="011A1894" w:rsidR="00427CD6" w:rsidRPr="00F96FC1" w:rsidRDefault="00F96FC1" w:rsidP="00427CD6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Inverse relation</w:t>
            </w:r>
          </w:p>
        </w:tc>
        <w:tc>
          <w:tcPr>
            <w:tcW w:w="1798" w:type="dxa"/>
          </w:tcPr>
          <w:p w14:paraId="049E7095" w14:textId="3D5D5C85" w:rsidR="00427CD6" w:rsidRPr="00F96FC1" w:rsidRDefault="00F96FC1" w:rsidP="00427CD6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Inverse function</w:t>
            </w:r>
          </w:p>
        </w:tc>
        <w:tc>
          <w:tcPr>
            <w:tcW w:w="1798" w:type="dxa"/>
          </w:tcPr>
          <w:p w14:paraId="4D51B79B" w14:textId="38690116" w:rsidR="00427CD6" w:rsidRPr="00F96FC1" w:rsidRDefault="00F96FC1" w:rsidP="00427CD6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Square root function</w:t>
            </w:r>
          </w:p>
        </w:tc>
        <w:tc>
          <w:tcPr>
            <w:tcW w:w="1799" w:type="dxa"/>
          </w:tcPr>
          <w:p w14:paraId="52FD86FB" w14:textId="6CCE567A" w:rsidR="00427CD6" w:rsidRPr="00F96FC1" w:rsidRDefault="00F96FC1" w:rsidP="00427CD6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Radical function</w:t>
            </w:r>
          </w:p>
        </w:tc>
        <w:tc>
          <w:tcPr>
            <w:tcW w:w="1799" w:type="dxa"/>
          </w:tcPr>
          <w:p w14:paraId="63302492" w14:textId="52E1915A" w:rsidR="00427CD6" w:rsidRPr="00F96FC1" w:rsidRDefault="00F96FC1" w:rsidP="00427CD6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Square root inequality</w:t>
            </w:r>
          </w:p>
        </w:tc>
      </w:tr>
      <w:tr w:rsidR="00F96FC1" w14:paraId="7577BA68" w14:textId="77777777" w:rsidTr="00427CD6">
        <w:tc>
          <w:tcPr>
            <w:tcW w:w="1798" w:type="dxa"/>
          </w:tcPr>
          <w:p w14:paraId="69CA913D" w14:textId="26AFAFAB" w:rsidR="00F96FC1" w:rsidRPr="00F96FC1" w:rsidRDefault="00F96FC1" w:rsidP="00F96FC1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nth root</w:t>
            </w:r>
          </w:p>
        </w:tc>
        <w:tc>
          <w:tcPr>
            <w:tcW w:w="1798" w:type="dxa"/>
          </w:tcPr>
          <w:p w14:paraId="1B32C381" w14:textId="161157C9" w:rsidR="00F96FC1" w:rsidRPr="00F96FC1" w:rsidRDefault="00F96FC1" w:rsidP="00F96FC1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Radical sign</w:t>
            </w:r>
          </w:p>
        </w:tc>
        <w:tc>
          <w:tcPr>
            <w:tcW w:w="1798" w:type="dxa"/>
          </w:tcPr>
          <w:p w14:paraId="0582E663" w14:textId="148FCAF1" w:rsidR="00F96FC1" w:rsidRPr="00F96FC1" w:rsidRDefault="00F96FC1" w:rsidP="00F96FC1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 xml:space="preserve">Index </w:t>
            </w:r>
          </w:p>
        </w:tc>
        <w:tc>
          <w:tcPr>
            <w:tcW w:w="1798" w:type="dxa"/>
          </w:tcPr>
          <w:p w14:paraId="09CD1220" w14:textId="3C478D06" w:rsidR="00F96FC1" w:rsidRPr="00F96FC1" w:rsidRDefault="00F96FC1" w:rsidP="00F96FC1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 xml:space="preserve">Radicand </w:t>
            </w:r>
          </w:p>
        </w:tc>
        <w:tc>
          <w:tcPr>
            <w:tcW w:w="1799" w:type="dxa"/>
          </w:tcPr>
          <w:p w14:paraId="1B3D04E8" w14:textId="3CA46671" w:rsidR="00F96FC1" w:rsidRPr="00F96FC1" w:rsidRDefault="00F96FC1" w:rsidP="00F96FC1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Principal root</w:t>
            </w:r>
          </w:p>
        </w:tc>
        <w:tc>
          <w:tcPr>
            <w:tcW w:w="1799" w:type="dxa"/>
          </w:tcPr>
          <w:p w14:paraId="0EF2035D" w14:textId="1F759D5E" w:rsidR="00F96FC1" w:rsidRPr="00F96FC1" w:rsidRDefault="00F96FC1" w:rsidP="00F96FC1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Rationalizing the denominator</w:t>
            </w:r>
          </w:p>
        </w:tc>
      </w:tr>
      <w:tr w:rsidR="00F96FC1" w14:paraId="61DC7BBF" w14:textId="77777777" w:rsidTr="00427CD6">
        <w:tc>
          <w:tcPr>
            <w:tcW w:w="1798" w:type="dxa"/>
          </w:tcPr>
          <w:p w14:paraId="0D372DC2" w14:textId="6B77276E" w:rsidR="00F96FC1" w:rsidRPr="00F96FC1" w:rsidRDefault="00F96FC1" w:rsidP="00F96FC1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Conjugates</w:t>
            </w:r>
          </w:p>
        </w:tc>
        <w:tc>
          <w:tcPr>
            <w:tcW w:w="1798" w:type="dxa"/>
          </w:tcPr>
          <w:p w14:paraId="18E31643" w14:textId="29160A4D" w:rsidR="00F96FC1" w:rsidRPr="00F96FC1" w:rsidRDefault="00F96FC1" w:rsidP="00F96FC1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Radical equation</w:t>
            </w:r>
          </w:p>
        </w:tc>
        <w:tc>
          <w:tcPr>
            <w:tcW w:w="1798" w:type="dxa"/>
          </w:tcPr>
          <w:p w14:paraId="5AD9D750" w14:textId="11C189E3" w:rsidR="00F96FC1" w:rsidRPr="00F96FC1" w:rsidRDefault="00F96FC1" w:rsidP="00F96FC1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Extraneous solution</w:t>
            </w:r>
          </w:p>
        </w:tc>
        <w:tc>
          <w:tcPr>
            <w:tcW w:w="1798" w:type="dxa"/>
          </w:tcPr>
          <w:p w14:paraId="72260322" w14:textId="4757A6AF" w:rsidR="00F96FC1" w:rsidRPr="00F96FC1" w:rsidRDefault="00F96FC1" w:rsidP="00F96FC1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Radical inequality</w:t>
            </w:r>
          </w:p>
        </w:tc>
        <w:tc>
          <w:tcPr>
            <w:tcW w:w="1799" w:type="dxa"/>
          </w:tcPr>
          <w:p w14:paraId="37531ED9" w14:textId="77777777" w:rsidR="00F96FC1" w:rsidRPr="00F96FC1" w:rsidRDefault="00F96FC1" w:rsidP="00F96FC1">
            <w:pPr>
              <w:rPr>
                <w:bCs/>
                <w:color w:val="0070C0"/>
                <w:sz w:val="20"/>
                <w:szCs w:val="20"/>
              </w:rPr>
            </w:pPr>
          </w:p>
        </w:tc>
        <w:tc>
          <w:tcPr>
            <w:tcW w:w="1799" w:type="dxa"/>
          </w:tcPr>
          <w:p w14:paraId="0AD3291A" w14:textId="77777777" w:rsidR="00F96FC1" w:rsidRPr="00F96FC1" w:rsidRDefault="00F96FC1" w:rsidP="00F96FC1">
            <w:pPr>
              <w:rPr>
                <w:bCs/>
                <w:color w:val="0070C0"/>
                <w:sz w:val="20"/>
                <w:szCs w:val="20"/>
              </w:rPr>
            </w:pPr>
          </w:p>
        </w:tc>
      </w:tr>
    </w:tbl>
    <w:p w14:paraId="1BC63B6D" w14:textId="658552CC" w:rsidR="006A6747" w:rsidRDefault="006A6747" w:rsidP="00F96FC1">
      <w:pPr>
        <w:jc w:val="center"/>
        <w:rPr>
          <w:rFonts w:asciiTheme="majorHAnsi" w:hAnsiTheme="majorHAnsi" w:cstheme="majorHAnsi"/>
          <w:b/>
          <w:bCs/>
          <w:color w:val="0070C0"/>
          <w:sz w:val="32"/>
          <w:szCs w:val="32"/>
        </w:rPr>
      </w:pPr>
      <w:r>
        <w:rPr>
          <w:rFonts w:asciiTheme="majorHAnsi" w:hAnsiTheme="majorHAnsi" w:cstheme="majorHAnsi"/>
          <w:b/>
          <w:bCs/>
          <w:color w:val="0070C0"/>
          <w:sz w:val="32"/>
          <w:szCs w:val="32"/>
        </w:rPr>
        <w:t>ABRIDGED VOCABULARY TEMPLATE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6A6747" w14:paraId="74CB788A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E2906D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Term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</w:p>
        </w:tc>
      </w:tr>
      <w:tr w:rsidR="006A6747" w14:paraId="69F33E05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DC4942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TEXTBOOK DEFINITION </w:t>
            </w:r>
          </w:p>
        </w:tc>
      </w:tr>
      <w:tr w:rsidR="006A6747" w14:paraId="7B7CD6F7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9F25E0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SENTENCE/PICTURE/EXAMPLE/FORMULA</w:t>
            </w:r>
          </w:p>
        </w:tc>
      </w:tr>
    </w:tbl>
    <w:p w14:paraId="2802AB0E" w14:textId="77777777" w:rsidR="006A6747" w:rsidRPr="00155FAC" w:rsidRDefault="006A6747" w:rsidP="00155FAC">
      <w:pPr>
        <w:rPr>
          <w:b/>
          <w:color w:val="002060"/>
        </w:rPr>
      </w:pPr>
    </w:p>
    <w:p w14:paraId="61F4AA6A" w14:textId="4DB2E956" w:rsidR="00F35C2B" w:rsidRPr="003F74E6" w:rsidRDefault="00DD2B00" w:rsidP="003F74E6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34340013" w14:textId="5C21B1FD" w:rsidR="00F96FC1" w:rsidRPr="00D64CB3" w:rsidRDefault="00D64CB3" w:rsidP="00F35C2B">
      <w:pPr>
        <w:pStyle w:val="ListParagraph"/>
        <w:numPr>
          <w:ilvl w:val="0"/>
          <w:numId w:val="5"/>
        </w:numPr>
        <w:rPr>
          <w:rFonts w:cstheme="minorHAnsi"/>
          <w:b/>
        </w:rPr>
      </w:pPr>
      <w:r>
        <w:rPr>
          <w:rFonts w:ascii="Candara" w:hAnsi="Candara"/>
          <w:color w:val="C00000"/>
        </w:rPr>
        <w:t>QUIZ:</w:t>
      </w:r>
      <w:r>
        <w:rPr>
          <w:rFonts w:cstheme="minorHAnsi"/>
        </w:rPr>
        <w:t xml:space="preserve"> Chapter 6 Vocabulary</w:t>
      </w:r>
      <w:r>
        <w:rPr>
          <w:rFonts w:ascii="Candara" w:hAnsi="Candara"/>
          <w:color w:val="C00000"/>
        </w:rPr>
        <w:t xml:space="preserve"> </w:t>
      </w:r>
      <w:r w:rsidR="00F96FC1" w:rsidRPr="00D64CB3">
        <w:rPr>
          <w:rFonts w:cstheme="minorHAnsi"/>
          <w:color w:val="C00000"/>
        </w:rPr>
        <w:sym w:font="Wingdings" w:char="F0E0"/>
      </w:r>
      <w:r w:rsidR="00F96FC1" w:rsidRPr="00D64CB3">
        <w:rPr>
          <w:rFonts w:cstheme="minorHAnsi"/>
          <w:color w:val="C00000"/>
        </w:rPr>
        <w:t xml:space="preserve"> </w:t>
      </w:r>
      <w:r w:rsidR="00F96FC1" w:rsidRPr="00D64CB3">
        <w:rPr>
          <w:rFonts w:cstheme="minorHAnsi"/>
          <w:strike/>
          <w:color w:val="C00000"/>
        </w:rPr>
        <w:t xml:space="preserve">Wednesday, Feb. </w:t>
      </w:r>
      <w:r w:rsidRPr="00D64CB3">
        <w:rPr>
          <w:rFonts w:cstheme="minorHAnsi"/>
          <w:strike/>
          <w:color w:val="C00000"/>
        </w:rPr>
        <w:t>1</w:t>
      </w:r>
      <w:r>
        <w:rPr>
          <w:rFonts w:cstheme="minorHAnsi"/>
          <w:strike/>
          <w:color w:val="C00000"/>
        </w:rPr>
        <w:t xml:space="preserve"> </w:t>
      </w:r>
      <w:r w:rsidRPr="00D64CB3">
        <w:rPr>
          <w:rFonts w:cstheme="minorHAnsi"/>
          <w:b/>
          <w:bCs/>
          <w:color w:val="FF00FF"/>
        </w:rPr>
        <w:t>Feb. 2</w:t>
      </w:r>
    </w:p>
    <w:p w14:paraId="44981044" w14:textId="125EFE51" w:rsidR="00F96FC1" w:rsidRPr="00F96FC1" w:rsidRDefault="00D64CB3" w:rsidP="00F96FC1">
      <w:pPr>
        <w:pStyle w:val="ListParagraph"/>
        <w:numPr>
          <w:ilvl w:val="0"/>
          <w:numId w:val="5"/>
        </w:numPr>
        <w:rPr>
          <w:rFonts w:cstheme="minorHAnsi"/>
          <w:b/>
          <w:strike/>
        </w:rPr>
      </w:pPr>
      <w:r w:rsidRPr="00D64CB3">
        <w:rPr>
          <w:rFonts w:ascii="Candara" w:hAnsi="Candara"/>
          <w:color w:val="C00000"/>
        </w:rPr>
        <w:t>QUIZ:</w:t>
      </w:r>
      <w:r w:rsidRPr="00D64CB3">
        <w:rPr>
          <w:rFonts w:cstheme="minorHAnsi"/>
        </w:rPr>
        <w:t xml:space="preserve"> Mid-Chapter 6 </w:t>
      </w:r>
      <w:r w:rsidR="00F96FC1" w:rsidRPr="00F96FC1">
        <w:rPr>
          <w:rFonts w:ascii="Candara" w:hAnsi="Candara"/>
          <w:color w:val="C00000"/>
        </w:rPr>
        <w:sym w:font="Wingdings" w:char="F0E0"/>
      </w:r>
      <w:r w:rsidR="00F96FC1">
        <w:rPr>
          <w:rFonts w:ascii="Candara" w:hAnsi="Candara"/>
          <w:color w:val="C00000"/>
        </w:rPr>
        <w:t xml:space="preserve"> Friday, Feb. 3</w:t>
      </w:r>
    </w:p>
    <w:p w14:paraId="2D684402" w14:textId="3AA1D3C5" w:rsidR="00790A25" w:rsidRPr="00F96FC1" w:rsidRDefault="00F96FC1" w:rsidP="0026018B">
      <w:pPr>
        <w:pStyle w:val="ListParagraph"/>
        <w:numPr>
          <w:ilvl w:val="0"/>
          <w:numId w:val="5"/>
        </w:numPr>
        <w:rPr>
          <w:rFonts w:cstheme="minorHAnsi"/>
          <w:b/>
          <w:strike/>
        </w:rPr>
      </w:pPr>
      <w:r>
        <w:rPr>
          <w:rFonts w:ascii="Candara" w:hAnsi="Candara"/>
          <w:color w:val="C00000"/>
        </w:rPr>
        <w:t>TEST:</w:t>
      </w:r>
      <w:r>
        <w:rPr>
          <w:rFonts w:cstheme="minorHAnsi"/>
        </w:rPr>
        <w:t xml:space="preserve"> Chapter 6 </w:t>
      </w:r>
      <w:r w:rsidRPr="00F96FC1">
        <w:rPr>
          <w:rFonts w:cstheme="minorHAnsi"/>
          <w:highlight w:val="yellow"/>
        </w:rPr>
        <w:sym w:font="Wingdings" w:char="F0E0"/>
      </w:r>
      <w:r w:rsidRPr="00F96FC1">
        <w:rPr>
          <w:rFonts w:cstheme="minorHAnsi"/>
          <w:highlight w:val="yellow"/>
        </w:rPr>
        <w:t xml:space="preserve"> Friday, Feb. 10</w:t>
      </w:r>
    </w:p>
    <w:sectPr w:rsidR="00790A25" w:rsidRPr="00F96FC1" w:rsidSect="000B6DF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0BFF"/>
    <w:multiLevelType w:val="hybridMultilevel"/>
    <w:tmpl w:val="EE9C6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F6B4E"/>
    <w:multiLevelType w:val="hybridMultilevel"/>
    <w:tmpl w:val="5A9C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914C5A"/>
    <w:multiLevelType w:val="hybridMultilevel"/>
    <w:tmpl w:val="5D645DD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52145E"/>
    <w:multiLevelType w:val="hybridMultilevel"/>
    <w:tmpl w:val="938E5B94"/>
    <w:lvl w:ilvl="0" w:tplc="6D003550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4C256643"/>
    <w:multiLevelType w:val="hybridMultilevel"/>
    <w:tmpl w:val="E4A07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F7DC4"/>
    <w:multiLevelType w:val="hybridMultilevel"/>
    <w:tmpl w:val="3AD2FC16"/>
    <w:lvl w:ilvl="0" w:tplc="F1D6570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70FC4E30"/>
    <w:multiLevelType w:val="hybridMultilevel"/>
    <w:tmpl w:val="18F855FE"/>
    <w:lvl w:ilvl="0" w:tplc="F16E8C84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7A921361"/>
    <w:multiLevelType w:val="hybridMultilevel"/>
    <w:tmpl w:val="49DC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9804282">
    <w:abstractNumId w:val="2"/>
  </w:num>
  <w:num w:numId="2" w16cid:durableId="1042822820">
    <w:abstractNumId w:val="3"/>
  </w:num>
  <w:num w:numId="3" w16cid:durableId="2132507751">
    <w:abstractNumId w:val="6"/>
  </w:num>
  <w:num w:numId="4" w16cid:durableId="1924141608">
    <w:abstractNumId w:val="9"/>
  </w:num>
  <w:num w:numId="5" w16cid:durableId="939722185">
    <w:abstractNumId w:val="1"/>
  </w:num>
  <w:num w:numId="6" w16cid:durableId="809829551">
    <w:abstractNumId w:val="4"/>
  </w:num>
  <w:num w:numId="7" w16cid:durableId="1980261405">
    <w:abstractNumId w:val="0"/>
  </w:num>
  <w:num w:numId="8" w16cid:durableId="2022972934">
    <w:abstractNumId w:val="7"/>
  </w:num>
  <w:num w:numId="9" w16cid:durableId="472409831">
    <w:abstractNumId w:val="8"/>
  </w:num>
  <w:num w:numId="10" w16cid:durableId="4204138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DF6"/>
    <w:rsid w:val="000040C8"/>
    <w:rsid w:val="00031DC6"/>
    <w:rsid w:val="00033795"/>
    <w:rsid w:val="00033A35"/>
    <w:rsid w:val="000406B0"/>
    <w:rsid w:val="0005161F"/>
    <w:rsid w:val="00067F59"/>
    <w:rsid w:val="0008267F"/>
    <w:rsid w:val="00083023"/>
    <w:rsid w:val="000A3119"/>
    <w:rsid w:val="000A5A21"/>
    <w:rsid w:val="000B494D"/>
    <w:rsid w:val="000B6DF6"/>
    <w:rsid w:val="000B7D92"/>
    <w:rsid w:val="000E7AD9"/>
    <w:rsid w:val="000F2B2C"/>
    <w:rsid w:val="000F3A7A"/>
    <w:rsid w:val="000F4D34"/>
    <w:rsid w:val="001048F9"/>
    <w:rsid w:val="0012078E"/>
    <w:rsid w:val="001207AC"/>
    <w:rsid w:val="00125AA5"/>
    <w:rsid w:val="001268BE"/>
    <w:rsid w:val="00132987"/>
    <w:rsid w:val="00135B96"/>
    <w:rsid w:val="00137FC3"/>
    <w:rsid w:val="00143BD8"/>
    <w:rsid w:val="00150604"/>
    <w:rsid w:val="0015266D"/>
    <w:rsid w:val="00155FAC"/>
    <w:rsid w:val="00162D0D"/>
    <w:rsid w:val="00165B0B"/>
    <w:rsid w:val="00174922"/>
    <w:rsid w:val="0018448E"/>
    <w:rsid w:val="00185435"/>
    <w:rsid w:val="00193240"/>
    <w:rsid w:val="00194728"/>
    <w:rsid w:val="001A32F9"/>
    <w:rsid w:val="001A487A"/>
    <w:rsid w:val="001A5C50"/>
    <w:rsid w:val="001B2598"/>
    <w:rsid w:val="001D09CE"/>
    <w:rsid w:val="002025D1"/>
    <w:rsid w:val="00220F49"/>
    <w:rsid w:val="002211D7"/>
    <w:rsid w:val="0022170F"/>
    <w:rsid w:val="00221AB8"/>
    <w:rsid w:val="002274AE"/>
    <w:rsid w:val="002309C7"/>
    <w:rsid w:val="00230D1D"/>
    <w:rsid w:val="00245AF5"/>
    <w:rsid w:val="0025383E"/>
    <w:rsid w:val="0026018B"/>
    <w:rsid w:val="00263C0C"/>
    <w:rsid w:val="00274DD6"/>
    <w:rsid w:val="002763C9"/>
    <w:rsid w:val="00276471"/>
    <w:rsid w:val="002804D1"/>
    <w:rsid w:val="002812AC"/>
    <w:rsid w:val="002923BA"/>
    <w:rsid w:val="00292FDA"/>
    <w:rsid w:val="00293E3E"/>
    <w:rsid w:val="00297280"/>
    <w:rsid w:val="00297CCF"/>
    <w:rsid w:val="002A43C4"/>
    <w:rsid w:val="002B1320"/>
    <w:rsid w:val="002C160E"/>
    <w:rsid w:val="002C392D"/>
    <w:rsid w:val="002D3B06"/>
    <w:rsid w:val="002F42BD"/>
    <w:rsid w:val="003044F0"/>
    <w:rsid w:val="003070C1"/>
    <w:rsid w:val="00311AE4"/>
    <w:rsid w:val="003342B4"/>
    <w:rsid w:val="00346548"/>
    <w:rsid w:val="00356F8D"/>
    <w:rsid w:val="00374E30"/>
    <w:rsid w:val="00384B8B"/>
    <w:rsid w:val="0038770C"/>
    <w:rsid w:val="003B5A11"/>
    <w:rsid w:val="003F3BB2"/>
    <w:rsid w:val="003F511A"/>
    <w:rsid w:val="003F74E6"/>
    <w:rsid w:val="003F7572"/>
    <w:rsid w:val="0042005F"/>
    <w:rsid w:val="0042118D"/>
    <w:rsid w:val="004216E8"/>
    <w:rsid w:val="00424C96"/>
    <w:rsid w:val="00427CD6"/>
    <w:rsid w:val="004623B4"/>
    <w:rsid w:val="00463099"/>
    <w:rsid w:val="00465963"/>
    <w:rsid w:val="0047002C"/>
    <w:rsid w:val="00481932"/>
    <w:rsid w:val="004A4E92"/>
    <w:rsid w:val="004A5B0E"/>
    <w:rsid w:val="004B24DE"/>
    <w:rsid w:val="004E0B6A"/>
    <w:rsid w:val="004E793F"/>
    <w:rsid w:val="004F1090"/>
    <w:rsid w:val="00516661"/>
    <w:rsid w:val="00521778"/>
    <w:rsid w:val="00550544"/>
    <w:rsid w:val="00552CCD"/>
    <w:rsid w:val="00555A03"/>
    <w:rsid w:val="0056108C"/>
    <w:rsid w:val="00567988"/>
    <w:rsid w:val="00570D8E"/>
    <w:rsid w:val="00571D15"/>
    <w:rsid w:val="005A1B15"/>
    <w:rsid w:val="005C0526"/>
    <w:rsid w:val="005D3D3B"/>
    <w:rsid w:val="00606CD7"/>
    <w:rsid w:val="00623177"/>
    <w:rsid w:val="00664289"/>
    <w:rsid w:val="0067265A"/>
    <w:rsid w:val="00676696"/>
    <w:rsid w:val="00694DAB"/>
    <w:rsid w:val="006A6747"/>
    <w:rsid w:val="006B0669"/>
    <w:rsid w:val="006B0B06"/>
    <w:rsid w:val="006B749C"/>
    <w:rsid w:val="006D7914"/>
    <w:rsid w:val="00750286"/>
    <w:rsid w:val="007541E6"/>
    <w:rsid w:val="007570C6"/>
    <w:rsid w:val="00774A8D"/>
    <w:rsid w:val="00784DCF"/>
    <w:rsid w:val="00790A25"/>
    <w:rsid w:val="007A63B0"/>
    <w:rsid w:val="007A655A"/>
    <w:rsid w:val="007A68D3"/>
    <w:rsid w:val="007B2EAB"/>
    <w:rsid w:val="007B562A"/>
    <w:rsid w:val="007C19DB"/>
    <w:rsid w:val="007D0017"/>
    <w:rsid w:val="00801795"/>
    <w:rsid w:val="00825DC6"/>
    <w:rsid w:val="00827117"/>
    <w:rsid w:val="008277C4"/>
    <w:rsid w:val="00831EA8"/>
    <w:rsid w:val="008638D3"/>
    <w:rsid w:val="00875B84"/>
    <w:rsid w:val="00881F81"/>
    <w:rsid w:val="00884DE1"/>
    <w:rsid w:val="00886C5C"/>
    <w:rsid w:val="008928B1"/>
    <w:rsid w:val="00895F6F"/>
    <w:rsid w:val="008979D9"/>
    <w:rsid w:val="008A3D5D"/>
    <w:rsid w:val="008F1A83"/>
    <w:rsid w:val="00901F66"/>
    <w:rsid w:val="00910BDD"/>
    <w:rsid w:val="00917882"/>
    <w:rsid w:val="00921E65"/>
    <w:rsid w:val="00940C90"/>
    <w:rsid w:val="00960891"/>
    <w:rsid w:val="00966AC6"/>
    <w:rsid w:val="00981771"/>
    <w:rsid w:val="009822FB"/>
    <w:rsid w:val="009D4268"/>
    <w:rsid w:val="00A106D3"/>
    <w:rsid w:val="00A11C21"/>
    <w:rsid w:val="00A166F0"/>
    <w:rsid w:val="00A16751"/>
    <w:rsid w:val="00A34200"/>
    <w:rsid w:val="00A70854"/>
    <w:rsid w:val="00A776A6"/>
    <w:rsid w:val="00AD35C8"/>
    <w:rsid w:val="00AD5F4E"/>
    <w:rsid w:val="00AE51FC"/>
    <w:rsid w:val="00AE6179"/>
    <w:rsid w:val="00AE7D69"/>
    <w:rsid w:val="00AF7CA9"/>
    <w:rsid w:val="00B06529"/>
    <w:rsid w:val="00B13A1D"/>
    <w:rsid w:val="00B261E3"/>
    <w:rsid w:val="00B443DD"/>
    <w:rsid w:val="00B5622C"/>
    <w:rsid w:val="00B72FD6"/>
    <w:rsid w:val="00B80A84"/>
    <w:rsid w:val="00B85211"/>
    <w:rsid w:val="00B91467"/>
    <w:rsid w:val="00B9643B"/>
    <w:rsid w:val="00B96505"/>
    <w:rsid w:val="00BB0A08"/>
    <w:rsid w:val="00BB0E64"/>
    <w:rsid w:val="00BB6018"/>
    <w:rsid w:val="00BC631B"/>
    <w:rsid w:val="00BC6BD8"/>
    <w:rsid w:val="00BE47CF"/>
    <w:rsid w:val="00BF6099"/>
    <w:rsid w:val="00BF6456"/>
    <w:rsid w:val="00BF6946"/>
    <w:rsid w:val="00BF7924"/>
    <w:rsid w:val="00C053AE"/>
    <w:rsid w:val="00C11566"/>
    <w:rsid w:val="00C170E0"/>
    <w:rsid w:val="00C26816"/>
    <w:rsid w:val="00C47E8C"/>
    <w:rsid w:val="00C6171C"/>
    <w:rsid w:val="00C63B55"/>
    <w:rsid w:val="00C76EB4"/>
    <w:rsid w:val="00C81375"/>
    <w:rsid w:val="00C86D42"/>
    <w:rsid w:val="00CA021E"/>
    <w:rsid w:val="00CA1566"/>
    <w:rsid w:val="00CA185C"/>
    <w:rsid w:val="00CA4678"/>
    <w:rsid w:val="00CB6875"/>
    <w:rsid w:val="00CC1ED6"/>
    <w:rsid w:val="00CC4B17"/>
    <w:rsid w:val="00CD24EA"/>
    <w:rsid w:val="00CE30A2"/>
    <w:rsid w:val="00CF1B18"/>
    <w:rsid w:val="00D123A1"/>
    <w:rsid w:val="00D21D18"/>
    <w:rsid w:val="00D30F94"/>
    <w:rsid w:val="00D33FFA"/>
    <w:rsid w:val="00D34530"/>
    <w:rsid w:val="00D443A2"/>
    <w:rsid w:val="00D64CB3"/>
    <w:rsid w:val="00D703DD"/>
    <w:rsid w:val="00D75C53"/>
    <w:rsid w:val="00D75E48"/>
    <w:rsid w:val="00D7725E"/>
    <w:rsid w:val="00D81F50"/>
    <w:rsid w:val="00D8767F"/>
    <w:rsid w:val="00D95AF8"/>
    <w:rsid w:val="00DA2A11"/>
    <w:rsid w:val="00DB17BA"/>
    <w:rsid w:val="00DB3FEB"/>
    <w:rsid w:val="00DB40A7"/>
    <w:rsid w:val="00DB4855"/>
    <w:rsid w:val="00DC1C56"/>
    <w:rsid w:val="00DD2B00"/>
    <w:rsid w:val="00DD4308"/>
    <w:rsid w:val="00DE5DA5"/>
    <w:rsid w:val="00DE7C70"/>
    <w:rsid w:val="00DF0FEF"/>
    <w:rsid w:val="00DF26B8"/>
    <w:rsid w:val="00DF5713"/>
    <w:rsid w:val="00E16A54"/>
    <w:rsid w:val="00E24100"/>
    <w:rsid w:val="00E33A27"/>
    <w:rsid w:val="00E342A2"/>
    <w:rsid w:val="00E5280D"/>
    <w:rsid w:val="00E551C6"/>
    <w:rsid w:val="00E73FCC"/>
    <w:rsid w:val="00E773FE"/>
    <w:rsid w:val="00E86035"/>
    <w:rsid w:val="00EA3488"/>
    <w:rsid w:val="00EA6437"/>
    <w:rsid w:val="00EA7797"/>
    <w:rsid w:val="00EC1E33"/>
    <w:rsid w:val="00EC41F2"/>
    <w:rsid w:val="00EE5397"/>
    <w:rsid w:val="00F06A16"/>
    <w:rsid w:val="00F11AB5"/>
    <w:rsid w:val="00F30B6E"/>
    <w:rsid w:val="00F30D99"/>
    <w:rsid w:val="00F35C2B"/>
    <w:rsid w:val="00F433BC"/>
    <w:rsid w:val="00F51C6A"/>
    <w:rsid w:val="00F62363"/>
    <w:rsid w:val="00F63A3F"/>
    <w:rsid w:val="00F81F05"/>
    <w:rsid w:val="00F84982"/>
    <w:rsid w:val="00F86A3D"/>
    <w:rsid w:val="00F96FC1"/>
    <w:rsid w:val="00FA382A"/>
    <w:rsid w:val="00FA4734"/>
    <w:rsid w:val="00FD0DA5"/>
    <w:rsid w:val="00FF47A5"/>
    <w:rsid w:val="00FF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71B12"/>
  <w15:chartTrackingRefBased/>
  <w15:docId w15:val="{CD9D0360-F25C-429D-8876-8565EB5C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52CCD"/>
    <w:pPr>
      <w:ind w:left="720"/>
      <w:contextualSpacing/>
    </w:pPr>
  </w:style>
  <w:style w:type="table" w:styleId="TableGrid">
    <w:name w:val="Table Grid"/>
    <w:basedOn w:val="TableNormal"/>
    <w:uiPriority w:val="39"/>
    <w:rsid w:val="00C61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30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4C96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93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2023-02-01T11:57:00Z</dcterms:created>
  <dcterms:modified xsi:type="dcterms:W3CDTF">2023-02-01T13:33:00Z</dcterms:modified>
</cp:coreProperties>
</file>